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EA240B" w:rsidRPr="0026433E" w:rsidRDefault="003F0808" w:rsidP="00EA240B">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rPr>
          <w:noProof/>
          <w:sz w:val="28"/>
          <w:szCs w:val="28"/>
        </w:rPr>
      </w:pP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F77BFF" w:rsidRPr="00F77BFF" w:rsidRDefault="000727A0" w:rsidP="00F77BFF">
      <w:pPr>
        <w:contextualSpacing/>
        <w:jc w:val="center"/>
        <w:rPr>
          <w:b/>
          <w:sz w:val="28"/>
          <w:szCs w:val="28"/>
        </w:rPr>
      </w:pPr>
      <w:r w:rsidRPr="005268EF">
        <w:rPr>
          <w:b/>
          <w:sz w:val="28"/>
          <w:szCs w:val="28"/>
        </w:rPr>
        <w:t>О</w:t>
      </w:r>
      <w:r w:rsidR="003F0808" w:rsidRPr="005268EF">
        <w:rPr>
          <w:b/>
          <w:sz w:val="28"/>
          <w:szCs w:val="28"/>
        </w:rPr>
        <w:t>б у</w:t>
      </w:r>
      <w:r w:rsidR="008F7CF6">
        <w:rPr>
          <w:b/>
          <w:sz w:val="28"/>
          <w:szCs w:val="28"/>
        </w:rPr>
        <w:t>твержде</w:t>
      </w:r>
      <w:r w:rsidR="00102DF2">
        <w:rPr>
          <w:b/>
          <w:sz w:val="28"/>
          <w:szCs w:val="28"/>
        </w:rPr>
        <w:t>нии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F77BFF" w:rsidRPr="00F77BFF">
        <w:rPr>
          <w:b/>
          <w:sz w:val="28"/>
          <w:szCs w:val="28"/>
        </w:rPr>
        <w:t xml:space="preserve">«Братское захоронение рабочих </w:t>
      </w:r>
      <w:proofErr w:type="spellStart"/>
      <w:r w:rsidR="00F77BFF" w:rsidRPr="00F77BFF">
        <w:rPr>
          <w:b/>
          <w:sz w:val="28"/>
          <w:szCs w:val="28"/>
        </w:rPr>
        <w:t>торфопредприятия</w:t>
      </w:r>
      <w:proofErr w:type="spellEnd"/>
      <w:r w:rsidR="00F77BFF" w:rsidRPr="00F77BFF">
        <w:rPr>
          <w:b/>
          <w:sz w:val="28"/>
          <w:szCs w:val="28"/>
        </w:rPr>
        <w:t>, погибших при заготовке топлива для блокадно</w:t>
      </w:r>
      <w:r w:rsidR="00F77BFF">
        <w:rPr>
          <w:b/>
          <w:sz w:val="28"/>
          <w:szCs w:val="28"/>
        </w:rPr>
        <w:t>го Ленинграда в 194</w:t>
      </w:r>
      <w:r w:rsidR="00846FF9">
        <w:rPr>
          <w:b/>
          <w:sz w:val="28"/>
          <w:szCs w:val="28"/>
        </w:rPr>
        <w:t>1-1943 гг.»</w:t>
      </w:r>
      <w:r w:rsidR="00F77BFF">
        <w:rPr>
          <w:b/>
          <w:sz w:val="28"/>
          <w:szCs w:val="28"/>
        </w:rPr>
        <w:t>,</w:t>
      </w:r>
      <w:r w:rsidR="00846FF9">
        <w:rPr>
          <w:b/>
          <w:sz w:val="28"/>
          <w:szCs w:val="28"/>
        </w:rPr>
        <w:t xml:space="preserve"> </w:t>
      </w:r>
      <w:r w:rsidR="00F77BFF" w:rsidRPr="00F77BFF">
        <w:rPr>
          <w:b/>
          <w:sz w:val="28"/>
          <w:szCs w:val="28"/>
        </w:rPr>
        <w:t>расположенного по адресу:</w:t>
      </w:r>
    </w:p>
    <w:p w:rsidR="00AE470E" w:rsidRDefault="00F77BFF" w:rsidP="00F77BFF">
      <w:pPr>
        <w:contextualSpacing/>
        <w:jc w:val="center"/>
        <w:rPr>
          <w:b/>
          <w:sz w:val="28"/>
          <w:szCs w:val="28"/>
        </w:rPr>
      </w:pPr>
      <w:r w:rsidRPr="00F77BFF">
        <w:rPr>
          <w:b/>
          <w:sz w:val="28"/>
          <w:szCs w:val="28"/>
        </w:rPr>
        <w:t>Ленинградская область, Всеволожский район, поселок № 12, в 4 км к юго</w:t>
      </w:r>
      <w:r>
        <w:rPr>
          <w:b/>
          <w:sz w:val="28"/>
          <w:szCs w:val="28"/>
        </w:rPr>
        <w:t xml:space="preserve">-западу </w:t>
      </w:r>
      <w:proofErr w:type="gramStart"/>
      <w:r>
        <w:rPr>
          <w:b/>
          <w:sz w:val="28"/>
          <w:szCs w:val="28"/>
        </w:rPr>
        <w:t>от ж</w:t>
      </w:r>
      <w:proofErr w:type="gramEnd"/>
      <w:r>
        <w:rPr>
          <w:b/>
          <w:sz w:val="28"/>
          <w:szCs w:val="28"/>
        </w:rPr>
        <w:t xml:space="preserve">. д. станции </w:t>
      </w:r>
      <w:r w:rsidRPr="00F77BFF">
        <w:rPr>
          <w:b/>
          <w:sz w:val="28"/>
          <w:szCs w:val="28"/>
        </w:rPr>
        <w:t>Борисова Грива</w:t>
      </w:r>
    </w:p>
    <w:p w:rsidR="00F77BFF" w:rsidRPr="00F77BFF" w:rsidRDefault="00F77BFF" w:rsidP="00F77BFF">
      <w:pPr>
        <w:contextualSpacing/>
        <w:jc w:val="center"/>
        <w:rPr>
          <w:b/>
          <w:sz w:val="28"/>
          <w:szCs w:val="28"/>
        </w:rPr>
      </w:pP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7"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8"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8F7CF6">
        <w:rPr>
          <w:rFonts w:ascii="Times New Roman" w:hAnsi="Times New Roman" w:cs="Times New Roman"/>
          <w:color w:val="000000" w:themeColor="text1"/>
          <w:sz w:val="28"/>
          <w:szCs w:val="28"/>
        </w:rPr>
        <w:t>тверд</w:t>
      </w:r>
      <w:r w:rsidR="00102DF2">
        <w:rPr>
          <w:rFonts w:ascii="Times New Roman" w:hAnsi="Times New Roman" w:cs="Times New Roman"/>
          <w:color w:val="000000" w:themeColor="text1"/>
          <w:sz w:val="28"/>
          <w:szCs w:val="28"/>
        </w:rPr>
        <w:t>ить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F77BFF" w:rsidRPr="00F77BFF">
        <w:rPr>
          <w:rFonts w:ascii="Times New Roman" w:hAnsi="Times New Roman" w:cs="Times New Roman"/>
          <w:color w:val="000000" w:themeColor="text1"/>
          <w:sz w:val="28"/>
          <w:szCs w:val="28"/>
        </w:rPr>
        <w:t xml:space="preserve">«Братское захоронение рабочих </w:t>
      </w:r>
      <w:proofErr w:type="spellStart"/>
      <w:r w:rsidR="00F77BFF" w:rsidRPr="00F77BFF">
        <w:rPr>
          <w:rFonts w:ascii="Times New Roman" w:hAnsi="Times New Roman" w:cs="Times New Roman"/>
          <w:color w:val="000000" w:themeColor="text1"/>
          <w:sz w:val="28"/>
          <w:szCs w:val="28"/>
        </w:rPr>
        <w:t>торфопредприятия</w:t>
      </w:r>
      <w:proofErr w:type="spellEnd"/>
      <w:r w:rsidR="00F77BFF" w:rsidRPr="00F77BFF">
        <w:rPr>
          <w:rFonts w:ascii="Times New Roman" w:hAnsi="Times New Roman" w:cs="Times New Roman"/>
          <w:color w:val="000000" w:themeColor="text1"/>
          <w:sz w:val="28"/>
          <w:szCs w:val="28"/>
        </w:rPr>
        <w:t>, погибших при заготовке топлива для блокадного Ленинграда в 1941-1943 гг.»</w:t>
      </w:r>
      <w:r w:rsidR="00AE470E">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F40CF3">
        <w:rPr>
          <w:rFonts w:ascii="Times New Roman" w:hAnsi="Times New Roman" w:cs="Times New Roman"/>
          <w:color w:val="000000" w:themeColor="text1"/>
          <w:sz w:val="28"/>
          <w:szCs w:val="28"/>
        </w:rPr>
        <w:t xml:space="preserve"> </w:t>
      </w:r>
      <w:r w:rsidR="00F40CF3" w:rsidRPr="00F40CF3">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8F7CF6">
        <w:rPr>
          <w:rFonts w:ascii="Times New Roman" w:hAnsi="Times New Roman" w:cs="Times New Roman"/>
          <w:color w:val="000000" w:themeColor="text1"/>
          <w:sz w:val="28"/>
          <w:szCs w:val="28"/>
        </w:rPr>
        <w:t>тверди</w:t>
      </w:r>
      <w:bookmarkStart w:id="0" w:name="_GoBack"/>
      <w:bookmarkEnd w:id="0"/>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F77BFF" w:rsidRPr="00F77BFF">
        <w:rPr>
          <w:rFonts w:ascii="Times New Roman" w:hAnsi="Times New Roman" w:cs="Times New Roman"/>
          <w:color w:val="000000" w:themeColor="text1"/>
          <w:sz w:val="28"/>
          <w:szCs w:val="28"/>
        </w:rPr>
        <w:t xml:space="preserve">«Братское захоронение рабочих </w:t>
      </w:r>
      <w:proofErr w:type="spellStart"/>
      <w:r w:rsidR="00F77BFF" w:rsidRPr="00F77BFF">
        <w:rPr>
          <w:rFonts w:ascii="Times New Roman" w:hAnsi="Times New Roman" w:cs="Times New Roman"/>
          <w:color w:val="000000" w:themeColor="text1"/>
          <w:sz w:val="28"/>
          <w:szCs w:val="28"/>
        </w:rPr>
        <w:t>торфопредприятия</w:t>
      </w:r>
      <w:proofErr w:type="spellEnd"/>
      <w:r w:rsidR="00F77BFF" w:rsidRPr="00F77BFF">
        <w:rPr>
          <w:rFonts w:ascii="Times New Roman" w:hAnsi="Times New Roman" w:cs="Times New Roman"/>
          <w:color w:val="000000" w:themeColor="text1"/>
          <w:sz w:val="28"/>
          <w:szCs w:val="28"/>
        </w:rPr>
        <w:t>, погибших при заготовке топлива для блокадного Ленинграда в 1941-1943 гг.»</w:t>
      </w:r>
      <w:r w:rsidR="00AE470E">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637" w:history="1">
        <w:r w:rsidRPr="000546FB">
          <w:rPr>
            <w:rFonts w:ascii="Times New Roman" w:hAnsi="Times New Roman" w:cs="Times New Roman"/>
            <w:color w:val="000000" w:themeColor="text1"/>
            <w:sz w:val="28"/>
            <w:szCs w:val="28"/>
          </w:rPr>
          <w:t>приложению 2</w:t>
        </w:r>
      </w:hyperlink>
      <w:r w:rsidR="00F40CF3">
        <w:rPr>
          <w:rFonts w:ascii="Times New Roman" w:hAnsi="Times New Roman" w:cs="Times New Roman"/>
          <w:color w:val="000000" w:themeColor="text1"/>
          <w:sz w:val="28"/>
          <w:szCs w:val="28"/>
        </w:rPr>
        <w:t xml:space="preserve"> </w:t>
      </w:r>
      <w:r w:rsidR="00F40CF3" w:rsidRPr="00F40CF3">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w:t>
      </w:r>
      <w:r w:rsidRPr="00BA30BA">
        <w:rPr>
          <w:sz w:val="28"/>
          <w:szCs w:val="28"/>
        </w:rPr>
        <w:lastRenderedPageBreak/>
        <w:t>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381D2B" w:rsidRDefault="00381D2B" w:rsidP="00102DF2">
      <w:pPr>
        <w:autoSpaceDE w:val="0"/>
        <w:autoSpaceDN w:val="0"/>
        <w:adjustRightInd w:val="0"/>
      </w:pPr>
    </w:p>
    <w:p w:rsidR="00F77BFF" w:rsidRDefault="00F77BFF" w:rsidP="00102DF2">
      <w:pPr>
        <w:autoSpaceDE w:val="0"/>
        <w:autoSpaceDN w:val="0"/>
        <w:adjustRightInd w:val="0"/>
      </w:pPr>
    </w:p>
    <w:p w:rsidR="00F77BFF" w:rsidRDefault="00F77BFF" w:rsidP="00102DF2">
      <w:pPr>
        <w:autoSpaceDE w:val="0"/>
        <w:autoSpaceDN w:val="0"/>
        <w:adjustRightInd w:val="0"/>
      </w:pPr>
    </w:p>
    <w:p w:rsidR="00F77BFF" w:rsidRDefault="00F77BFF" w:rsidP="00102DF2">
      <w:pPr>
        <w:autoSpaceDE w:val="0"/>
        <w:autoSpaceDN w:val="0"/>
        <w:adjustRightInd w:val="0"/>
      </w:pPr>
    </w:p>
    <w:p w:rsidR="00102DF2" w:rsidRDefault="00102DF2"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AE470E"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bookmarkStart w:id="1" w:name="P35"/>
      <w:bookmarkEnd w:id="1"/>
      <w:r w:rsidR="00F77BFF" w:rsidRPr="00F77BFF">
        <w:rPr>
          <w:rFonts w:ascii="Times New Roman" w:hAnsi="Times New Roman" w:cs="Times New Roman"/>
          <w:b/>
          <w:sz w:val="28"/>
          <w:szCs w:val="28"/>
        </w:rPr>
        <w:t xml:space="preserve">«Братское захоронение рабочих </w:t>
      </w:r>
      <w:proofErr w:type="spellStart"/>
      <w:r w:rsidR="00F77BFF" w:rsidRPr="00F77BFF">
        <w:rPr>
          <w:rFonts w:ascii="Times New Roman" w:hAnsi="Times New Roman" w:cs="Times New Roman"/>
          <w:b/>
          <w:sz w:val="28"/>
          <w:szCs w:val="28"/>
        </w:rPr>
        <w:t>торфопредприятия</w:t>
      </w:r>
      <w:proofErr w:type="spellEnd"/>
      <w:r w:rsidR="00F77BFF" w:rsidRPr="00F77BFF">
        <w:rPr>
          <w:rFonts w:ascii="Times New Roman" w:hAnsi="Times New Roman" w:cs="Times New Roman"/>
          <w:b/>
          <w:sz w:val="28"/>
          <w:szCs w:val="28"/>
        </w:rPr>
        <w:t>, погибших при заготовке топлива для блокадного Ленинграда в 1941-1943 гг.»</w:t>
      </w:r>
    </w:p>
    <w:p w:rsidR="00F77BFF" w:rsidRPr="00E076AB" w:rsidRDefault="00F77BFF">
      <w:pPr>
        <w:pStyle w:val="ConsPlusNormal"/>
        <w:jc w:val="center"/>
        <w:rPr>
          <w:b/>
        </w:rPr>
      </w:pPr>
    </w:p>
    <w:p w:rsidR="000727A0" w:rsidRPr="005268EF" w:rsidRDefault="000727A0">
      <w:pPr>
        <w:pStyle w:val="ConsPlusNormal"/>
        <w:jc w:val="center"/>
        <w:rPr>
          <w:rFonts w:ascii="Times New Roman" w:hAnsi="Times New Roman" w:cs="Times New Roman"/>
          <w:sz w:val="28"/>
          <w:szCs w:val="28"/>
        </w:rPr>
      </w:pPr>
      <w:r w:rsidRPr="005268EF">
        <w:rPr>
          <w:rFonts w:ascii="Times New Roman" w:hAnsi="Times New Roman" w:cs="Times New Roman"/>
          <w:sz w:val="28"/>
          <w:szCs w:val="28"/>
        </w:rPr>
        <w:t>I. Охранная зона - ОЗ</w:t>
      </w:r>
    </w:p>
    <w:p w:rsidR="00F17F41" w:rsidRPr="00F17F41" w:rsidRDefault="00F17F41" w:rsidP="00F17F41">
      <w:pPr>
        <w:jc w:val="both"/>
        <w:rPr>
          <w:sz w:val="28"/>
          <w:szCs w:val="28"/>
        </w:rPr>
      </w:pPr>
      <w:r w:rsidRPr="00F17F41">
        <w:rPr>
          <w:sz w:val="28"/>
          <w:szCs w:val="28"/>
        </w:rPr>
        <w:t xml:space="preserve">        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территории объекта культурного наследия.</w:t>
      </w:r>
    </w:p>
    <w:p w:rsidR="00F17F41" w:rsidRPr="00F17F41" w:rsidRDefault="00F17F41" w:rsidP="00F17F41">
      <w:pPr>
        <w:jc w:val="both"/>
        <w:rPr>
          <w:sz w:val="28"/>
          <w:szCs w:val="28"/>
        </w:rPr>
      </w:pPr>
      <w:r w:rsidRPr="00F17F41">
        <w:rPr>
          <w:sz w:val="28"/>
          <w:szCs w:val="28"/>
        </w:rPr>
        <w:t xml:space="preserve">Проектом зон охраны предлагаются следующие границы ОЗ: </w:t>
      </w:r>
    </w:p>
    <w:p w:rsidR="00F17F41" w:rsidRPr="00F17F41" w:rsidRDefault="00F17F41" w:rsidP="00F17F41">
      <w:pPr>
        <w:jc w:val="both"/>
        <w:rPr>
          <w:sz w:val="28"/>
          <w:szCs w:val="28"/>
        </w:rPr>
      </w:pPr>
      <w:r w:rsidRPr="00F17F41">
        <w:rPr>
          <w:sz w:val="28"/>
          <w:szCs w:val="28"/>
        </w:rPr>
        <w:t xml:space="preserve">Западная, южная, восточная и северная границы ОЗ расположены на расстоянии </w:t>
      </w:r>
      <w:smartTag w:uri="urn:schemas-microsoft-com:office:smarttags" w:element="metricconverter">
        <w:smartTagPr>
          <w:attr w:name="ProductID" w:val="50 м"/>
        </w:smartTagPr>
        <w:r w:rsidRPr="00F17F41">
          <w:rPr>
            <w:sz w:val="28"/>
            <w:szCs w:val="28"/>
          </w:rPr>
          <w:t>50 м</w:t>
        </w:r>
      </w:smartTag>
      <w:r w:rsidRPr="00F17F41">
        <w:rPr>
          <w:sz w:val="28"/>
          <w:szCs w:val="28"/>
        </w:rPr>
        <w:t>. от границ территории Объекта и идут параллельно границам территории Объекта.</w:t>
      </w:r>
    </w:p>
    <w:p w:rsidR="000727A0" w:rsidRPr="005268EF" w:rsidRDefault="00F17F41" w:rsidP="00F17F41">
      <w:pPr>
        <w:widowControl w:val="0"/>
        <w:autoSpaceDE w:val="0"/>
        <w:autoSpaceDN w:val="0"/>
        <w:adjustRightInd w:val="0"/>
        <w:jc w:val="both"/>
        <w:rPr>
          <w:sz w:val="28"/>
          <w:szCs w:val="28"/>
        </w:rPr>
      </w:pPr>
      <w:r w:rsidRPr="00F17F41">
        <w:rPr>
          <w:sz w:val="28"/>
          <w:szCs w:val="28"/>
        </w:rPr>
        <w:t xml:space="preserve">Площадь охранной зоны составляет </w:t>
      </w:r>
      <w:smartTag w:uri="urn:schemas-microsoft-com:office:smarttags" w:element="metricconverter">
        <w:smartTagPr>
          <w:attr w:name="ProductID" w:val="1 га"/>
        </w:smartTagPr>
        <w:r w:rsidRPr="00F17F41">
          <w:rPr>
            <w:sz w:val="28"/>
            <w:szCs w:val="28"/>
          </w:rPr>
          <w:t>1 га</w:t>
        </w:r>
      </w:smartTag>
      <w:r w:rsidRPr="00F17F41">
        <w:rPr>
          <w:sz w:val="28"/>
          <w:szCs w:val="28"/>
        </w:rPr>
        <w:t xml:space="preserve"> (</w:t>
      </w:r>
      <w:smartTag w:uri="urn:schemas-microsoft-com:office:smarttags" w:element="metricconverter">
        <w:smartTagPr>
          <w:attr w:name="ProductID" w:val="10640 кв. м"/>
        </w:smartTagPr>
        <w:r w:rsidRPr="00F17F41">
          <w:rPr>
            <w:sz w:val="28"/>
            <w:szCs w:val="28"/>
          </w:rPr>
          <w:t>10640 кв. м</w:t>
        </w:r>
      </w:smartTag>
      <w:r w:rsidRPr="00F17F41">
        <w:rPr>
          <w:sz w:val="28"/>
          <w:szCs w:val="28"/>
        </w:rPr>
        <w:t>).</w:t>
      </w:r>
    </w:p>
    <w:p w:rsidR="00F77BFF" w:rsidRPr="00F77BFF" w:rsidRDefault="00505CB4" w:rsidP="00F77BFF">
      <w:pPr>
        <w:jc w:val="both"/>
        <w:rPr>
          <w:bCs/>
          <w:sz w:val="28"/>
          <w:szCs w:val="28"/>
        </w:rPr>
      </w:pPr>
      <w:r w:rsidRPr="00505CB4">
        <w:rPr>
          <w:bCs/>
          <w:sz w:val="28"/>
          <w:szCs w:val="28"/>
        </w:rPr>
        <w:t xml:space="preserve">     </w:t>
      </w:r>
      <w:r w:rsidR="00AE470E" w:rsidRPr="00AE470E">
        <w:rPr>
          <w:bCs/>
          <w:sz w:val="28"/>
          <w:szCs w:val="28"/>
        </w:rPr>
        <w:t xml:space="preserve">     </w:t>
      </w:r>
      <w:r w:rsidR="00F77BFF" w:rsidRPr="00F77BFF">
        <w:rPr>
          <w:bCs/>
          <w:sz w:val="28"/>
          <w:szCs w:val="28"/>
        </w:rPr>
        <w:t xml:space="preserve">     Граница начинается (условно) от точки В</w:t>
      </w:r>
      <w:proofErr w:type="gramStart"/>
      <w:r w:rsidR="00F77BFF" w:rsidRPr="00F77BFF">
        <w:rPr>
          <w:bCs/>
          <w:sz w:val="28"/>
          <w:szCs w:val="28"/>
        </w:rPr>
        <w:t>1</w:t>
      </w:r>
      <w:proofErr w:type="gramEnd"/>
      <w:r w:rsidR="00F77BFF" w:rsidRPr="00F77BFF">
        <w:rPr>
          <w:bCs/>
          <w:sz w:val="28"/>
          <w:szCs w:val="28"/>
        </w:rPr>
        <w:t>, расположенной в западной части Объекта, на пересечении двух воображаемых линий, одна которых параллельна северо-западной границе территории Объекта, вторая – является перпендикуляром к ней и пересекает её на расстоянии 40 м от грунтовой дороги, идущей в северо-западном направлении от Объекта. При этом расстояние линии, параллельной северо-западной границе территории Объекта до границы Объекта – 40 м.</w:t>
      </w:r>
    </w:p>
    <w:p w:rsidR="00F77BFF" w:rsidRPr="00F77BFF" w:rsidRDefault="00F77BFF" w:rsidP="00F77BFF">
      <w:pPr>
        <w:jc w:val="both"/>
        <w:rPr>
          <w:bCs/>
          <w:sz w:val="28"/>
          <w:szCs w:val="28"/>
        </w:rPr>
      </w:pPr>
      <w:r w:rsidRPr="00F77BFF">
        <w:rPr>
          <w:bCs/>
          <w:sz w:val="28"/>
          <w:szCs w:val="28"/>
        </w:rPr>
        <w:t xml:space="preserve">     От точки В</w:t>
      </w:r>
      <w:proofErr w:type="gramStart"/>
      <w:r w:rsidRPr="00F77BFF">
        <w:rPr>
          <w:bCs/>
          <w:sz w:val="28"/>
          <w:szCs w:val="28"/>
        </w:rPr>
        <w:t>1</w:t>
      </w:r>
      <w:proofErr w:type="gramEnd"/>
      <w:r w:rsidRPr="00F77BFF">
        <w:rPr>
          <w:bCs/>
          <w:sz w:val="28"/>
          <w:szCs w:val="28"/>
        </w:rPr>
        <w:t xml:space="preserve"> граница идет по прямой в направлении на северо-восток параллельно северо-западной границе территории на расстояние 104 м до точки В2.</w:t>
      </w:r>
    </w:p>
    <w:p w:rsidR="00F77BFF" w:rsidRPr="00F77BFF" w:rsidRDefault="00F77BFF" w:rsidP="00F77BFF">
      <w:pPr>
        <w:jc w:val="both"/>
        <w:rPr>
          <w:bCs/>
          <w:sz w:val="28"/>
          <w:szCs w:val="28"/>
        </w:rPr>
      </w:pPr>
      <w:r w:rsidRPr="00F77BFF">
        <w:rPr>
          <w:bCs/>
          <w:sz w:val="28"/>
          <w:szCs w:val="28"/>
        </w:rPr>
        <w:t xml:space="preserve">     От точки В</w:t>
      </w:r>
      <w:proofErr w:type="gramStart"/>
      <w:r w:rsidRPr="00F77BFF">
        <w:rPr>
          <w:bCs/>
          <w:sz w:val="28"/>
          <w:szCs w:val="28"/>
        </w:rPr>
        <w:t>2</w:t>
      </w:r>
      <w:proofErr w:type="gramEnd"/>
      <w:r w:rsidRPr="00F77BFF">
        <w:rPr>
          <w:bCs/>
          <w:sz w:val="28"/>
          <w:szCs w:val="28"/>
        </w:rPr>
        <w:t xml:space="preserve"> граница поворачивает под прямым углом и проходит по прямой в направлении на юго-восток на расстояние 108 м до точки В3. </w:t>
      </w:r>
    </w:p>
    <w:p w:rsidR="00F77BFF" w:rsidRPr="00F77BFF" w:rsidRDefault="00F77BFF" w:rsidP="00F77BFF">
      <w:pPr>
        <w:jc w:val="both"/>
        <w:rPr>
          <w:bCs/>
          <w:sz w:val="28"/>
          <w:szCs w:val="28"/>
        </w:rPr>
      </w:pPr>
      <w:r w:rsidRPr="00F77BFF">
        <w:rPr>
          <w:bCs/>
          <w:sz w:val="28"/>
          <w:szCs w:val="28"/>
        </w:rPr>
        <w:t xml:space="preserve">     От точки В3 граница поворачивает под прямым углом и проходит по прямой в направлении на юго-запад на расстояние 104 м до точки В</w:t>
      </w:r>
      <w:proofErr w:type="gramStart"/>
      <w:r w:rsidRPr="00F77BFF">
        <w:rPr>
          <w:bCs/>
          <w:sz w:val="28"/>
          <w:szCs w:val="28"/>
        </w:rPr>
        <w:t>4</w:t>
      </w:r>
      <w:proofErr w:type="gramEnd"/>
      <w:r w:rsidRPr="00F77BFF">
        <w:rPr>
          <w:bCs/>
          <w:sz w:val="28"/>
          <w:szCs w:val="28"/>
        </w:rPr>
        <w:t xml:space="preserve">. </w:t>
      </w:r>
    </w:p>
    <w:p w:rsidR="00F77BFF" w:rsidRPr="00F77BFF" w:rsidRDefault="00F77BFF" w:rsidP="00F77BFF">
      <w:pPr>
        <w:jc w:val="both"/>
        <w:rPr>
          <w:bCs/>
          <w:sz w:val="28"/>
          <w:szCs w:val="28"/>
        </w:rPr>
      </w:pPr>
      <w:r w:rsidRPr="00F77BFF">
        <w:rPr>
          <w:bCs/>
          <w:sz w:val="28"/>
          <w:szCs w:val="28"/>
        </w:rPr>
        <w:t xml:space="preserve">     От точки В</w:t>
      </w:r>
      <w:proofErr w:type="gramStart"/>
      <w:r w:rsidRPr="00F77BFF">
        <w:rPr>
          <w:bCs/>
          <w:sz w:val="28"/>
          <w:szCs w:val="28"/>
        </w:rPr>
        <w:t>4</w:t>
      </w:r>
      <w:proofErr w:type="gramEnd"/>
      <w:r w:rsidRPr="00F77BFF">
        <w:rPr>
          <w:bCs/>
          <w:sz w:val="28"/>
          <w:szCs w:val="28"/>
        </w:rPr>
        <w:t xml:space="preserve"> граница поворачивает под прямым углом и проходит по прямой в направлении на северо-запад на расстояние 108 м до точки В1, где замыкается.</w:t>
      </w:r>
    </w:p>
    <w:p w:rsidR="00F77BFF" w:rsidRPr="00F77BFF" w:rsidRDefault="00F77BFF" w:rsidP="00F77BFF">
      <w:pPr>
        <w:jc w:val="both"/>
        <w:rPr>
          <w:bCs/>
          <w:sz w:val="28"/>
          <w:szCs w:val="28"/>
        </w:rPr>
      </w:pPr>
    </w:p>
    <w:p w:rsidR="00F77BFF" w:rsidRPr="00F77BFF" w:rsidRDefault="00F77BFF" w:rsidP="00F77BFF">
      <w:pPr>
        <w:jc w:val="both"/>
        <w:rPr>
          <w:bCs/>
          <w:sz w:val="28"/>
          <w:szCs w:val="28"/>
        </w:rPr>
      </w:pPr>
      <w:r w:rsidRPr="00F77BFF">
        <w:rPr>
          <w:bCs/>
          <w:sz w:val="28"/>
          <w:szCs w:val="28"/>
        </w:rPr>
        <w:t xml:space="preserve">      Внутренняя граница охранной зоны объекта культурного наследия совпадает с границей территории памятника.</w:t>
      </w:r>
    </w:p>
    <w:p w:rsidR="00AE470E" w:rsidRDefault="00AE470E" w:rsidP="00F77BFF">
      <w:pPr>
        <w:jc w:val="both"/>
        <w:rPr>
          <w:bCs/>
          <w:sz w:val="28"/>
          <w:szCs w:val="28"/>
        </w:rPr>
      </w:pPr>
      <w:r w:rsidRPr="00AE470E">
        <w:rPr>
          <w:bCs/>
          <w:sz w:val="28"/>
          <w:szCs w:val="28"/>
        </w:rPr>
        <w:t>.</w:t>
      </w:r>
    </w:p>
    <w:p w:rsidR="00AE470E" w:rsidRDefault="00AE470E" w:rsidP="00AE470E">
      <w:pPr>
        <w:jc w:val="both"/>
        <w:rPr>
          <w:bCs/>
          <w:sz w:val="28"/>
          <w:szCs w:val="28"/>
        </w:rPr>
      </w:pPr>
    </w:p>
    <w:p w:rsidR="00AE470E" w:rsidRDefault="00AE470E" w:rsidP="00AE470E">
      <w:pPr>
        <w:jc w:val="both"/>
        <w:rPr>
          <w:bCs/>
          <w:sz w:val="28"/>
          <w:szCs w:val="28"/>
        </w:rPr>
      </w:pPr>
    </w:p>
    <w:p w:rsidR="008E2CE7" w:rsidRDefault="008E2CE7" w:rsidP="00AE470E">
      <w:pPr>
        <w:jc w:val="both"/>
        <w:rPr>
          <w:bCs/>
          <w:sz w:val="28"/>
          <w:szCs w:val="28"/>
        </w:rPr>
      </w:pPr>
    </w:p>
    <w:p w:rsidR="008E2CE7" w:rsidRDefault="008E2CE7" w:rsidP="00AE470E">
      <w:pPr>
        <w:jc w:val="both"/>
        <w:rPr>
          <w:bCs/>
          <w:sz w:val="28"/>
          <w:szCs w:val="28"/>
        </w:rPr>
      </w:pPr>
    </w:p>
    <w:p w:rsidR="008E2CE7" w:rsidRDefault="008E2CE7" w:rsidP="00AE470E">
      <w:pPr>
        <w:jc w:val="both"/>
        <w:rPr>
          <w:bCs/>
          <w:sz w:val="28"/>
          <w:szCs w:val="28"/>
        </w:rPr>
      </w:pPr>
    </w:p>
    <w:p w:rsidR="008E2CE7" w:rsidRDefault="008E2CE7" w:rsidP="00AE470E">
      <w:pPr>
        <w:jc w:val="both"/>
        <w:rPr>
          <w:bCs/>
          <w:sz w:val="28"/>
          <w:szCs w:val="28"/>
        </w:rPr>
      </w:pPr>
    </w:p>
    <w:p w:rsidR="008E2CE7" w:rsidRDefault="008E2CE7" w:rsidP="00AE470E">
      <w:pPr>
        <w:jc w:val="both"/>
        <w:rPr>
          <w:bCs/>
          <w:sz w:val="28"/>
          <w:szCs w:val="28"/>
        </w:rPr>
      </w:pPr>
    </w:p>
    <w:p w:rsidR="008E2CE7" w:rsidRDefault="008E2CE7" w:rsidP="00AE470E">
      <w:pPr>
        <w:jc w:val="both"/>
        <w:rPr>
          <w:bCs/>
          <w:sz w:val="28"/>
          <w:szCs w:val="28"/>
        </w:rPr>
      </w:pPr>
    </w:p>
    <w:p w:rsidR="008E2CE7" w:rsidRDefault="008E2CE7" w:rsidP="00AE470E">
      <w:pPr>
        <w:jc w:val="both"/>
        <w:rPr>
          <w:bCs/>
          <w:sz w:val="28"/>
          <w:szCs w:val="28"/>
        </w:rPr>
      </w:pPr>
    </w:p>
    <w:p w:rsidR="008E2CE7" w:rsidRDefault="008E2CE7" w:rsidP="00AE470E">
      <w:pPr>
        <w:jc w:val="both"/>
        <w:rPr>
          <w:bCs/>
          <w:sz w:val="28"/>
          <w:szCs w:val="28"/>
        </w:rPr>
      </w:pPr>
    </w:p>
    <w:p w:rsidR="00AE470E" w:rsidRDefault="00AE470E" w:rsidP="00F77BFF">
      <w:pPr>
        <w:rPr>
          <w:bCs/>
          <w:sz w:val="28"/>
          <w:szCs w:val="28"/>
        </w:rPr>
      </w:pPr>
    </w:p>
    <w:p w:rsidR="00F77BFF" w:rsidRPr="00F77BFF" w:rsidRDefault="00F77BFF" w:rsidP="00F77BFF">
      <w:pPr>
        <w:rPr>
          <w:bCs/>
          <w:sz w:val="28"/>
          <w:szCs w:val="28"/>
        </w:rPr>
      </w:pPr>
    </w:p>
    <w:p w:rsidR="00F77BFF" w:rsidRPr="00F77BFF" w:rsidRDefault="00F77BFF" w:rsidP="00F77BFF">
      <w:pPr>
        <w:spacing w:after="200" w:line="276" w:lineRule="auto"/>
        <w:ind w:left="720"/>
        <w:contextualSpacing/>
        <w:jc w:val="center"/>
        <w:rPr>
          <w:rFonts w:eastAsia="Calibri"/>
          <w:b/>
          <w:bCs/>
          <w:sz w:val="28"/>
          <w:szCs w:val="28"/>
          <w:lang w:eastAsia="en-US"/>
        </w:rPr>
      </w:pPr>
      <w:r w:rsidRPr="00F77BFF">
        <w:rPr>
          <w:rFonts w:eastAsia="Calibri"/>
          <w:b/>
          <w:sz w:val="28"/>
          <w:szCs w:val="28"/>
          <w:lang w:eastAsia="en-US"/>
        </w:rPr>
        <w:t xml:space="preserve">Координаты поворотных </w:t>
      </w:r>
      <w:proofErr w:type="gramStart"/>
      <w:r w:rsidRPr="00F77BFF">
        <w:rPr>
          <w:rFonts w:eastAsia="Calibri"/>
          <w:b/>
          <w:sz w:val="28"/>
          <w:szCs w:val="28"/>
          <w:lang w:eastAsia="en-US"/>
        </w:rPr>
        <w:t>точек границ охранной зоны  территории объекта культурного наследия регионального</w:t>
      </w:r>
      <w:proofErr w:type="gramEnd"/>
      <w:r w:rsidRPr="00F77BFF">
        <w:rPr>
          <w:rFonts w:eastAsia="Calibri"/>
          <w:b/>
          <w:sz w:val="28"/>
          <w:szCs w:val="28"/>
          <w:lang w:eastAsia="en-US"/>
        </w:rPr>
        <w:t xml:space="preserve"> значения «Братское захоронение рабочих </w:t>
      </w:r>
      <w:proofErr w:type="spellStart"/>
      <w:r w:rsidRPr="00F77BFF">
        <w:rPr>
          <w:rFonts w:eastAsia="Calibri"/>
          <w:b/>
          <w:sz w:val="28"/>
          <w:szCs w:val="28"/>
          <w:lang w:eastAsia="en-US"/>
        </w:rPr>
        <w:t>торфопредприятия</w:t>
      </w:r>
      <w:proofErr w:type="spellEnd"/>
      <w:r w:rsidRPr="00F77BFF">
        <w:rPr>
          <w:rFonts w:eastAsia="Calibri"/>
          <w:b/>
          <w:sz w:val="28"/>
          <w:szCs w:val="28"/>
          <w:lang w:eastAsia="en-US"/>
        </w:rPr>
        <w:t>, погибших при заготовке топлива для блокадного Ленинграда в 1941-1943 гг.»</w:t>
      </w:r>
    </w:p>
    <w:p w:rsidR="00F77BFF" w:rsidRPr="00F77BFF" w:rsidRDefault="00F77BFF" w:rsidP="00F77BFF">
      <w:pPr>
        <w:numPr>
          <w:ilvl w:val="0"/>
          <w:numId w:val="1"/>
        </w:numPr>
        <w:spacing w:after="200" w:line="276" w:lineRule="auto"/>
        <w:contextualSpacing/>
        <w:jc w:val="center"/>
        <w:rPr>
          <w:rFonts w:eastAsia="Calibri"/>
          <w:b/>
          <w:bCs/>
          <w:sz w:val="20"/>
          <w:szCs w:val="20"/>
          <w:lang w:eastAsia="en-US"/>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831"/>
        <w:gridCol w:w="1840"/>
        <w:gridCol w:w="1801"/>
        <w:gridCol w:w="1784"/>
      </w:tblGrid>
      <w:tr w:rsidR="00F77BFF" w:rsidRPr="00F77BFF" w:rsidTr="004613F3">
        <w:tc>
          <w:tcPr>
            <w:tcW w:w="1860" w:type="dxa"/>
            <w:vMerge w:val="restart"/>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b/>
                <w:sz w:val="20"/>
                <w:szCs w:val="20"/>
                <w:lang w:eastAsia="en-US"/>
              </w:rPr>
            </w:pPr>
            <w:r w:rsidRPr="00F77BFF">
              <w:rPr>
                <w:rFonts w:eastAsia="Calibri" w:cs="Calibri"/>
                <w:b/>
                <w:sz w:val="20"/>
                <w:szCs w:val="20"/>
                <w:lang w:eastAsia="en-US"/>
              </w:rPr>
              <w:t>Обозначение (номер) характерной точки</w:t>
            </w:r>
          </w:p>
        </w:tc>
        <w:tc>
          <w:tcPr>
            <w:tcW w:w="3671" w:type="dxa"/>
            <w:gridSpan w:val="2"/>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b/>
                <w:sz w:val="20"/>
                <w:szCs w:val="20"/>
                <w:lang w:eastAsia="en-US"/>
              </w:rPr>
            </w:pPr>
            <w:r w:rsidRPr="00F77BFF">
              <w:rPr>
                <w:rFonts w:eastAsia="Calibri" w:cs="Calibri"/>
                <w:b/>
                <w:sz w:val="20"/>
                <w:szCs w:val="20"/>
                <w:lang w:eastAsia="en-US"/>
              </w:rPr>
              <w:t>Координаты характерных точек во Всемирной геодезической системе координат (WGS-84)</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b/>
                <w:sz w:val="20"/>
                <w:szCs w:val="20"/>
                <w:lang w:eastAsia="en-US"/>
              </w:rPr>
            </w:pPr>
            <w:r w:rsidRPr="00F77BFF">
              <w:rPr>
                <w:rFonts w:eastAsia="Calibri" w:cs="Calibri"/>
                <w:b/>
                <w:sz w:val="20"/>
                <w:szCs w:val="20"/>
                <w:lang w:eastAsia="en-US"/>
              </w:rPr>
              <w:t>Координаты характерных точек в местной системе координат (</w:t>
            </w:r>
            <w:proofErr w:type="gramStart"/>
            <w:r w:rsidRPr="00F77BFF">
              <w:rPr>
                <w:rFonts w:eastAsia="Calibri" w:cs="Calibri"/>
                <w:b/>
                <w:sz w:val="20"/>
                <w:szCs w:val="20"/>
                <w:lang w:eastAsia="en-US"/>
              </w:rPr>
              <w:t>МСК</w:t>
            </w:r>
            <w:proofErr w:type="gramEnd"/>
            <w:r w:rsidRPr="00F77BFF">
              <w:rPr>
                <w:rFonts w:eastAsia="Calibri" w:cs="Calibri"/>
                <w:b/>
                <w:sz w:val="20"/>
                <w:szCs w:val="20"/>
                <w:lang w:eastAsia="en-US"/>
              </w:rPr>
              <w:t>)</w:t>
            </w:r>
          </w:p>
        </w:tc>
      </w:tr>
      <w:tr w:rsidR="00F77BFF" w:rsidRPr="00F77BFF" w:rsidTr="004613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77BFF" w:rsidRPr="00F77BFF" w:rsidRDefault="00F77BFF" w:rsidP="00F77BFF">
            <w:pPr>
              <w:spacing w:line="276" w:lineRule="auto"/>
              <w:rPr>
                <w:rFonts w:eastAsia="Calibri" w:cs="Calibri"/>
                <w:b/>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b/>
                <w:sz w:val="20"/>
                <w:szCs w:val="20"/>
                <w:lang w:eastAsia="en-US"/>
              </w:rPr>
            </w:pPr>
            <w:r w:rsidRPr="00F77BFF">
              <w:rPr>
                <w:rFonts w:eastAsia="Calibri" w:cs="Calibri"/>
                <w:b/>
                <w:sz w:val="20"/>
                <w:szCs w:val="20"/>
                <w:lang w:eastAsia="en-US"/>
              </w:rPr>
              <w:t>Северной широты</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b/>
                <w:sz w:val="20"/>
                <w:szCs w:val="20"/>
                <w:lang w:eastAsia="en-US"/>
              </w:rPr>
            </w:pPr>
            <w:r w:rsidRPr="00F77BFF">
              <w:rPr>
                <w:rFonts w:eastAsia="Calibri" w:cs="Calibri"/>
                <w:b/>
                <w:sz w:val="20"/>
                <w:szCs w:val="20"/>
                <w:lang w:eastAsia="en-US"/>
              </w:rPr>
              <w:t>Восточной долготы</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b/>
                <w:sz w:val="20"/>
                <w:szCs w:val="20"/>
                <w:lang w:eastAsia="en-US"/>
              </w:rPr>
            </w:pPr>
            <w:r w:rsidRPr="00F77BFF">
              <w:rPr>
                <w:rFonts w:eastAsia="Calibri" w:cs="Calibri"/>
                <w:b/>
                <w:sz w:val="20"/>
                <w:szCs w:val="20"/>
                <w:lang w:val="en-US" w:eastAsia="en-US"/>
              </w:rPr>
              <w:t>X</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b/>
                <w:sz w:val="20"/>
                <w:szCs w:val="20"/>
                <w:lang w:eastAsia="en-US"/>
              </w:rPr>
            </w:pPr>
            <w:r w:rsidRPr="00F77BFF">
              <w:rPr>
                <w:rFonts w:eastAsia="Calibri" w:cs="Calibri"/>
                <w:b/>
                <w:sz w:val="20"/>
                <w:szCs w:val="20"/>
                <w:lang w:val="en-US" w:eastAsia="en-US"/>
              </w:rPr>
              <w:t>Y</w:t>
            </w:r>
          </w:p>
        </w:tc>
      </w:tr>
      <w:tr w:rsidR="00F77BFF" w:rsidRPr="00F77BFF" w:rsidTr="004613F3">
        <w:trPr>
          <w:trHeight w:val="862"/>
        </w:trPr>
        <w:tc>
          <w:tcPr>
            <w:tcW w:w="1860"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sz w:val="22"/>
                <w:szCs w:val="22"/>
                <w:lang w:eastAsia="en-US"/>
              </w:rPr>
            </w:pPr>
            <w:r w:rsidRPr="00F77BFF">
              <w:rPr>
                <w:rFonts w:eastAsia="Calibri" w:cs="Calibri"/>
                <w:sz w:val="22"/>
                <w:szCs w:val="22"/>
                <w:lang w:eastAsia="en-US"/>
              </w:rPr>
              <w:t>В</w:t>
            </w:r>
            <w:proofErr w:type="gramStart"/>
            <w:r w:rsidRPr="00F77BFF">
              <w:rPr>
                <w:rFonts w:eastAsia="Calibri" w:cs="Calibri"/>
                <w:sz w:val="22"/>
                <w:szCs w:val="22"/>
                <w:lang w:eastAsia="en-US"/>
              </w:rPr>
              <w:t>1</w:t>
            </w:r>
            <w:proofErr w:type="gramEnd"/>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tcPr>
          <w:p w:rsidR="00F77BFF" w:rsidRPr="00F77BFF" w:rsidRDefault="00F77BFF" w:rsidP="00F77BFF">
            <w:pPr>
              <w:spacing w:line="276" w:lineRule="auto"/>
              <w:rPr>
                <w:rFonts w:eastAsia="Calibri" w:cs="Calibri"/>
                <w:color w:val="000000"/>
                <w:sz w:val="22"/>
                <w:szCs w:val="22"/>
                <w:lang w:eastAsia="en-US"/>
              </w:rPr>
            </w:pPr>
            <w:r w:rsidRPr="00F77BFF">
              <w:rPr>
                <w:rFonts w:cs="Calibri"/>
                <w:color w:val="000000"/>
                <w:sz w:val="22"/>
                <w:szCs w:val="22"/>
                <w:lang w:eastAsia="en-US"/>
              </w:rPr>
              <w:t xml:space="preserve">     60°06</w:t>
            </w:r>
            <w:r w:rsidRPr="00F77BFF">
              <w:rPr>
                <w:color w:val="000000"/>
                <w:sz w:val="22"/>
                <w:szCs w:val="22"/>
                <w:lang w:eastAsia="en-US"/>
              </w:rPr>
              <w:t>´</w:t>
            </w:r>
            <w:r w:rsidRPr="00F77BFF">
              <w:rPr>
                <w:rFonts w:cs="Calibri"/>
                <w:color w:val="000000"/>
                <w:sz w:val="22"/>
                <w:szCs w:val="22"/>
                <w:lang w:eastAsia="en-US"/>
              </w:rPr>
              <w:t>48.4</w:t>
            </w:r>
            <w:r w:rsidRPr="00F77BFF">
              <w:rPr>
                <w:color w:val="000000"/>
                <w:sz w:val="22"/>
                <w:szCs w:val="22"/>
                <w:lang w:eastAsia="en-US"/>
              </w:rPr>
              <w: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F77BFF" w:rsidRPr="00F77BFF" w:rsidRDefault="00F77BFF" w:rsidP="00F77BFF">
            <w:pPr>
              <w:spacing w:line="276" w:lineRule="auto"/>
              <w:jc w:val="center"/>
              <w:rPr>
                <w:rFonts w:eastAsia="Calibri" w:cs="Calibri"/>
                <w:color w:val="000000"/>
                <w:sz w:val="22"/>
                <w:szCs w:val="22"/>
                <w:lang w:eastAsia="en-US"/>
              </w:rPr>
            </w:pPr>
            <w:r w:rsidRPr="00F77BFF">
              <w:rPr>
                <w:rFonts w:cs="Calibri"/>
                <w:color w:val="000000"/>
                <w:sz w:val="22"/>
                <w:szCs w:val="22"/>
                <w:lang w:eastAsia="en-US"/>
              </w:rPr>
              <w:t>30°53</w:t>
            </w:r>
            <w:r w:rsidRPr="00F77BFF">
              <w:rPr>
                <w:color w:val="000000"/>
                <w:sz w:val="22"/>
                <w:szCs w:val="22"/>
                <w:lang w:eastAsia="en-US"/>
              </w:rPr>
              <w:t>´</w:t>
            </w:r>
            <w:r w:rsidRPr="00F77BFF">
              <w:rPr>
                <w:rFonts w:cs="Calibri"/>
                <w:color w:val="000000"/>
                <w:sz w:val="22"/>
                <w:szCs w:val="22"/>
                <w:lang w:eastAsia="en-US"/>
              </w:rPr>
              <w:t>59.2</w:t>
            </w:r>
            <w:r w:rsidRPr="00F77BFF">
              <w:rPr>
                <w:color w:val="000000"/>
                <w:sz w:val="22"/>
                <w:szCs w:val="22"/>
                <w:lang w:eastAsia="en-US"/>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hd w:val="clear" w:color="auto" w:fill="FFFFFF"/>
              <w:spacing w:line="276" w:lineRule="auto"/>
              <w:rPr>
                <w:rFonts w:cs="Calibri"/>
                <w:color w:val="000000"/>
                <w:sz w:val="22"/>
                <w:szCs w:val="22"/>
                <w:lang w:eastAsia="en-US"/>
              </w:rPr>
            </w:pPr>
            <w:r w:rsidRPr="00F77BFF">
              <w:rPr>
                <w:rFonts w:cs="Calibri"/>
                <w:color w:val="000000"/>
                <w:sz w:val="22"/>
                <w:szCs w:val="22"/>
                <w:lang w:eastAsia="en-US"/>
              </w:rPr>
              <w:t xml:space="preserve">    6655775.16</w:t>
            </w:r>
          </w:p>
          <w:p w:rsidR="00F77BFF" w:rsidRPr="00F77BFF" w:rsidRDefault="00F77BFF" w:rsidP="00F77BFF">
            <w:pPr>
              <w:spacing w:line="276" w:lineRule="auto"/>
              <w:jc w:val="center"/>
              <w:rPr>
                <w:rFonts w:eastAsia="Calibri" w:cs="Calibri"/>
                <w:sz w:val="22"/>
                <w:szCs w:val="22"/>
                <w:lang w:eastAsia="en-US"/>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3247331.064</w:t>
            </w:r>
          </w:p>
          <w:p w:rsidR="00F77BFF" w:rsidRPr="00F77BFF" w:rsidRDefault="00F77BFF" w:rsidP="00F77BFF">
            <w:pPr>
              <w:spacing w:line="276" w:lineRule="auto"/>
              <w:jc w:val="center"/>
              <w:rPr>
                <w:rFonts w:eastAsia="Calibri" w:cs="Calibri"/>
                <w:sz w:val="22"/>
                <w:szCs w:val="22"/>
                <w:lang w:eastAsia="en-US"/>
              </w:rPr>
            </w:pPr>
          </w:p>
        </w:tc>
      </w:tr>
      <w:tr w:rsidR="00F77BFF" w:rsidRPr="00F77BFF" w:rsidTr="004613F3">
        <w:trPr>
          <w:trHeight w:val="573"/>
        </w:trPr>
        <w:tc>
          <w:tcPr>
            <w:tcW w:w="1860"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sz w:val="22"/>
                <w:szCs w:val="22"/>
                <w:lang w:eastAsia="en-US"/>
              </w:rPr>
            </w:pPr>
            <w:r w:rsidRPr="00F77BFF">
              <w:rPr>
                <w:rFonts w:eastAsia="Calibri" w:cs="Calibri"/>
                <w:sz w:val="22"/>
                <w:szCs w:val="22"/>
                <w:lang w:eastAsia="en-US"/>
              </w:rPr>
              <w:t>В</w:t>
            </w:r>
            <w:proofErr w:type="gramStart"/>
            <w:r w:rsidRPr="00F77BFF">
              <w:rPr>
                <w:rFonts w:eastAsia="Calibri" w:cs="Calibri"/>
                <w:sz w:val="22"/>
                <w:szCs w:val="22"/>
                <w:lang w:eastAsia="en-US"/>
              </w:rPr>
              <w:t>2</w:t>
            </w:r>
            <w:proofErr w:type="gramEnd"/>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tcPr>
          <w:p w:rsidR="00F77BFF" w:rsidRPr="00F77BFF" w:rsidRDefault="00F77BFF" w:rsidP="00F77BFF">
            <w:pPr>
              <w:shd w:val="clear" w:color="auto" w:fill="FFFFFF"/>
              <w:spacing w:line="276" w:lineRule="auto"/>
              <w:jc w:val="center"/>
              <w:rPr>
                <w:rFonts w:eastAsia="Calibri" w:cs="Calibri"/>
                <w:color w:val="000000"/>
                <w:sz w:val="22"/>
                <w:szCs w:val="22"/>
                <w:lang w:eastAsia="en-US"/>
              </w:rPr>
            </w:pPr>
            <w:r w:rsidRPr="00F77BFF">
              <w:rPr>
                <w:rFonts w:cs="Calibri"/>
                <w:color w:val="000000"/>
                <w:sz w:val="22"/>
                <w:szCs w:val="22"/>
                <w:lang w:eastAsia="en-US"/>
              </w:rPr>
              <w:t>60°06</w:t>
            </w:r>
            <w:r w:rsidRPr="00F77BFF">
              <w:rPr>
                <w:color w:val="000000"/>
                <w:sz w:val="22"/>
                <w:szCs w:val="22"/>
                <w:lang w:eastAsia="en-US"/>
              </w:rPr>
              <w:t>´</w:t>
            </w:r>
            <w:r w:rsidRPr="00F77BFF">
              <w:rPr>
                <w:rFonts w:cs="Calibri"/>
                <w:color w:val="000000"/>
                <w:sz w:val="22"/>
                <w:szCs w:val="22"/>
                <w:lang w:eastAsia="en-US"/>
              </w:rPr>
              <w:t>49.9</w:t>
            </w:r>
            <w:r w:rsidRPr="00F77BFF">
              <w:rPr>
                <w:color w:val="000000"/>
                <w:sz w:val="22"/>
                <w:szCs w:val="22"/>
                <w:lang w:eastAsia="en-US"/>
              </w:rPr>
              <w: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F77BFF" w:rsidRPr="00F77BFF" w:rsidRDefault="00F77BFF" w:rsidP="00F77BFF">
            <w:pPr>
              <w:shd w:val="clear" w:color="auto" w:fill="FFFFFF"/>
              <w:spacing w:line="276" w:lineRule="auto"/>
              <w:jc w:val="center"/>
              <w:rPr>
                <w:rFonts w:eastAsia="Calibri" w:cs="Calibri"/>
                <w:color w:val="000000"/>
                <w:sz w:val="22"/>
                <w:szCs w:val="22"/>
                <w:lang w:eastAsia="en-US"/>
              </w:rPr>
            </w:pPr>
            <w:r w:rsidRPr="00F77BFF">
              <w:rPr>
                <w:rFonts w:cs="Calibri"/>
                <w:color w:val="000000"/>
                <w:sz w:val="22"/>
                <w:szCs w:val="22"/>
                <w:lang w:eastAsia="en-US"/>
              </w:rPr>
              <w:t>30°54</w:t>
            </w:r>
            <w:r w:rsidRPr="00F77BFF">
              <w:rPr>
                <w:color w:val="000000"/>
                <w:sz w:val="22"/>
                <w:szCs w:val="22"/>
                <w:lang w:eastAsia="en-US"/>
              </w:rPr>
              <w:t>´</w:t>
            </w:r>
            <w:r w:rsidRPr="00F77BFF">
              <w:rPr>
                <w:rFonts w:cs="Calibri"/>
                <w:color w:val="000000"/>
                <w:sz w:val="22"/>
                <w:szCs w:val="22"/>
                <w:lang w:eastAsia="en-US"/>
              </w:rPr>
              <w:t>05.3</w:t>
            </w:r>
            <w:r w:rsidRPr="00F77BFF">
              <w:rPr>
                <w:color w:val="000000"/>
                <w:sz w:val="22"/>
                <w:szCs w:val="22"/>
                <w:lang w:eastAsia="en-US"/>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6655821.512</w:t>
            </w:r>
          </w:p>
          <w:p w:rsidR="00F77BFF" w:rsidRPr="00F77BFF" w:rsidRDefault="00F77BFF" w:rsidP="00F77BFF">
            <w:pPr>
              <w:spacing w:line="276" w:lineRule="auto"/>
              <w:jc w:val="center"/>
              <w:rPr>
                <w:rFonts w:eastAsia="Calibri" w:cs="Calibri"/>
                <w:sz w:val="22"/>
                <w:szCs w:val="22"/>
                <w:lang w:eastAsia="en-US"/>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3247425.325</w:t>
            </w:r>
          </w:p>
          <w:p w:rsidR="00F77BFF" w:rsidRPr="00F77BFF" w:rsidRDefault="00F77BFF" w:rsidP="00F77BFF">
            <w:pPr>
              <w:spacing w:line="276" w:lineRule="auto"/>
              <w:jc w:val="center"/>
              <w:rPr>
                <w:rFonts w:eastAsia="Calibri" w:cs="Calibri"/>
                <w:sz w:val="22"/>
                <w:szCs w:val="22"/>
                <w:lang w:eastAsia="en-US"/>
              </w:rPr>
            </w:pPr>
          </w:p>
        </w:tc>
      </w:tr>
      <w:tr w:rsidR="00F77BFF" w:rsidRPr="00F77BFF" w:rsidTr="004613F3">
        <w:trPr>
          <w:trHeight w:val="593"/>
        </w:trPr>
        <w:tc>
          <w:tcPr>
            <w:tcW w:w="1860"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sz w:val="22"/>
                <w:szCs w:val="22"/>
                <w:lang w:eastAsia="en-US"/>
              </w:rPr>
            </w:pPr>
            <w:r w:rsidRPr="00F77BFF">
              <w:rPr>
                <w:rFonts w:eastAsia="Calibri" w:cs="Calibri"/>
                <w:sz w:val="22"/>
                <w:szCs w:val="22"/>
                <w:lang w:eastAsia="en-US"/>
              </w:rPr>
              <w:t>В3</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tcPr>
          <w:p w:rsidR="00F77BFF" w:rsidRPr="00F77BFF" w:rsidRDefault="00F77BFF"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60°06</w:t>
            </w:r>
            <w:r w:rsidRPr="00F77BFF">
              <w:rPr>
                <w:color w:val="000000"/>
                <w:sz w:val="22"/>
                <w:szCs w:val="22"/>
                <w:lang w:eastAsia="en-US"/>
              </w:rPr>
              <w:t>´</w:t>
            </w:r>
            <w:r w:rsidRPr="00F77BFF">
              <w:rPr>
                <w:rFonts w:cs="Calibri"/>
                <w:color w:val="000000"/>
                <w:sz w:val="22"/>
                <w:szCs w:val="22"/>
                <w:lang w:eastAsia="en-US"/>
              </w:rPr>
              <w:t>46.4</w:t>
            </w:r>
            <w:r w:rsidRPr="00F77BFF">
              <w:rPr>
                <w:color w:val="000000"/>
                <w:sz w:val="22"/>
                <w:szCs w:val="22"/>
                <w:lang w:eastAsia="en-US"/>
              </w:rPr>
              <w:t>"</w:t>
            </w:r>
          </w:p>
          <w:p w:rsidR="00F77BFF" w:rsidRPr="00F77BFF" w:rsidRDefault="00F77BFF" w:rsidP="00F77BFF">
            <w:pPr>
              <w:shd w:val="clear" w:color="auto" w:fill="FFFFFF"/>
              <w:spacing w:line="276" w:lineRule="auto"/>
              <w:jc w:val="center"/>
              <w:rPr>
                <w:rFonts w:eastAsia="Calibri" w:cs="Calibri"/>
                <w:color w:val="000000"/>
                <w:sz w:val="22"/>
                <w:szCs w:val="22"/>
                <w:lang w:eastAsia="en-US"/>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F77BFF" w:rsidRPr="00F77BFF" w:rsidRDefault="00F77BFF" w:rsidP="00F77BFF">
            <w:pPr>
              <w:shd w:val="clear" w:color="auto" w:fill="FFFFFF"/>
              <w:spacing w:line="276" w:lineRule="auto"/>
              <w:rPr>
                <w:rFonts w:eastAsia="Calibri" w:cs="Calibri"/>
                <w:color w:val="000000"/>
                <w:sz w:val="22"/>
                <w:szCs w:val="22"/>
                <w:lang w:eastAsia="en-US"/>
              </w:rPr>
            </w:pPr>
            <w:r w:rsidRPr="00F77BFF">
              <w:rPr>
                <w:rFonts w:cs="Calibri"/>
                <w:color w:val="000000"/>
                <w:sz w:val="22"/>
                <w:szCs w:val="22"/>
                <w:lang w:eastAsia="en-US"/>
              </w:rPr>
              <w:t xml:space="preserve">     30°54</w:t>
            </w:r>
            <w:r w:rsidRPr="00F77BFF">
              <w:rPr>
                <w:color w:val="000000"/>
                <w:sz w:val="22"/>
                <w:szCs w:val="22"/>
                <w:lang w:eastAsia="en-US"/>
              </w:rPr>
              <w:t>´</w:t>
            </w:r>
            <w:r w:rsidRPr="00F77BFF">
              <w:rPr>
                <w:rFonts w:cs="Calibri"/>
                <w:color w:val="000000"/>
                <w:sz w:val="22"/>
                <w:szCs w:val="22"/>
                <w:lang w:eastAsia="en-US"/>
              </w:rPr>
              <w:t>08.7</w:t>
            </w:r>
            <w:r w:rsidRPr="00F77BFF">
              <w:rPr>
                <w:color w:val="000000"/>
                <w:sz w:val="22"/>
                <w:szCs w:val="22"/>
                <w:lang w:eastAsia="en-US"/>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6655713.154</w:t>
            </w:r>
          </w:p>
          <w:p w:rsidR="00F77BFF" w:rsidRPr="00F77BFF" w:rsidRDefault="00F77BFF" w:rsidP="00F77BFF">
            <w:pPr>
              <w:spacing w:line="276" w:lineRule="auto"/>
              <w:jc w:val="center"/>
              <w:rPr>
                <w:rFonts w:eastAsia="Calibri" w:cs="Calibri"/>
                <w:sz w:val="22"/>
                <w:szCs w:val="22"/>
                <w:lang w:eastAsia="en-US"/>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3247477.765</w:t>
            </w:r>
          </w:p>
          <w:p w:rsidR="00F77BFF" w:rsidRPr="00F77BFF" w:rsidRDefault="00F77BFF" w:rsidP="00F77BFF">
            <w:pPr>
              <w:spacing w:line="276" w:lineRule="auto"/>
              <w:jc w:val="center"/>
              <w:rPr>
                <w:rFonts w:eastAsia="Calibri" w:cs="Calibri"/>
                <w:sz w:val="22"/>
                <w:szCs w:val="22"/>
                <w:lang w:eastAsia="en-US"/>
              </w:rPr>
            </w:pPr>
          </w:p>
        </w:tc>
      </w:tr>
      <w:tr w:rsidR="00F77BFF" w:rsidRPr="00F77BFF" w:rsidTr="004613F3">
        <w:trPr>
          <w:trHeight w:val="70"/>
        </w:trPr>
        <w:tc>
          <w:tcPr>
            <w:tcW w:w="1860"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sz w:val="22"/>
                <w:szCs w:val="22"/>
                <w:lang w:eastAsia="en-US"/>
              </w:rPr>
            </w:pPr>
            <w:r w:rsidRPr="00F77BFF">
              <w:rPr>
                <w:rFonts w:eastAsia="Calibri" w:cs="Calibri"/>
                <w:sz w:val="22"/>
                <w:szCs w:val="22"/>
                <w:lang w:eastAsia="en-US"/>
              </w:rPr>
              <w:t>В</w:t>
            </w:r>
            <w:proofErr w:type="gramStart"/>
            <w:r w:rsidRPr="00F77BFF">
              <w:rPr>
                <w:rFonts w:eastAsia="Calibri" w:cs="Calibri"/>
                <w:sz w:val="22"/>
                <w:szCs w:val="22"/>
                <w:lang w:eastAsia="en-US"/>
              </w:rPr>
              <w:t>4</w:t>
            </w:r>
            <w:proofErr w:type="gramEnd"/>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tcPr>
          <w:p w:rsidR="00F77BFF" w:rsidRPr="00F77BFF" w:rsidRDefault="00F77BFF" w:rsidP="00F77BFF">
            <w:pPr>
              <w:shd w:val="clear" w:color="auto" w:fill="FFFFFF"/>
              <w:spacing w:line="276" w:lineRule="auto"/>
              <w:jc w:val="center"/>
              <w:rPr>
                <w:rFonts w:eastAsia="Calibri" w:cs="Calibri"/>
                <w:color w:val="000000"/>
                <w:sz w:val="22"/>
                <w:szCs w:val="22"/>
                <w:lang w:eastAsia="en-US"/>
              </w:rPr>
            </w:pPr>
            <w:r w:rsidRPr="00F77BFF">
              <w:rPr>
                <w:rFonts w:cs="Calibri"/>
                <w:color w:val="000000"/>
                <w:sz w:val="22"/>
                <w:szCs w:val="22"/>
                <w:lang w:eastAsia="en-US"/>
              </w:rPr>
              <w:t>60°06</w:t>
            </w:r>
            <w:r w:rsidRPr="00F77BFF">
              <w:rPr>
                <w:color w:val="000000"/>
                <w:sz w:val="22"/>
                <w:szCs w:val="22"/>
                <w:lang w:eastAsia="en-US"/>
              </w:rPr>
              <w:t>´</w:t>
            </w:r>
            <w:r w:rsidRPr="00F77BFF">
              <w:rPr>
                <w:rFonts w:cs="Calibri"/>
                <w:color w:val="000000"/>
                <w:sz w:val="22"/>
                <w:szCs w:val="22"/>
                <w:lang w:eastAsia="en-US"/>
              </w:rPr>
              <w:t>45.1</w:t>
            </w:r>
            <w:r w:rsidRPr="00F77BFF">
              <w:rPr>
                <w:color w:val="000000"/>
                <w:sz w:val="22"/>
                <w:szCs w:val="22"/>
                <w:lang w:eastAsia="en-US"/>
              </w:rPr>
              <w: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F77BFF" w:rsidRPr="00F77BFF" w:rsidRDefault="00F77BFF" w:rsidP="00F77BFF">
            <w:pPr>
              <w:shd w:val="clear" w:color="auto" w:fill="FFFFFF"/>
              <w:spacing w:line="276" w:lineRule="auto"/>
              <w:jc w:val="center"/>
              <w:rPr>
                <w:rFonts w:eastAsia="Calibri" w:cs="Calibri"/>
                <w:color w:val="000000"/>
                <w:sz w:val="22"/>
                <w:szCs w:val="22"/>
                <w:lang w:eastAsia="en-US"/>
              </w:rPr>
            </w:pPr>
            <w:r w:rsidRPr="00F77BFF">
              <w:rPr>
                <w:rFonts w:cs="Calibri"/>
                <w:color w:val="000000"/>
                <w:sz w:val="22"/>
                <w:szCs w:val="22"/>
                <w:lang w:eastAsia="en-US"/>
              </w:rPr>
              <w:t>30°54</w:t>
            </w:r>
            <w:r w:rsidRPr="00F77BFF">
              <w:rPr>
                <w:color w:val="000000"/>
                <w:sz w:val="22"/>
                <w:szCs w:val="22"/>
                <w:lang w:eastAsia="en-US"/>
              </w:rPr>
              <w:t>´</w:t>
            </w:r>
            <w:r w:rsidRPr="00F77BFF">
              <w:rPr>
                <w:rFonts w:cs="Calibri"/>
                <w:color w:val="000000"/>
                <w:sz w:val="22"/>
                <w:szCs w:val="22"/>
                <w:lang w:eastAsia="en-US"/>
              </w:rPr>
              <w:t>01.7</w:t>
            </w:r>
            <w:r w:rsidRPr="00F77BFF">
              <w:rPr>
                <w:color w:val="000000"/>
                <w:sz w:val="22"/>
                <w:szCs w:val="22"/>
                <w:lang w:eastAsia="en-US"/>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sz w:val="22"/>
                <w:szCs w:val="22"/>
                <w:lang w:eastAsia="en-US"/>
              </w:rPr>
            </w:pPr>
            <w:r w:rsidRPr="00F77BFF">
              <w:rPr>
                <w:rFonts w:cs="Calibri"/>
                <w:color w:val="000000"/>
                <w:sz w:val="22"/>
                <w:szCs w:val="22"/>
                <w:lang w:eastAsia="en-US"/>
              </w:rPr>
              <w:t>6655673.001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F77BFF" w:rsidRPr="00F77BFF" w:rsidRDefault="00F77BFF" w:rsidP="00F77BFF">
            <w:pPr>
              <w:spacing w:line="276" w:lineRule="auto"/>
              <w:jc w:val="center"/>
              <w:rPr>
                <w:rFonts w:eastAsia="Calibri" w:cs="Calibri"/>
                <w:sz w:val="22"/>
                <w:szCs w:val="22"/>
                <w:lang w:eastAsia="en-US"/>
              </w:rPr>
            </w:pPr>
            <w:r w:rsidRPr="00F77BFF">
              <w:rPr>
                <w:rFonts w:cs="Calibri"/>
                <w:color w:val="000000"/>
                <w:sz w:val="22"/>
                <w:szCs w:val="22"/>
                <w:lang w:eastAsia="en-US"/>
              </w:rPr>
              <w:t>3247369.605</w:t>
            </w:r>
          </w:p>
        </w:tc>
      </w:tr>
    </w:tbl>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Pr="00F77BFF" w:rsidRDefault="00F77BFF" w:rsidP="00F77BFF">
      <w:pPr>
        <w:spacing w:after="200" w:line="276" w:lineRule="auto"/>
        <w:rPr>
          <w:rFonts w:eastAsia="Calibri"/>
          <w:b/>
          <w:bCs/>
          <w:sz w:val="20"/>
          <w:szCs w:val="20"/>
          <w:lang w:eastAsia="en-US"/>
        </w:rPr>
      </w:pPr>
    </w:p>
    <w:p w:rsidR="00F77BFF" w:rsidRDefault="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 xml:space="preserve">План </w:t>
      </w:r>
      <w:proofErr w:type="spellStart"/>
      <w:r w:rsidRPr="005268EF">
        <w:rPr>
          <w:rFonts w:ascii="Times New Roman" w:hAnsi="Times New Roman" w:cs="Times New Roman"/>
          <w:b/>
          <w:sz w:val="28"/>
          <w:szCs w:val="28"/>
        </w:rPr>
        <w:t>повортных</w:t>
      </w:r>
      <w:proofErr w:type="spellEnd"/>
      <w:r w:rsidRPr="005268EF">
        <w:rPr>
          <w:rFonts w:ascii="Times New Roman" w:hAnsi="Times New Roman" w:cs="Times New Roman"/>
          <w:b/>
          <w:sz w:val="28"/>
          <w:szCs w:val="28"/>
        </w:rPr>
        <w:t xml:space="preserve"> точек границ охранной зоны объекта культурного наследия регионального значения </w:t>
      </w:r>
      <w:r w:rsidR="00F77BFF" w:rsidRPr="00F77BFF">
        <w:rPr>
          <w:rFonts w:ascii="Times New Roman" w:hAnsi="Times New Roman" w:cs="Times New Roman"/>
          <w:b/>
          <w:sz w:val="28"/>
          <w:szCs w:val="28"/>
        </w:rPr>
        <w:t xml:space="preserve">«Братское захоронение рабочих </w:t>
      </w:r>
      <w:proofErr w:type="spellStart"/>
      <w:r w:rsidR="00F77BFF" w:rsidRPr="00F77BFF">
        <w:rPr>
          <w:rFonts w:ascii="Times New Roman" w:hAnsi="Times New Roman" w:cs="Times New Roman"/>
          <w:b/>
          <w:sz w:val="28"/>
          <w:szCs w:val="28"/>
        </w:rPr>
        <w:t>торфопредприятия</w:t>
      </w:r>
      <w:proofErr w:type="spellEnd"/>
      <w:r w:rsidR="00F77BFF" w:rsidRPr="00F77BFF">
        <w:rPr>
          <w:rFonts w:ascii="Times New Roman" w:hAnsi="Times New Roman" w:cs="Times New Roman"/>
          <w:b/>
          <w:sz w:val="28"/>
          <w:szCs w:val="28"/>
        </w:rPr>
        <w:t>, погибших при заготовке топлива для блокадного Ленинграда в 1941-1943 гг.»</w:t>
      </w:r>
    </w:p>
    <w:p w:rsidR="00F77BFF" w:rsidRDefault="00F77BFF">
      <w:pPr>
        <w:pStyle w:val="ConsPlusNormal"/>
        <w:jc w:val="center"/>
        <w:rPr>
          <w:rFonts w:ascii="Times New Roman" w:hAnsi="Times New Roman" w:cs="Times New Roman"/>
          <w:b/>
          <w:sz w:val="28"/>
          <w:szCs w:val="28"/>
        </w:rPr>
      </w:pPr>
    </w:p>
    <w:p w:rsidR="00F77BFF" w:rsidRDefault="00F77BFF">
      <w:pPr>
        <w:pStyle w:val="ConsPlusNormal"/>
        <w:jc w:val="center"/>
        <w:rPr>
          <w:rFonts w:ascii="Times New Roman" w:hAnsi="Times New Roman" w:cs="Times New Roman"/>
          <w:b/>
          <w:sz w:val="28"/>
          <w:szCs w:val="28"/>
        </w:rPr>
      </w:pPr>
    </w:p>
    <w:p w:rsidR="000727A0" w:rsidRDefault="008E2CE7">
      <w:pPr>
        <w:pStyle w:val="ConsPlusNormal"/>
        <w:jc w:val="center"/>
      </w:pPr>
      <w:r>
        <w:rPr>
          <w:noProof/>
        </w:rPr>
        <w:drawing>
          <wp:inline distT="0" distB="0" distL="0" distR="0">
            <wp:extent cx="3780790" cy="38157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0790" cy="3815715"/>
                    </a:xfrm>
                    <a:prstGeom prst="rect">
                      <a:avLst/>
                    </a:prstGeom>
                    <a:noFill/>
                    <a:ln>
                      <a:noFill/>
                    </a:ln>
                  </pic:spPr>
                </pic:pic>
              </a:graphicData>
            </a:graphic>
          </wp:inline>
        </w:drawing>
      </w:r>
    </w:p>
    <w:p w:rsidR="008E2CE7" w:rsidRDefault="008E2CE7">
      <w:pPr>
        <w:pStyle w:val="ConsPlusNormal"/>
        <w:jc w:val="center"/>
      </w:pPr>
    </w:p>
    <w:p w:rsidR="008E2CE7" w:rsidRDefault="008E2CE7">
      <w:pPr>
        <w:pStyle w:val="ConsPlusNormal"/>
        <w:jc w:val="center"/>
      </w:pPr>
    </w:p>
    <w:p w:rsidR="008E2CE7" w:rsidRDefault="008E2CE7">
      <w:pPr>
        <w:pStyle w:val="ConsPlusNormal"/>
        <w:jc w:val="center"/>
      </w:pPr>
    </w:p>
    <w:p w:rsidR="008E2CE7" w:rsidRDefault="008E2CE7">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0727A0" w:rsidRDefault="000727A0" w:rsidP="00505CB4">
      <w:pPr>
        <w:pStyle w:val="ConsPlusNormal"/>
        <w:jc w:val="both"/>
      </w:pPr>
    </w:p>
    <w:p w:rsidR="00505CB4" w:rsidRDefault="00505CB4" w:rsidP="00505CB4">
      <w:pPr>
        <w:pStyle w:val="ConsPlusNormal"/>
        <w:jc w:val="both"/>
      </w:pPr>
    </w:p>
    <w:p w:rsidR="00F77BFF" w:rsidRDefault="00F77BFF" w:rsidP="00505CB4">
      <w:pPr>
        <w:pStyle w:val="ConsPlusNormal"/>
        <w:jc w:val="both"/>
      </w:pPr>
    </w:p>
    <w:p w:rsidR="00F77BFF" w:rsidRDefault="00F77BFF" w:rsidP="00505CB4">
      <w:pPr>
        <w:pStyle w:val="ConsPlusNormal"/>
        <w:jc w:val="both"/>
      </w:pPr>
    </w:p>
    <w:p w:rsidR="00F77BFF" w:rsidRDefault="00F77BFF" w:rsidP="00505CB4">
      <w:pPr>
        <w:pStyle w:val="ConsPlusNormal"/>
        <w:jc w:val="both"/>
      </w:pPr>
    </w:p>
    <w:p w:rsidR="00F77BFF" w:rsidRDefault="00F77BFF" w:rsidP="00505CB4">
      <w:pPr>
        <w:pStyle w:val="ConsPlusNormal"/>
        <w:jc w:val="both"/>
      </w:pPr>
    </w:p>
    <w:p w:rsidR="00F77BFF" w:rsidRDefault="00F77BFF" w:rsidP="00505CB4">
      <w:pPr>
        <w:pStyle w:val="ConsPlusNormal"/>
        <w:jc w:val="both"/>
      </w:pPr>
    </w:p>
    <w:p w:rsidR="00F77BFF" w:rsidRDefault="00F77BFF" w:rsidP="00505CB4">
      <w:pPr>
        <w:pStyle w:val="ConsPlusNormal"/>
        <w:jc w:val="both"/>
      </w:pPr>
    </w:p>
    <w:p w:rsidR="000727A0" w:rsidRDefault="000727A0">
      <w:pPr>
        <w:pStyle w:val="ConsPlusNormal"/>
        <w:ind w:firstLine="540"/>
        <w:jc w:val="both"/>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F77BFF" w:rsidRPr="00F77BFF">
        <w:rPr>
          <w:rFonts w:ascii="Times New Roman" w:hAnsi="Times New Roman" w:cs="Times New Roman"/>
          <w:sz w:val="28"/>
          <w:szCs w:val="28"/>
        </w:rPr>
        <w:t xml:space="preserve">«Братское захоронение рабочих </w:t>
      </w:r>
      <w:proofErr w:type="spellStart"/>
      <w:r w:rsidR="00F77BFF" w:rsidRPr="00F77BFF">
        <w:rPr>
          <w:rFonts w:ascii="Times New Roman" w:hAnsi="Times New Roman" w:cs="Times New Roman"/>
          <w:sz w:val="28"/>
          <w:szCs w:val="28"/>
        </w:rPr>
        <w:t>торфопредприятия</w:t>
      </w:r>
      <w:proofErr w:type="spellEnd"/>
      <w:r w:rsidR="00F77BFF" w:rsidRPr="00F77BFF">
        <w:rPr>
          <w:rFonts w:ascii="Times New Roman" w:hAnsi="Times New Roman" w:cs="Times New Roman"/>
          <w:sz w:val="28"/>
          <w:szCs w:val="28"/>
        </w:rPr>
        <w:t>, погибших при заготовке топлива для блокадного Ленинграда в 1941-1943 гг.»</w:t>
      </w:r>
    </w:p>
    <w:p w:rsidR="000727A0" w:rsidRPr="00F77BFF" w:rsidRDefault="000727A0" w:rsidP="00434ECC">
      <w:pPr>
        <w:pStyle w:val="ConsPlusTitle"/>
        <w:jc w:val="center"/>
        <w:rPr>
          <w:sz w:val="28"/>
          <w:szCs w:val="28"/>
        </w:rPr>
      </w:pPr>
    </w:p>
    <w:p w:rsidR="00AE470E" w:rsidRPr="00F77BFF" w:rsidRDefault="00AE470E" w:rsidP="00AE470E">
      <w:pPr>
        <w:widowControl w:val="0"/>
        <w:autoSpaceDE w:val="0"/>
        <w:autoSpaceDN w:val="0"/>
        <w:adjustRightInd w:val="0"/>
        <w:jc w:val="both"/>
        <w:rPr>
          <w:rFonts w:eastAsia="Calibri"/>
          <w:b/>
          <w:bCs/>
          <w:sz w:val="28"/>
          <w:szCs w:val="28"/>
          <w:lang w:eastAsia="en-US"/>
        </w:rPr>
      </w:pPr>
      <w:r w:rsidRPr="00F77BFF">
        <w:rPr>
          <w:rFonts w:eastAsia="Calibri"/>
          <w:b/>
          <w:bCs/>
          <w:sz w:val="28"/>
          <w:szCs w:val="28"/>
          <w:lang w:eastAsia="en-US"/>
        </w:rPr>
        <w:t>Допускается:</w:t>
      </w:r>
    </w:p>
    <w:p w:rsidR="00F77BFF" w:rsidRPr="00F77BFF" w:rsidRDefault="00F77BFF" w:rsidP="00F77BFF">
      <w:pPr>
        <w:widowControl w:val="0"/>
        <w:autoSpaceDE w:val="0"/>
        <w:autoSpaceDN w:val="0"/>
        <w:adjustRightInd w:val="0"/>
        <w:jc w:val="both"/>
        <w:rPr>
          <w:rFonts w:eastAsia="Calibri"/>
          <w:sz w:val="28"/>
          <w:szCs w:val="28"/>
          <w:lang w:eastAsia="en-US"/>
        </w:rPr>
      </w:pPr>
      <w:r w:rsidRPr="00F77BFF">
        <w:rPr>
          <w:rFonts w:eastAsia="Calibri"/>
          <w:sz w:val="28"/>
          <w:szCs w:val="28"/>
          <w:lang w:eastAsia="en-US"/>
        </w:rPr>
        <w:t>а)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F77BFF" w:rsidRPr="00F77BFF" w:rsidRDefault="00F77BFF" w:rsidP="00F77BFF">
      <w:pPr>
        <w:widowControl w:val="0"/>
        <w:autoSpaceDE w:val="0"/>
        <w:autoSpaceDN w:val="0"/>
        <w:adjustRightInd w:val="0"/>
        <w:jc w:val="both"/>
        <w:rPr>
          <w:rFonts w:eastAsia="Calibri"/>
          <w:sz w:val="28"/>
          <w:szCs w:val="28"/>
          <w:lang w:eastAsia="en-US"/>
        </w:rPr>
      </w:pPr>
      <w:r w:rsidRPr="00F77BFF">
        <w:rPr>
          <w:rFonts w:eastAsia="Calibri"/>
          <w:sz w:val="28"/>
          <w:szCs w:val="28"/>
          <w:lang w:eastAsia="en-US"/>
        </w:rPr>
        <w:t>б) снос ветхих зеленых насаждений (санитарные рубки) с последующей посадкой деревьев тех же пород;</w:t>
      </w:r>
    </w:p>
    <w:p w:rsidR="00F77BFF" w:rsidRPr="00F77BFF" w:rsidRDefault="00F77BFF" w:rsidP="00F77BFF">
      <w:pPr>
        <w:widowControl w:val="0"/>
        <w:autoSpaceDE w:val="0"/>
        <w:autoSpaceDN w:val="0"/>
        <w:adjustRightInd w:val="0"/>
        <w:jc w:val="both"/>
        <w:rPr>
          <w:rFonts w:eastAsia="Calibri"/>
          <w:sz w:val="28"/>
          <w:szCs w:val="28"/>
          <w:lang w:eastAsia="en-US"/>
        </w:rPr>
      </w:pPr>
      <w:r w:rsidRPr="00F77BFF">
        <w:rPr>
          <w:rFonts w:eastAsia="Calibri"/>
          <w:sz w:val="28"/>
          <w:szCs w:val="28"/>
          <w:lang w:eastAsia="en-US"/>
        </w:rPr>
        <w:t>в) расчистка от малоценного подроста (ольха, осина, ива), искажающего визуальные характеристики окружающего памятник природного ландшафта;</w:t>
      </w:r>
    </w:p>
    <w:p w:rsidR="00F77BFF" w:rsidRPr="00F77BFF" w:rsidRDefault="00F77BFF" w:rsidP="00F77BFF">
      <w:pPr>
        <w:widowControl w:val="0"/>
        <w:autoSpaceDE w:val="0"/>
        <w:autoSpaceDN w:val="0"/>
        <w:adjustRightInd w:val="0"/>
        <w:jc w:val="both"/>
        <w:rPr>
          <w:rFonts w:eastAsia="Calibri"/>
          <w:color w:val="FF0000"/>
          <w:sz w:val="28"/>
          <w:szCs w:val="28"/>
          <w:lang w:eastAsia="en-US"/>
        </w:rPr>
      </w:pPr>
      <w:r w:rsidRPr="00F77BFF">
        <w:rPr>
          <w:rFonts w:eastAsia="Calibri"/>
          <w:sz w:val="28"/>
          <w:szCs w:val="28"/>
          <w:lang w:eastAsia="en-US"/>
        </w:rPr>
        <w:t>г)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F77BFF" w:rsidRPr="00F77BFF" w:rsidRDefault="00F77BFF" w:rsidP="00F77BFF">
      <w:pPr>
        <w:widowControl w:val="0"/>
        <w:autoSpaceDE w:val="0"/>
        <w:autoSpaceDN w:val="0"/>
        <w:adjustRightInd w:val="0"/>
        <w:jc w:val="both"/>
        <w:rPr>
          <w:rFonts w:eastAsia="Calibri"/>
          <w:b/>
          <w:sz w:val="28"/>
          <w:szCs w:val="28"/>
          <w:lang w:eastAsia="en-US"/>
        </w:rPr>
      </w:pPr>
      <w:r w:rsidRPr="00F77BFF">
        <w:rPr>
          <w:rFonts w:eastAsia="Calibri"/>
          <w:b/>
          <w:sz w:val="28"/>
          <w:szCs w:val="28"/>
          <w:lang w:eastAsia="en-US"/>
        </w:rPr>
        <w:t>Запрещается:</w:t>
      </w:r>
    </w:p>
    <w:p w:rsidR="00F77BFF" w:rsidRPr="00F77BFF" w:rsidRDefault="00F77BFF" w:rsidP="00F77BFF">
      <w:pPr>
        <w:widowControl w:val="0"/>
        <w:autoSpaceDE w:val="0"/>
        <w:autoSpaceDN w:val="0"/>
        <w:adjustRightInd w:val="0"/>
        <w:jc w:val="both"/>
        <w:rPr>
          <w:rFonts w:eastAsia="Calibri"/>
          <w:sz w:val="28"/>
          <w:szCs w:val="28"/>
          <w:lang w:eastAsia="en-US"/>
        </w:rPr>
      </w:pPr>
      <w:r w:rsidRPr="00F77BFF">
        <w:rPr>
          <w:rFonts w:eastAsia="Calibri"/>
          <w:sz w:val="28"/>
          <w:szCs w:val="28"/>
          <w:lang w:eastAsia="en-US"/>
        </w:rPr>
        <w:t>а) отвод земельных участков;</w:t>
      </w:r>
    </w:p>
    <w:p w:rsidR="00F77BFF" w:rsidRPr="00F77BFF" w:rsidRDefault="00F77BFF" w:rsidP="00F77BFF">
      <w:pPr>
        <w:widowControl w:val="0"/>
        <w:autoSpaceDE w:val="0"/>
        <w:autoSpaceDN w:val="0"/>
        <w:adjustRightInd w:val="0"/>
        <w:jc w:val="both"/>
        <w:rPr>
          <w:rFonts w:eastAsia="Calibri"/>
          <w:sz w:val="28"/>
          <w:szCs w:val="28"/>
          <w:lang w:eastAsia="en-US"/>
        </w:rPr>
      </w:pPr>
      <w:r w:rsidRPr="00F77BFF">
        <w:rPr>
          <w:rFonts w:eastAsia="Calibri"/>
          <w:sz w:val="28"/>
          <w:szCs w:val="28"/>
          <w:lang w:eastAsia="en-US"/>
        </w:rPr>
        <w:t>б) любые строительные работы кроме благоустройства территории, связанного с современным ее использованием;</w:t>
      </w:r>
    </w:p>
    <w:p w:rsidR="00F77BFF" w:rsidRPr="00F77BFF" w:rsidRDefault="00F77BFF" w:rsidP="00F77BFF">
      <w:pPr>
        <w:widowControl w:val="0"/>
        <w:autoSpaceDE w:val="0"/>
        <w:autoSpaceDN w:val="0"/>
        <w:adjustRightInd w:val="0"/>
        <w:jc w:val="both"/>
        <w:rPr>
          <w:rFonts w:eastAsia="Calibri"/>
          <w:sz w:val="28"/>
          <w:szCs w:val="28"/>
          <w:lang w:eastAsia="en-US"/>
        </w:rPr>
      </w:pPr>
      <w:r w:rsidRPr="00F77BFF">
        <w:rPr>
          <w:rFonts w:eastAsia="Calibri"/>
          <w:sz w:val="28"/>
          <w:szCs w:val="28"/>
          <w:lang w:eastAsia="en-US"/>
        </w:rPr>
        <w:t>в) снос зеленых насаждений (</w:t>
      </w:r>
      <w:proofErr w:type="gramStart"/>
      <w:r w:rsidRPr="00F77BFF">
        <w:rPr>
          <w:rFonts w:eastAsia="Calibri"/>
          <w:sz w:val="28"/>
          <w:szCs w:val="28"/>
          <w:lang w:eastAsia="en-US"/>
        </w:rPr>
        <w:t>кроме</w:t>
      </w:r>
      <w:proofErr w:type="gramEnd"/>
      <w:r w:rsidRPr="00F77BFF">
        <w:rPr>
          <w:rFonts w:eastAsia="Calibri"/>
          <w:sz w:val="28"/>
          <w:szCs w:val="28"/>
          <w:lang w:eastAsia="en-US"/>
        </w:rPr>
        <w:t xml:space="preserve"> ветхих);</w:t>
      </w: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06251"/>
    <w:multiLevelType w:val="hybridMultilevel"/>
    <w:tmpl w:val="0682F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381D2B"/>
    <w:rsid w:val="003F0808"/>
    <w:rsid w:val="00431EF3"/>
    <w:rsid w:val="00434ECC"/>
    <w:rsid w:val="00505CB4"/>
    <w:rsid w:val="005268EF"/>
    <w:rsid w:val="00576649"/>
    <w:rsid w:val="00795573"/>
    <w:rsid w:val="007E29B7"/>
    <w:rsid w:val="00846FF9"/>
    <w:rsid w:val="008D2943"/>
    <w:rsid w:val="008E2CE7"/>
    <w:rsid w:val="008F7CF6"/>
    <w:rsid w:val="00AE470E"/>
    <w:rsid w:val="00DB1188"/>
    <w:rsid w:val="00E06D36"/>
    <w:rsid w:val="00E076AB"/>
    <w:rsid w:val="00EA240B"/>
    <w:rsid w:val="00EE1874"/>
    <w:rsid w:val="00F17F41"/>
    <w:rsid w:val="00F40CF3"/>
    <w:rsid w:val="00F7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D3308F077AB600FD1B05F95267C2697E3885E62C700B605CD34561572CCC4BE66DF1C372DD9CF4hCKAK" TargetMode="External"/><Relationship Id="rId3" Type="http://schemas.microsoft.com/office/2007/relationships/stylesWithEffects" Target="stylesWithEffects.xml"/><Relationship Id="rId7" Type="http://schemas.openxmlformats.org/officeDocument/2006/relationships/hyperlink" Target="consultantplus://offline/ref=8CD3308F077AB600FD1B05F95267C2697E3882E12F710B605CD34561572CCC4BE66DF1C170hDK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7</cp:revision>
  <cp:lastPrinted>2016-07-27T15:18:00Z</cp:lastPrinted>
  <dcterms:created xsi:type="dcterms:W3CDTF">2016-03-15T12:10:00Z</dcterms:created>
  <dcterms:modified xsi:type="dcterms:W3CDTF">2016-07-27T15:21:00Z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-234867679</vt:i4>
  </property>
</Properties>
</file>