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proofErr w:type="spellStart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Ингебургские</w:t>
      </w:r>
      <w:proofErr w:type="spellEnd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0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арх. </w:t>
      </w:r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proofErr w:type="gramStart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Бренна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Ленинградская область, г. Гатчина, </w:t>
      </w:r>
      <w:r w:rsidR="0076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25-го Октября пр.</w:t>
      </w:r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(угол ул. </w:t>
      </w:r>
      <w:proofErr w:type="spellStart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Рощинской</w:t>
      </w:r>
      <w:proofErr w:type="spellEnd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bookmarkStart w:id="0" w:name="_GoBack"/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значения, поставленного на государственную охрану </w:t>
      </w:r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РСФСР от 30.08.1960 № 1327</w:t>
      </w:r>
      <w:bookmarkEnd w:id="0"/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Ингебургские</w:t>
      </w:r>
      <w:proofErr w:type="spellEnd"/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ворота», 1795 г., арх. В. Бренна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Ленинградская область,</w:t>
      </w:r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Гатчина,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>25-го Октября пр.</w:t>
      </w:r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(угол ул. </w:t>
      </w:r>
      <w:proofErr w:type="spellStart"/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Рощинской</w:t>
      </w:r>
      <w:proofErr w:type="spellEnd"/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Ингебургские</w:t>
      </w:r>
      <w:proofErr w:type="spellEnd"/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ворота», 1795 г., арх. В. </w:t>
      </w:r>
      <w:proofErr w:type="gramStart"/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Бренна</w:t>
      </w:r>
      <w:proofErr w:type="gramEnd"/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Ингебургские</w:t>
      </w:r>
      <w:proofErr w:type="spellEnd"/>
      <w:r w:rsidR="007646D8" w:rsidRP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ворота», 1795 г., арх. В. Бренна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</w:t>
      </w:r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>25-го Октября пр.</w:t>
      </w:r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(угол ул. </w:t>
      </w:r>
      <w:proofErr w:type="spellStart"/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Рощинской</w:t>
      </w:r>
      <w:proofErr w:type="spellEnd"/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A8" w:rsidRDefault="00A07EA8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A8" w:rsidRDefault="00A07EA8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D7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значения </w:t>
      </w:r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Ингебургские</w:t>
      </w:r>
      <w:proofErr w:type="spellEnd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ворота», 1795 г., арх. В. </w:t>
      </w:r>
      <w:proofErr w:type="gramStart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Бренна</w:t>
      </w:r>
      <w:proofErr w:type="gramEnd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Ленинградская область, г. Гатчина, 25-го Октября пр. (угол ул. </w:t>
      </w:r>
      <w:proofErr w:type="spellStart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Рощинской</w:t>
      </w:r>
      <w:proofErr w:type="spellEnd"/>
      <w:r w:rsidR="0076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</w:t>
      </w:r>
    </w:p>
    <w:p w:rsidR="00A07EA8" w:rsidRDefault="00A07EA8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A8" w:rsidRPr="007646D8" w:rsidRDefault="00022B7E" w:rsidP="007646D8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7646D8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96553" cy="6810375"/>
            <wp:effectExtent l="0" t="0" r="4445" b="0"/>
            <wp:docPr id="2" name="Рисунок 2" descr="22_Ингербургские_ворот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_Ингербургские_ворот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t="10719" r="8128" b="20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53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>та культурного наследия «</w:t>
      </w:r>
      <w:proofErr w:type="spellStart"/>
      <w:r w:rsidR="007646D8">
        <w:rPr>
          <w:rFonts w:ascii="Times New Roman" w:hAnsi="Times New Roman" w:cs="Times New Roman"/>
          <w:sz w:val="28"/>
          <w:szCs w:val="28"/>
        </w:rPr>
        <w:t>Ингебургские</w:t>
      </w:r>
      <w:proofErr w:type="spellEnd"/>
      <w:r w:rsidR="007646D8">
        <w:rPr>
          <w:rFonts w:ascii="Times New Roman" w:hAnsi="Times New Roman" w:cs="Times New Roman"/>
          <w:sz w:val="28"/>
          <w:szCs w:val="28"/>
        </w:rPr>
        <w:t xml:space="preserve"> ворота</w:t>
      </w:r>
      <w:r w:rsidR="00F17770">
        <w:rPr>
          <w:rFonts w:ascii="Times New Roman" w:hAnsi="Times New Roman" w:cs="Times New Roman"/>
          <w:sz w:val="28"/>
          <w:szCs w:val="28"/>
        </w:rPr>
        <w:t xml:space="preserve">» от точки 1 до точки </w:t>
      </w:r>
      <w:r w:rsidR="007646D8">
        <w:rPr>
          <w:rFonts w:ascii="Times New Roman" w:hAnsi="Times New Roman" w:cs="Times New Roman"/>
          <w:sz w:val="28"/>
          <w:szCs w:val="28"/>
        </w:rPr>
        <w:t>17 проходят по границам дорожного полотна проспекта 25 Октября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7646D8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0" cy="6286500"/>
            <wp:effectExtent l="0" t="0" r="0" b="0"/>
            <wp:docPr id="5" name="Рисунок 5" descr="22_Ингербургские_ворот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_Ингербургские_ворота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2" t="22487" r="10902" b="1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7646D8" w:rsidRDefault="00F17770" w:rsidP="007646D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Pr="00D14687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54229.07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103536.55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Pr="00D14687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54225.18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103529.54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Pr="00D14687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54212.62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103515.87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Pr="00D14687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54204.17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103508.42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Pr="00D14687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54198.49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103506.53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Pr="00D14687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54194.16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103505.64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54191.38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103505.97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54189.27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103508.53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54189.15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103514.31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54190.04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103517.76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54192.27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103521.09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54199.38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103529.66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54211.50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103541.78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54217.06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103545.45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54222.62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103546.00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54227.41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103544.67</w:t>
            </w:r>
          </w:p>
        </w:tc>
      </w:tr>
      <w:tr w:rsidR="007646D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7646D8" w:rsidRDefault="007646D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54229.30</w:t>
            </w:r>
          </w:p>
        </w:tc>
        <w:tc>
          <w:tcPr>
            <w:tcW w:w="3420" w:type="dxa"/>
            <w:shd w:val="clear" w:color="auto" w:fill="auto"/>
          </w:tcPr>
          <w:p w:rsidR="007646D8" w:rsidRPr="007646D8" w:rsidRDefault="007646D8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D8">
              <w:rPr>
                <w:rFonts w:ascii="Times New Roman" w:hAnsi="Times New Roman" w:cs="Times New Roman"/>
                <w:sz w:val="28"/>
                <w:szCs w:val="28"/>
              </w:rPr>
              <w:t>103541.22</w:t>
            </w:r>
          </w:p>
        </w:tc>
      </w:tr>
    </w:tbl>
    <w:p w:rsidR="00D14687" w:rsidRPr="00F17770" w:rsidRDefault="00D1468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7646D8" w:rsidRDefault="007646D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646D8"/>
    <w:rsid w:val="0076533E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B595A"/>
    <w:rsid w:val="008D47D9"/>
    <w:rsid w:val="008D75AB"/>
    <w:rsid w:val="00923B0C"/>
    <w:rsid w:val="00931BD8"/>
    <w:rsid w:val="00950ABF"/>
    <w:rsid w:val="00955D37"/>
    <w:rsid w:val="00972895"/>
    <w:rsid w:val="009745E0"/>
    <w:rsid w:val="009762D9"/>
    <w:rsid w:val="00982B49"/>
    <w:rsid w:val="009B7D4B"/>
    <w:rsid w:val="009D3983"/>
    <w:rsid w:val="00A07EA8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675A-7A30-4D8B-A34A-B06FEA8C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59</cp:revision>
  <cp:lastPrinted>2017-05-23T12:48:00Z</cp:lastPrinted>
  <dcterms:created xsi:type="dcterms:W3CDTF">2016-04-11T10:27:00Z</dcterms:created>
  <dcterms:modified xsi:type="dcterms:W3CDTF">2017-05-25T08:07:00Z</dcterms:modified>
</cp:coreProperties>
</file>