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proofErr w:type="spellStart"/>
      <w:r w:rsidR="0076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Трехарочный</w:t>
      </w:r>
      <w:proofErr w:type="spellEnd"/>
      <w:r w:rsidR="0076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1</w:t>
      </w:r>
      <w:r w:rsidR="0076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799-1801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A0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                 арх. А.Д. Захаров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Ленинградская область, г. Гатчина, </w:t>
      </w:r>
      <w:r w:rsidR="0076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25-го Октября пр.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значения, поставленного на государственную охрану решением Исполнительного комитета Ленинградского городского Совета народных депутатов от 05 декабря 1988 года № 963,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653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Трехарочный</w:t>
      </w:r>
      <w:proofErr w:type="spellEnd"/>
      <w:r w:rsidR="0076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533E">
        <w:rPr>
          <w:rFonts w:ascii="Times New Roman" w:eastAsia="Times New Roman" w:hAnsi="Times New Roman" w:cs="Times New Roman"/>
          <w:sz w:val="28"/>
          <w:szCs w:val="28"/>
          <w:lang w:eastAsia="ru-RU"/>
        </w:rPr>
        <w:t>1799-1801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3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07E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арх. А.Д. Захаров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Ленинградская область, </w:t>
      </w:r>
      <w:r w:rsidR="00A0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Гатчина,</w:t>
      </w:r>
      <w:r w:rsidR="00A0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33E">
        <w:rPr>
          <w:rFonts w:ascii="Times New Roman" w:eastAsia="Times New Roman" w:hAnsi="Times New Roman" w:cs="Times New Roman"/>
          <w:sz w:val="28"/>
          <w:szCs w:val="28"/>
          <w:lang w:eastAsia="ru-RU"/>
        </w:rPr>
        <w:t>25-го Октября пр.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40381A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сведений о границах территории объекта культурного наследия регионального значения </w:t>
      </w:r>
      <w:r w:rsidR="007653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653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Трехарочный</w:t>
      </w:r>
      <w:proofErr w:type="spellEnd"/>
      <w:r w:rsidR="0076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мост», 1799-1801 гг.</w:t>
      </w:r>
      <w:r w:rsidR="00A07E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арх. А.Д. Захаров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объектов культурного наследия (памятников истории </w:t>
      </w:r>
      <w:r w:rsid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Трехарочный</w:t>
      </w:r>
      <w:proofErr w:type="spellEnd"/>
      <w:r w:rsid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мост», 1799-1801 гг.</w:t>
      </w:r>
      <w:r w:rsidR="00A07E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арх. А.Д. Захаров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</w:t>
      </w:r>
      <w:r w:rsidR="00A0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proofErr w:type="gramEnd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Ленинградская область,</w:t>
      </w:r>
      <w:r w:rsidR="00A0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A07EA8">
        <w:rPr>
          <w:rFonts w:ascii="Times New Roman" w:eastAsia="Times New Roman" w:hAnsi="Times New Roman" w:cs="Times New Roman"/>
          <w:sz w:val="28"/>
          <w:szCs w:val="28"/>
          <w:lang w:eastAsia="ru-RU"/>
        </w:rPr>
        <w:t>25-го Октября пр.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 в соответствии с Федеральным законом от 13 июля 2015 года</w:t>
      </w:r>
      <w:r w:rsidR="00A0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8B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EA8" w:rsidRDefault="00A07EA8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EA8" w:rsidRDefault="00A07EA8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3D7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значения </w:t>
      </w:r>
      <w:r w:rsidR="00A0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A0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Трехарочный</w:t>
      </w:r>
      <w:proofErr w:type="spellEnd"/>
      <w:r w:rsidR="00A0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мост», 1799-1801 гг.</w:t>
      </w:r>
      <w:r w:rsidR="00A0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0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арх. А.Д. Захаров, местонахождение: Ленинградская область, г. Гатчина, 25-го Октября пр.  </w:t>
      </w:r>
    </w:p>
    <w:p w:rsidR="00A07EA8" w:rsidRDefault="00A07EA8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A07EA8" w:rsidRDefault="00A07EA8" w:rsidP="00A07EA8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7E" w:rsidRPr="00022B7E" w:rsidRDefault="00A07EA8" w:rsidP="00022B7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600700" cy="6019800"/>
            <wp:effectExtent l="0" t="0" r="0" b="0"/>
            <wp:docPr id="3" name="Рисунок 3" descr="21_Трехарочный мост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_Трехарочный мост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3" t="10861" r="3835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2D" w:rsidRDefault="00720F2D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720F2D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F2D" w:rsidRDefault="00720F2D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F2D" w:rsidRDefault="00720F2D" w:rsidP="00022B7E">
      <w:pPr>
        <w:snapToGri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AC" w:rsidRPr="00F40F81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CE74EF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A30" w:rsidRDefault="00F40F81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F81">
        <w:rPr>
          <w:rFonts w:ascii="Times New Roman" w:hAnsi="Times New Roman" w:cs="Times New Roman"/>
          <w:sz w:val="28"/>
          <w:szCs w:val="28"/>
        </w:rPr>
        <w:t>Грани</w:t>
      </w:r>
      <w:r>
        <w:rPr>
          <w:rFonts w:ascii="Times New Roman" w:hAnsi="Times New Roman" w:cs="Times New Roman"/>
          <w:sz w:val="28"/>
          <w:szCs w:val="28"/>
        </w:rPr>
        <w:t>цы территории объек</w:t>
      </w:r>
      <w:r w:rsidR="00F17770">
        <w:rPr>
          <w:rFonts w:ascii="Times New Roman" w:hAnsi="Times New Roman" w:cs="Times New Roman"/>
          <w:sz w:val="28"/>
          <w:szCs w:val="28"/>
        </w:rPr>
        <w:t>та культурного наследия «</w:t>
      </w:r>
      <w:proofErr w:type="spellStart"/>
      <w:r w:rsidR="00A07EA8">
        <w:rPr>
          <w:rFonts w:ascii="Times New Roman" w:hAnsi="Times New Roman" w:cs="Times New Roman"/>
          <w:sz w:val="28"/>
          <w:szCs w:val="28"/>
        </w:rPr>
        <w:t>Трехарочный</w:t>
      </w:r>
      <w:proofErr w:type="spellEnd"/>
      <w:r w:rsidR="00A07EA8">
        <w:rPr>
          <w:rFonts w:ascii="Times New Roman" w:hAnsi="Times New Roman" w:cs="Times New Roman"/>
          <w:sz w:val="28"/>
          <w:szCs w:val="28"/>
        </w:rPr>
        <w:t xml:space="preserve"> мост</w:t>
      </w:r>
      <w:r w:rsidR="00F17770">
        <w:rPr>
          <w:rFonts w:ascii="Times New Roman" w:hAnsi="Times New Roman" w:cs="Times New Roman"/>
          <w:sz w:val="28"/>
          <w:szCs w:val="28"/>
        </w:rPr>
        <w:t xml:space="preserve">» от точки 1 до точки 2 </w:t>
      </w:r>
      <w:r w:rsidR="00A07EA8">
        <w:rPr>
          <w:rFonts w:ascii="Times New Roman" w:hAnsi="Times New Roman" w:cs="Times New Roman"/>
          <w:sz w:val="28"/>
          <w:szCs w:val="28"/>
        </w:rPr>
        <w:t>проходит на юго-восток по прямой, пересекая проспект 25 Октября, от точки 2 до точки 3 совпадает с границей территории объекта культурного наследия «</w:t>
      </w:r>
      <w:proofErr w:type="spellStart"/>
      <w:r w:rsidR="00A07EA8">
        <w:rPr>
          <w:rFonts w:ascii="Times New Roman" w:hAnsi="Times New Roman" w:cs="Times New Roman"/>
          <w:sz w:val="28"/>
          <w:szCs w:val="28"/>
        </w:rPr>
        <w:t>Приоратский</w:t>
      </w:r>
      <w:proofErr w:type="spellEnd"/>
      <w:r w:rsidR="00A07EA8">
        <w:rPr>
          <w:rFonts w:ascii="Times New Roman" w:hAnsi="Times New Roman" w:cs="Times New Roman"/>
          <w:sz w:val="28"/>
          <w:szCs w:val="28"/>
        </w:rPr>
        <w:t xml:space="preserve"> парк», от точки 3 до точки 4 проходит на северо-запад по прямой, пересекая проспект 25 Октября, от точки 4 до точки 6 совпадает с</w:t>
      </w:r>
      <w:proofErr w:type="gramEnd"/>
      <w:r w:rsidR="00A07EA8">
        <w:rPr>
          <w:rFonts w:ascii="Times New Roman" w:hAnsi="Times New Roman" w:cs="Times New Roman"/>
          <w:sz w:val="28"/>
          <w:szCs w:val="28"/>
        </w:rPr>
        <w:t xml:space="preserve"> границей территории объекта культурного наследия «Ансамбль Гатчинского дворца и парка», от точки 6 до точки 1 совпадает с границей территории объекта культурного наследия «Ансамбль Гатчинского дворца и парка»</w:t>
      </w:r>
      <w:r w:rsidR="00F17770">
        <w:rPr>
          <w:rFonts w:ascii="Times New Roman" w:hAnsi="Times New Roman" w:cs="Times New Roman"/>
          <w:sz w:val="28"/>
          <w:szCs w:val="28"/>
        </w:rPr>
        <w:t>.</w:t>
      </w:r>
    </w:p>
    <w:p w:rsidR="00F17770" w:rsidRDefault="00F17770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A07EA8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71850" cy="4133850"/>
            <wp:effectExtent l="0" t="0" r="0" b="0"/>
            <wp:docPr id="4" name="Рисунок 4" descr="21_Трехарочный мост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_Трехарочный мост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93" t="25409" r="11017" b="21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502C5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502C5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F020F7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7EA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A07EA8" w:rsidRPr="00D14687" w:rsidRDefault="00A07EA8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07EA8" w:rsidRPr="00A07EA8" w:rsidRDefault="00A07EA8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A8">
              <w:rPr>
                <w:rFonts w:ascii="Times New Roman" w:hAnsi="Times New Roman" w:cs="Times New Roman"/>
                <w:sz w:val="28"/>
                <w:szCs w:val="28"/>
              </w:rPr>
              <w:t>52559.86</w:t>
            </w:r>
          </w:p>
        </w:tc>
        <w:tc>
          <w:tcPr>
            <w:tcW w:w="3420" w:type="dxa"/>
            <w:shd w:val="clear" w:color="auto" w:fill="auto"/>
          </w:tcPr>
          <w:p w:rsidR="00A07EA8" w:rsidRPr="00A07EA8" w:rsidRDefault="00A07EA8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A8">
              <w:rPr>
                <w:rFonts w:ascii="Times New Roman" w:hAnsi="Times New Roman" w:cs="Times New Roman"/>
                <w:sz w:val="28"/>
                <w:szCs w:val="28"/>
              </w:rPr>
              <w:t>102539.65</w:t>
            </w:r>
          </w:p>
        </w:tc>
      </w:tr>
      <w:tr w:rsidR="00A07EA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A07EA8" w:rsidRPr="00D14687" w:rsidRDefault="00A07EA8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07EA8" w:rsidRPr="00A07EA8" w:rsidRDefault="00A07EA8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A8">
              <w:rPr>
                <w:rFonts w:ascii="Times New Roman" w:hAnsi="Times New Roman" w:cs="Times New Roman"/>
                <w:sz w:val="28"/>
                <w:szCs w:val="28"/>
              </w:rPr>
              <w:t>52554.75</w:t>
            </w:r>
          </w:p>
        </w:tc>
        <w:tc>
          <w:tcPr>
            <w:tcW w:w="3420" w:type="dxa"/>
            <w:shd w:val="clear" w:color="auto" w:fill="auto"/>
          </w:tcPr>
          <w:p w:rsidR="00A07EA8" w:rsidRPr="00A07EA8" w:rsidRDefault="00A07EA8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A8">
              <w:rPr>
                <w:rFonts w:ascii="Times New Roman" w:hAnsi="Times New Roman" w:cs="Times New Roman"/>
                <w:sz w:val="28"/>
                <w:szCs w:val="28"/>
              </w:rPr>
              <w:t>102552.48</w:t>
            </w:r>
          </w:p>
        </w:tc>
      </w:tr>
      <w:tr w:rsidR="00A07EA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A07EA8" w:rsidRPr="00D14687" w:rsidRDefault="00A07EA8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07EA8" w:rsidRPr="00A07EA8" w:rsidRDefault="00A07EA8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A8">
              <w:rPr>
                <w:rFonts w:ascii="Times New Roman" w:hAnsi="Times New Roman" w:cs="Times New Roman"/>
                <w:sz w:val="28"/>
                <w:szCs w:val="28"/>
              </w:rPr>
              <w:t>52539.31</w:t>
            </w:r>
          </w:p>
        </w:tc>
        <w:tc>
          <w:tcPr>
            <w:tcW w:w="3420" w:type="dxa"/>
            <w:shd w:val="clear" w:color="auto" w:fill="auto"/>
          </w:tcPr>
          <w:p w:rsidR="00A07EA8" w:rsidRPr="00A07EA8" w:rsidRDefault="00A07EA8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A8">
              <w:rPr>
                <w:rFonts w:ascii="Times New Roman" w:hAnsi="Times New Roman" w:cs="Times New Roman"/>
                <w:sz w:val="28"/>
                <w:szCs w:val="28"/>
              </w:rPr>
              <w:t>102544.86</w:t>
            </w:r>
          </w:p>
        </w:tc>
      </w:tr>
      <w:tr w:rsidR="00A07EA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A07EA8" w:rsidRPr="00D14687" w:rsidRDefault="00A07EA8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07EA8" w:rsidRPr="00A07EA8" w:rsidRDefault="00A07EA8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A8">
              <w:rPr>
                <w:rFonts w:ascii="Times New Roman" w:hAnsi="Times New Roman" w:cs="Times New Roman"/>
                <w:sz w:val="28"/>
                <w:szCs w:val="28"/>
              </w:rPr>
              <w:t>52544.66</w:t>
            </w:r>
          </w:p>
        </w:tc>
        <w:tc>
          <w:tcPr>
            <w:tcW w:w="3420" w:type="dxa"/>
            <w:shd w:val="clear" w:color="auto" w:fill="auto"/>
          </w:tcPr>
          <w:p w:rsidR="00A07EA8" w:rsidRPr="00A07EA8" w:rsidRDefault="00A07EA8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A8">
              <w:rPr>
                <w:rFonts w:ascii="Times New Roman" w:hAnsi="Times New Roman" w:cs="Times New Roman"/>
                <w:sz w:val="28"/>
                <w:szCs w:val="28"/>
              </w:rPr>
              <w:t>102532.76</w:t>
            </w:r>
          </w:p>
        </w:tc>
      </w:tr>
      <w:tr w:rsidR="00A07EA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A07EA8" w:rsidRPr="00D14687" w:rsidRDefault="00A07EA8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07EA8" w:rsidRPr="00A07EA8" w:rsidRDefault="00A07EA8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A8">
              <w:rPr>
                <w:rFonts w:ascii="Times New Roman" w:hAnsi="Times New Roman" w:cs="Times New Roman"/>
                <w:sz w:val="28"/>
                <w:szCs w:val="28"/>
              </w:rPr>
              <w:t>52553.97</w:t>
            </w:r>
          </w:p>
        </w:tc>
        <w:tc>
          <w:tcPr>
            <w:tcW w:w="3420" w:type="dxa"/>
            <w:shd w:val="clear" w:color="auto" w:fill="auto"/>
          </w:tcPr>
          <w:p w:rsidR="00A07EA8" w:rsidRPr="00A07EA8" w:rsidRDefault="00A07EA8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A8">
              <w:rPr>
                <w:rFonts w:ascii="Times New Roman" w:hAnsi="Times New Roman" w:cs="Times New Roman"/>
                <w:sz w:val="28"/>
                <w:szCs w:val="28"/>
              </w:rPr>
              <w:t>102536.39</w:t>
            </w:r>
          </w:p>
        </w:tc>
      </w:tr>
      <w:tr w:rsidR="00A07EA8" w:rsidRPr="00AC767E" w:rsidTr="00573B7C">
        <w:tc>
          <w:tcPr>
            <w:tcW w:w="2395" w:type="dxa"/>
            <w:gridSpan w:val="2"/>
            <w:shd w:val="clear" w:color="auto" w:fill="auto"/>
            <w:vAlign w:val="bottom"/>
          </w:tcPr>
          <w:p w:rsidR="00A07EA8" w:rsidRPr="00D14687" w:rsidRDefault="00A07EA8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07EA8" w:rsidRPr="00A07EA8" w:rsidRDefault="00A07EA8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A8">
              <w:rPr>
                <w:rFonts w:ascii="Times New Roman" w:hAnsi="Times New Roman" w:cs="Times New Roman"/>
                <w:sz w:val="28"/>
                <w:szCs w:val="28"/>
              </w:rPr>
              <w:t>52557.10</w:t>
            </w:r>
          </w:p>
        </w:tc>
        <w:tc>
          <w:tcPr>
            <w:tcW w:w="3420" w:type="dxa"/>
            <w:shd w:val="clear" w:color="auto" w:fill="auto"/>
          </w:tcPr>
          <w:p w:rsidR="00A07EA8" w:rsidRPr="00A07EA8" w:rsidRDefault="00A07EA8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A8">
              <w:rPr>
                <w:rFonts w:ascii="Times New Roman" w:hAnsi="Times New Roman" w:cs="Times New Roman"/>
                <w:sz w:val="28"/>
                <w:szCs w:val="28"/>
              </w:rPr>
              <w:t>102538.23</w:t>
            </w:r>
          </w:p>
        </w:tc>
      </w:tr>
    </w:tbl>
    <w:p w:rsidR="00D14687" w:rsidRPr="00F17770" w:rsidRDefault="00D14687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5583"/>
    <w:rsid w:val="001743BC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51A40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6533E"/>
    <w:rsid w:val="00771064"/>
    <w:rsid w:val="007712D4"/>
    <w:rsid w:val="007A328D"/>
    <w:rsid w:val="007C1CAA"/>
    <w:rsid w:val="007D1AA5"/>
    <w:rsid w:val="0080193B"/>
    <w:rsid w:val="0081063B"/>
    <w:rsid w:val="00880E49"/>
    <w:rsid w:val="008868AD"/>
    <w:rsid w:val="0089066F"/>
    <w:rsid w:val="008917CE"/>
    <w:rsid w:val="008B595A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07EA8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90C90"/>
    <w:rsid w:val="00DD2685"/>
    <w:rsid w:val="00DD27BB"/>
    <w:rsid w:val="00DD79BD"/>
    <w:rsid w:val="00DF1524"/>
    <w:rsid w:val="00DF6189"/>
    <w:rsid w:val="00E02F5C"/>
    <w:rsid w:val="00E178B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3F2A-F536-4848-B46D-2E43358F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6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57</cp:revision>
  <cp:lastPrinted>2017-05-23T12:48:00Z</cp:lastPrinted>
  <dcterms:created xsi:type="dcterms:W3CDTF">2016-04-11T10:27:00Z</dcterms:created>
  <dcterms:modified xsi:type="dcterms:W3CDTF">2017-05-24T09:46:00Z</dcterms:modified>
</cp:coreProperties>
</file>