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13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Бывший дом Лазаревского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3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25-го Октября пр., д.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 области, на основании Акта № 29/д регистрации выявленных объектов МО «г. Гатчина», представляющих историческую, научную, художественную или иную культурную ценность от 07.07.2001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Бывший дом Лазаревского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пр., д. 3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для внесения сведений о границах территории выявленного 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13072A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Бывший дом Лазаревского</w:t>
      </w:r>
      <w:r w:rsidR="0013072A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13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25-го Октября пр., д. 3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720F2D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362575" cy="5838825"/>
            <wp:effectExtent l="0" t="0" r="9525" b="9525"/>
            <wp:docPr id="3" name="Рисунок 3" descr="05_Бывший дом Лазаревского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_Бывший дом Лазаревского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7142" r="7259" b="19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06" w:rsidRDefault="00DF5306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Pr="00E05A65" w:rsidRDefault="0013072A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F5306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306" w:rsidRDefault="00F40F81" w:rsidP="001307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072A">
        <w:rPr>
          <w:rFonts w:ascii="Times New Roman" w:hAnsi="Times New Roman" w:cs="Times New Roman"/>
          <w:sz w:val="28"/>
          <w:szCs w:val="28"/>
        </w:rPr>
        <w:t>Границы территории объек</w:t>
      </w:r>
      <w:r w:rsidR="00F17770" w:rsidRPr="0013072A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072A" w:rsidRP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Бывший дом Лазаревского</w:t>
      </w:r>
      <w:r w:rsidR="00EA765F" w:rsidRP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072A" w:rsidRPr="0013072A">
        <w:rPr>
          <w:rFonts w:ascii="Times New Roman" w:hAnsi="Times New Roman" w:cs="Times New Roman"/>
          <w:sz w:val="28"/>
          <w:szCs w:val="28"/>
        </w:rPr>
        <w:t>от точки 1 до точки 11 совпадает с границами земельного участка с кадастровым номером 47:25:0102014:15.</w:t>
      </w:r>
    </w:p>
    <w:p w:rsidR="0013072A" w:rsidRPr="0013072A" w:rsidRDefault="0013072A" w:rsidP="001307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DF5306" w:rsidRDefault="0013072A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B3DC2D" wp14:editId="7D1273ED">
            <wp:extent cx="4838700" cy="5895975"/>
            <wp:effectExtent l="0" t="0" r="0" b="9525"/>
            <wp:docPr id="4" name="Рисунок 4" descr="05_Бывший дом Лазаревского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_Бывший дом Лазаревского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3" t="11797" r="17876" b="29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72A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52888.73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102802.33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52879.28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102818.12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52863.60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102844.25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52838.14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102829.80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52828.24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102822.68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52844.36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102796.33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52853.70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102781.20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52870.27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102791.21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52870.38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102790.99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52872.83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102792.43</w:t>
            </w:r>
          </w:p>
        </w:tc>
      </w:tr>
      <w:tr w:rsidR="0013072A" w:rsidRPr="00AC767E" w:rsidTr="00DF5306">
        <w:tc>
          <w:tcPr>
            <w:tcW w:w="2395" w:type="dxa"/>
            <w:gridSpan w:val="2"/>
            <w:shd w:val="clear" w:color="auto" w:fill="auto"/>
          </w:tcPr>
          <w:p w:rsidR="0013072A" w:rsidRPr="0013072A" w:rsidRDefault="0013072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52872.72</w:t>
            </w:r>
          </w:p>
        </w:tc>
        <w:tc>
          <w:tcPr>
            <w:tcW w:w="3420" w:type="dxa"/>
            <w:shd w:val="clear" w:color="auto" w:fill="auto"/>
          </w:tcPr>
          <w:p w:rsidR="0013072A" w:rsidRPr="0013072A" w:rsidRDefault="0013072A" w:rsidP="0013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2A">
              <w:rPr>
                <w:rFonts w:ascii="Times New Roman" w:hAnsi="Times New Roman" w:cs="Times New Roman"/>
                <w:sz w:val="28"/>
                <w:szCs w:val="28"/>
              </w:rPr>
              <w:t>102792.66</w:t>
            </w:r>
          </w:p>
        </w:tc>
      </w:tr>
    </w:tbl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Pr="00DF5306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072A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7F9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BEAA-5DF4-467F-AB53-46609F11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2017-09-20T10:01:00Z</cp:lastPrinted>
  <dcterms:created xsi:type="dcterms:W3CDTF">2016-04-11T10:27:00Z</dcterms:created>
  <dcterms:modified xsi:type="dcterms:W3CDTF">2017-09-20T10:52:00Z</dcterms:modified>
</cp:coreProperties>
</file>