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0A" w:rsidRPr="00B86E0A" w:rsidRDefault="00B35864" w:rsidP="00B35864">
      <w:pPr>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6E0A" w:rsidRPr="00B86E0A" w:rsidRDefault="00B86E0A" w:rsidP="00120774">
      <w:pPr>
        <w:spacing w:after="0" w:line="240" w:lineRule="auto"/>
        <w:ind w:right="141"/>
        <w:jc w:val="center"/>
        <w:rPr>
          <w:rFonts w:ascii="Times New Roman" w:eastAsia="Times New Roman" w:hAnsi="Times New Roman" w:cs="Times New Roman"/>
          <w:sz w:val="24"/>
          <w:szCs w:val="24"/>
          <w:lang w:eastAsia="ru-RU"/>
        </w:rPr>
      </w:pPr>
    </w:p>
    <w:p w:rsidR="00B86E0A" w:rsidRPr="00B86E0A" w:rsidRDefault="00B86E0A" w:rsidP="00120774">
      <w:pPr>
        <w:tabs>
          <w:tab w:val="right" w:pos="7655"/>
        </w:tabs>
        <w:spacing w:after="0" w:line="240" w:lineRule="auto"/>
        <w:ind w:right="141"/>
        <w:jc w:val="center"/>
        <w:rPr>
          <w:rFonts w:ascii="Times New Roman" w:eastAsia="Times New Roman" w:hAnsi="Times New Roman" w:cs="Times New Roman"/>
          <w:noProof/>
          <w:sz w:val="24"/>
          <w:szCs w:val="24"/>
          <w:lang w:eastAsia="ru-RU"/>
        </w:rPr>
      </w:pPr>
      <w:r w:rsidRPr="00B86E0A">
        <w:rPr>
          <w:rFonts w:ascii="Times New Roman" w:eastAsia="Times New Roman" w:hAnsi="Times New Roman" w:cs="Times New Roman"/>
          <w:noProof/>
          <w:sz w:val="24"/>
          <w:szCs w:val="24"/>
          <w:lang w:eastAsia="ru-RU"/>
        </w:rPr>
        <w:drawing>
          <wp:inline distT="0" distB="0" distL="0" distR="0" wp14:anchorId="4F179E1A" wp14:editId="58193A7D">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B86E0A" w:rsidRPr="00B86E0A" w:rsidRDefault="00B86E0A" w:rsidP="00120774">
      <w:pPr>
        <w:spacing w:after="0" w:line="240" w:lineRule="auto"/>
        <w:ind w:right="141"/>
        <w:jc w:val="center"/>
        <w:rPr>
          <w:rFonts w:ascii="Times New Roman" w:eastAsia="Times New Roman" w:hAnsi="Times New Roman" w:cs="Times New Roman"/>
          <w:spacing w:val="30"/>
          <w:sz w:val="28"/>
          <w:szCs w:val="28"/>
          <w:lang w:eastAsia="ru-RU"/>
        </w:rPr>
      </w:pPr>
      <w:r w:rsidRPr="00B86E0A">
        <w:rPr>
          <w:rFonts w:ascii="Times New Roman" w:eastAsia="Times New Roman" w:hAnsi="Times New Roman" w:cs="Times New Roman"/>
          <w:spacing w:val="30"/>
          <w:sz w:val="28"/>
          <w:szCs w:val="28"/>
          <w:lang w:eastAsia="ru-RU"/>
        </w:rPr>
        <w:t>АДМИНИСТРАЦИЯ ЛЕНИНГРАДСКОЙ ОБЛАСТИ</w:t>
      </w:r>
    </w:p>
    <w:p w:rsidR="00B86E0A" w:rsidRPr="00B86E0A" w:rsidRDefault="00B86E0A" w:rsidP="00120774">
      <w:pPr>
        <w:overflowPunct w:val="0"/>
        <w:autoSpaceDE w:val="0"/>
        <w:autoSpaceDN w:val="0"/>
        <w:adjustRightInd w:val="0"/>
        <w:spacing w:after="0" w:line="240" w:lineRule="auto"/>
        <w:ind w:right="141"/>
        <w:jc w:val="center"/>
        <w:rPr>
          <w:rFonts w:ascii="Times New Roman" w:eastAsia="Times New Roman" w:hAnsi="Times New Roman" w:cs="Times New Roman"/>
          <w:b/>
          <w:noProof/>
          <w:spacing w:val="30"/>
          <w:sz w:val="28"/>
          <w:szCs w:val="28"/>
          <w:lang w:eastAsia="x-none"/>
        </w:rPr>
      </w:pPr>
      <w:r w:rsidRPr="00B86E0A">
        <w:rPr>
          <w:rFonts w:ascii="Times New Roman" w:eastAsia="Times New Roman" w:hAnsi="Times New Roman" w:cs="Times New Roman"/>
          <w:b/>
          <w:spacing w:val="30"/>
          <w:sz w:val="28"/>
          <w:szCs w:val="28"/>
          <w:lang w:val="x-none" w:eastAsia="x-none"/>
        </w:rPr>
        <w:t xml:space="preserve">КОМИТЕТ </w:t>
      </w:r>
      <w:r w:rsidRPr="00B86E0A">
        <w:rPr>
          <w:rFonts w:ascii="Times New Roman" w:eastAsia="Times New Roman" w:hAnsi="Times New Roman" w:cs="Times New Roman"/>
          <w:b/>
          <w:spacing w:val="30"/>
          <w:sz w:val="28"/>
          <w:szCs w:val="28"/>
          <w:lang w:eastAsia="x-none"/>
        </w:rPr>
        <w:t>ПО КУЛЬТУРЕ ЛЕНИНГРАДСКОЙ ОБЛАСТИ</w:t>
      </w:r>
    </w:p>
    <w:p w:rsidR="00B86E0A" w:rsidRPr="00B86E0A" w:rsidRDefault="00B86E0A" w:rsidP="00120774">
      <w:pPr>
        <w:pBdr>
          <w:bottom w:val="double" w:sz="12" w:space="1" w:color="auto"/>
        </w:pBdr>
        <w:spacing w:after="0" w:line="240" w:lineRule="auto"/>
        <w:ind w:right="141"/>
        <w:jc w:val="center"/>
        <w:rPr>
          <w:rFonts w:ascii="Times New Roman" w:eastAsia="Times New Roman" w:hAnsi="Times New Roman" w:cs="Times New Roman"/>
          <w:noProof/>
          <w:sz w:val="24"/>
          <w:szCs w:val="24"/>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b/>
          <w:noProof/>
          <w:spacing w:val="80"/>
          <w:sz w:val="24"/>
          <w:szCs w:val="24"/>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b/>
          <w:sz w:val="36"/>
          <w:szCs w:val="36"/>
          <w:lang w:eastAsia="ru-RU"/>
        </w:rPr>
      </w:pPr>
      <w:r w:rsidRPr="00B86E0A">
        <w:rPr>
          <w:rFonts w:ascii="Times New Roman" w:eastAsia="Times New Roman" w:hAnsi="Times New Roman" w:cs="Times New Roman"/>
          <w:b/>
          <w:sz w:val="36"/>
          <w:szCs w:val="36"/>
          <w:lang w:eastAsia="ru-RU"/>
        </w:rPr>
        <w:t>ПРИКАЗ</w:t>
      </w:r>
    </w:p>
    <w:p w:rsidR="00B86E0A" w:rsidRPr="00B86E0A" w:rsidRDefault="00B86E0A" w:rsidP="00120774">
      <w:pPr>
        <w:tabs>
          <w:tab w:val="right" w:pos="9356"/>
        </w:tabs>
        <w:spacing w:after="0" w:line="240" w:lineRule="auto"/>
        <w:ind w:right="141"/>
        <w:jc w:val="center"/>
        <w:rPr>
          <w:rFonts w:ascii="Times New Roman" w:eastAsia="Times New Roman" w:hAnsi="Times New Roman" w:cs="Times New Roman"/>
          <w:noProof/>
          <w:sz w:val="10"/>
          <w:szCs w:val="10"/>
          <w:lang w:eastAsia="ru-RU"/>
        </w:rPr>
      </w:pPr>
    </w:p>
    <w:p w:rsidR="00B86E0A" w:rsidRPr="00B86E0A" w:rsidRDefault="00B86E0A" w:rsidP="00120774">
      <w:pPr>
        <w:tabs>
          <w:tab w:val="right" w:pos="9356"/>
        </w:tabs>
        <w:spacing w:after="0" w:line="240" w:lineRule="auto"/>
        <w:ind w:right="141"/>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«___</w:t>
      </w:r>
      <w:r w:rsidR="00545350">
        <w:rPr>
          <w:rFonts w:ascii="Times New Roman" w:eastAsia="Times New Roman" w:hAnsi="Times New Roman" w:cs="Times New Roman"/>
          <w:sz w:val="28"/>
          <w:szCs w:val="28"/>
          <w:lang w:eastAsia="ru-RU"/>
        </w:rPr>
        <w:t>»____________2017</w:t>
      </w:r>
      <w:r w:rsidRPr="00B86E0A">
        <w:rPr>
          <w:rFonts w:ascii="Times New Roman" w:eastAsia="Times New Roman" w:hAnsi="Times New Roman" w:cs="Times New Roman"/>
          <w:sz w:val="28"/>
          <w:szCs w:val="28"/>
          <w:lang w:eastAsia="ru-RU"/>
        </w:rPr>
        <w:t xml:space="preserve"> г.</w:t>
      </w:r>
      <w:r w:rsidRPr="00B86E0A">
        <w:rPr>
          <w:rFonts w:ascii="Times New Roman" w:eastAsia="Times New Roman" w:hAnsi="Times New Roman" w:cs="Times New Roman"/>
          <w:noProof/>
          <w:sz w:val="28"/>
          <w:szCs w:val="28"/>
          <w:lang w:eastAsia="ru-RU"/>
        </w:rPr>
        <w:t xml:space="preserve">                                                     №_______________</w:t>
      </w:r>
    </w:p>
    <w:p w:rsidR="00B86E0A" w:rsidRPr="00B86E0A" w:rsidRDefault="00B86E0A" w:rsidP="00120774">
      <w:pPr>
        <w:tabs>
          <w:tab w:val="right" w:pos="9356"/>
        </w:tabs>
        <w:spacing w:after="0" w:line="240" w:lineRule="auto"/>
        <w:ind w:right="141"/>
        <w:jc w:val="right"/>
        <w:rPr>
          <w:rFonts w:ascii="Times New Roman" w:eastAsia="Times New Roman" w:hAnsi="Times New Roman" w:cs="Times New Roman"/>
          <w:noProof/>
          <w:sz w:val="10"/>
          <w:szCs w:val="10"/>
          <w:lang w:eastAsia="ru-RU"/>
        </w:rPr>
      </w:pPr>
    </w:p>
    <w:p w:rsidR="00B86E0A" w:rsidRPr="00B86E0A" w:rsidRDefault="00B86E0A" w:rsidP="00120774">
      <w:pPr>
        <w:tabs>
          <w:tab w:val="right" w:pos="9356"/>
        </w:tabs>
        <w:spacing w:after="0" w:line="240" w:lineRule="auto"/>
        <w:ind w:right="141"/>
        <w:jc w:val="right"/>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г. Санкт-Петербург</w:t>
      </w:r>
    </w:p>
    <w:p w:rsidR="00B86E0A" w:rsidRPr="00B86E0A" w:rsidRDefault="00B86E0A" w:rsidP="00120774">
      <w:pPr>
        <w:spacing w:after="0" w:line="240" w:lineRule="auto"/>
        <w:ind w:right="141"/>
        <w:rPr>
          <w:rFonts w:ascii="Times New Roman" w:eastAsia="Times New Roman" w:hAnsi="Times New Roman" w:cs="Times New Roman"/>
          <w:sz w:val="24"/>
          <w:szCs w:val="24"/>
          <w:u w:val="single"/>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sz w:val="24"/>
          <w:szCs w:val="24"/>
          <w:u w:val="single"/>
          <w:lang w:eastAsia="ru-RU"/>
        </w:rPr>
      </w:pPr>
    </w:p>
    <w:p w:rsidR="00B86E0A" w:rsidRPr="00B86E0A" w:rsidRDefault="00414C16" w:rsidP="000D217E">
      <w:pPr>
        <w:snapToGrid w:val="0"/>
        <w:spacing w:after="0" w:line="240" w:lineRule="auto"/>
        <w:ind w:right="141"/>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Об </w:t>
      </w:r>
      <w:r w:rsidR="00DF5306">
        <w:rPr>
          <w:rFonts w:ascii="Times New Roman" w:eastAsia="Times New Roman" w:hAnsi="Times New Roman" w:cs="Times New Roman"/>
          <w:b/>
          <w:sz w:val="28"/>
          <w:szCs w:val="28"/>
          <w:lang w:eastAsia="ru-RU"/>
        </w:rPr>
        <w:t>утверждении</w:t>
      </w:r>
      <w:r>
        <w:rPr>
          <w:rFonts w:ascii="Times New Roman" w:eastAsia="Times New Roman" w:hAnsi="Times New Roman" w:cs="Times New Roman"/>
          <w:b/>
          <w:sz w:val="28"/>
          <w:szCs w:val="28"/>
          <w:lang w:eastAsia="ru-RU"/>
        </w:rPr>
        <w:t xml:space="preserve"> границ территории </w:t>
      </w:r>
      <w:r w:rsidR="00DF5306">
        <w:rPr>
          <w:rFonts w:ascii="Times New Roman" w:eastAsia="Times New Roman" w:hAnsi="Times New Roman" w:cs="Times New Roman"/>
          <w:b/>
          <w:sz w:val="28"/>
          <w:szCs w:val="28"/>
          <w:lang w:eastAsia="ru-RU"/>
        </w:rPr>
        <w:t xml:space="preserve">выявленного </w:t>
      </w:r>
      <w:r>
        <w:rPr>
          <w:rFonts w:ascii="Times New Roman" w:eastAsia="Times New Roman" w:hAnsi="Times New Roman" w:cs="Times New Roman"/>
          <w:b/>
          <w:sz w:val="28"/>
          <w:szCs w:val="28"/>
          <w:lang w:eastAsia="ru-RU"/>
        </w:rPr>
        <w:t xml:space="preserve">объекта культурного </w:t>
      </w:r>
      <w:r w:rsidRPr="00DF5306">
        <w:rPr>
          <w:rFonts w:ascii="Times New Roman" w:eastAsia="Times New Roman" w:hAnsi="Times New Roman" w:cs="Times New Roman"/>
          <w:b/>
          <w:sz w:val="28"/>
          <w:szCs w:val="28"/>
          <w:lang w:eastAsia="ru-RU"/>
        </w:rPr>
        <w:t>наследия «</w:t>
      </w:r>
      <w:r w:rsidR="00E82EF2">
        <w:rPr>
          <w:rFonts w:ascii="Times New Roman" w:eastAsia="Times New Roman" w:hAnsi="Times New Roman" w:cs="Times New Roman"/>
          <w:b/>
          <w:sz w:val="28"/>
          <w:szCs w:val="28"/>
          <w:lang w:eastAsia="ru-RU"/>
        </w:rPr>
        <w:t xml:space="preserve">Ансамбль зданий бывших казарм и жилых зданий гвардейского батальона (ранее крепость </w:t>
      </w:r>
      <w:proofErr w:type="spellStart"/>
      <w:r w:rsidR="00E82EF2">
        <w:rPr>
          <w:rFonts w:ascii="Times New Roman" w:eastAsia="Times New Roman" w:hAnsi="Times New Roman" w:cs="Times New Roman"/>
          <w:b/>
          <w:sz w:val="28"/>
          <w:szCs w:val="28"/>
          <w:lang w:eastAsia="ru-RU"/>
        </w:rPr>
        <w:t>Ингебург</w:t>
      </w:r>
      <w:proofErr w:type="spellEnd"/>
      <w:r w:rsidR="00E82EF2">
        <w:rPr>
          <w:rFonts w:ascii="Times New Roman" w:eastAsia="Times New Roman" w:hAnsi="Times New Roman" w:cs="Times New Roman"/>
          <w:b/>
          <w:sz w:val="28"/>
          <w:szCs w:val="28"/>
          <w:lang w:eastAsia="ru-RU"/>
        </w:rPr>
        <w:t>): здание офицерского собрания, казармы (три), службы, здание мастерской (два), артиллерийский сарай (три), конюшня, кузница</w:t>
      </w:r>
      <w:r w:rsidR="00233CDF" w:rsidRPr="00DF5306">
        <w:rPr>
          <w:rFonts w:ascii="Times New Roman" w:eastAsia="Times New Roman" w:hAnsi="Times New Roman" w:cs="Times New Roman"/>
          <w:b/>
          <w:sz w:val="28"/>
          <w:szCs w:val="28"/>
          <w:lang w:eastAsia="ru-RU"/>
        </w:rPr>
        <w:t>»</w:t>
      </w:r>
      <w:r w:rsidRPr="00DF5306">
        <w:rPr>
          <w:rFonts w:ascii="Times New Roman" w:eastAsia="Times New Roman" w:hAnsi="Times New Roman" w:cs="Times New Roman"/>
          <w:b/>
          <w:sz w:val="28"/>
          <w:szCs w:val="28"/>
          <w:lang w:eastAsia="ru-RU"/>
        </w:rPr>
        <w:t>, местонахождение</w:t>
      </w:r>
      <w:r>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Ленинградская область,</w:t>
      </w:r>
      <w:r w:rsidR="00EA76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г. Гатчина, </w:t>
      </w:r>
      <w:r w:rsidR="0013072A">
        <w:rPr>
          <w:rFonts w:ascii="Times New Roman" w:eastAsia="Times New Roman" w:hAnsi="Times New Roman" w:cs="Times New Roman"/>
          <w:b/>
          <w:sz w:val="28"/>
          <w:szCs w:val="28"/>
          <w:lang w:eastAsia="ru-RU"/>
        </w:rPr>
        <w:t>25-го Октября пр., д</w:t>
      </w:r>
      <w:r w:rsidR="00E82EF2">
        <w:rPr>
          <w:rFonts w:ascii="Times New Roman" w:eastAsia="Times New Roman" w:hAnsi="Times New Roman" w:cs="Times New Roman"/>
          <w:b/>
          <w:sz w:val="28"/>
          <w:szCs w:val="28"/>
          <w:lang w:eastAsia="ru-RU"/>
        </w:rPr>
        <w:t>. 55                      (25-го Октября пр., д. 44)</w:t>
      </w:r>
      <w:r w:rsidR="000D217E">
        <w:rPr>
          <w:rFonts w:ascii="Times New Roman" w:eastAsia="Times New Roman" w:hAnsi="Times New Roman" w:cs="Times New Roman"/>
          <w:b/>
          <w:sz w:val="28"/>
          <w:szCs w:val="28"/>
          <w:lang w:eastAsia="ru-RU"/>
        </w:rPr>
        <w:t xml:space="preserve">, </w:t>
      </w:r>
      <w:proofErr w:type="spellStart"/>
      <w:r w:rsidR="00E82EF2">
        <w:rPr>
          <w:rFonts w:ascii="Times New Roman" w:eastAsia="Times New Roman" w:hAnsi="Times New Roman" w:cs="Times New Roman"/>
          <w:b/>
          <w:sz w:val="28"/>
          <w:szCs w:val="28"/>
          <w:lang w:eastAsia="ru-RU"/>
        </w:rPr>
        <w:t>Рощинская</w:t>
      </w:r>
      <w:proofErr w:type="spellEnd"/>
      <w:r w:rsidR="00E82EF2">
        <w:rPr>
          <w:rFonts w:ascii="Times New Roman" w:eastAsia="Times New Roman" w:hAnsi="Times New Roman" w:cs="Times New Roman"/>
          <w:b/>
          <w:sz w:val="28"/>
          <w:szCs w:val="28"/>
          <w:lang w:eastAsia="ru-RU"/>
        </w:rPr>
        <w:t xml:space="preserve"> ул., </w:t>
      </w:r>
      <w:proofErr w:type="spellStart"/>
      <w:r w:rsidR="00E82EF2">
        <w:rPr>
          <w:rFonts w:ascii="Times New Roman" w:eastAsia="Times New Roman" w:hAnsi="Times New Roman" w:cs="Times New Roman"/>
          <w:b/>
          <w:sz w:val="28"/>
          <w:szCs w:val="28"/>
          <w:lang w:eastAsia="ru-RU"/>
        </w:rPr>
        <w:t>дд</w:t>
      </w:r>
      <w:proofErr w:type="spellEnd"/>
      <w:r w:rsidR="00E82EF2">
        <w:rPr>
          <w:rFonts w:ascii="Times New Roman" w:eastAsia="Times New Roman" w:hAnsi="Times New Roman" w:cs="Times New Roman"/>
          <w:b/>
          <w:sz w:val="28"/>
          <w:szCs w:val="28"/>
          <w:lang w:eastAsia="ru-RU"/>
        </w:rPr>
        <w:t>. 4, 8</w:t>
      </w:r>
    </w:p>
    <w:p w:rsidR="00B86E0A" w:rsidRPr="00B86E0A" w:rsidRDefault="00B86E0A" w:rsidP="00120774">
      <w:pPr>
        <w:autoSpaceDE w:val="0"/>
        <w:autoSpaceDN w:val="0"/>
        <w:adjustRightInd w:val="0"/>
        <w:spacing w:after="0" w:line="240" w:lineRule="auto"/>
        <w:ind w:right="141" w:firstLine="540"/>
        <w:jc w:val="center"/>
        <w:rPr>
          <w:rFonts w:ascii="Times New Roman" w:eastAsia="Times New Roman" w:hAnsi="Times New Roman" w:cs="Times New Roman"/>
          <w:b/>
          <w:sz w:val="28"/>
          <w:szCs w:val="28"/>
          <w:lang w:eastAsia="ru-RU"/>
        </w:rPr>
      </w:pPr>
    </w:p>
    <w:p w:rsidR="00B86E0A" w:rsidRPr="00B86E0A" w:rsidRDefault="00B86E0A" w:rsidP="002E3A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b/>
          <w:sz w:val="28"/>
          <w:szCs w:val="28"/>
          <w:lang w:eastAsia="ru-RU"/>
        </w:rPr>
        <w:t xml:space="preserve"> </w:t>
      </w:r>
      <w:proofErr w:type="gramStart"/>
      <w:r w:rsidRPr="00B86E0A">
        <w:rPr>
          <w:rFonts w:ascii="Times New Roman" w:eastAsia="Times New Roman" w:hAnsi="Times New Roman" w:cs="Times New Roman"/>
          <w:sz w:val="28"/>
          <w:szCs w:val="28"/>
          <w:lang w:eastAsia="ru-RU"/>
        </w:rPr>
        <w:t xml:space="preserve">В соответствии со ст. </w:t>
      </w:r>
      <w:r w:rsidR="0040381A">
        <w:rPr>
          <w:rFonts w:ascii="Times New Roman" w:eastAsia="Times New Roman" w:hAnsi="Times New Roman" w:cs="Times New Roman"/>
          <w:sz w:val="28"/>
          <w:szCs w:val="28"/>
          <w:lang w:eastAsia="ru-RU"/>
        </w:rPr>
        <w:t xml:space="preserve">ст. </w:t>
      </w:r>
      <w:r w:rsidR="00CC1086" w:rsidRPr="00B86E0A">
        <w:rPr>
          <w:rFonts w:ascii="Times New Roman" w:eastAsia="Times New Roman" w:hAnsi="Times New Roman" w:cs="Times New Roman"/>
          <w:sz w:val="28"/>
          <w:szCs w:val="28"/>
          <w:lang w:eastAsia="ru-RU"/>
        </w:rPr>
        <w:t>3.1</w:t>
      </w:r>
      <w:r w:rsidR="00CC1086">
        <w:rPr>
          <w:rFonts w:ascii="Times New Roman" w:eastAsia="Times New Roman" w:hAnsi="Times New Roman" w:cs="Times New Roman"/>
          <w:sz w:val="28"/>
          <w:szCs w:val="28"/>
          <w:lang w:eastAsia="ru-RU"/>
        </w:rPr>
        <w:t xml:space="preserve">, </w:t>
      </w:r>
      <w:r w:rsidR="0040381A" w:rsidRPr="00B86E0A">
        <w:rPr>
          <w:rFonts w:ascii="Times New Roman" w:eastAsia="Times New Roman" w:hAnsi="Times New Roman" w:cs="Times New Roman"/>
          <w:sz w:val="28"/>
          <w:szCs w:val="28"/>
          <w:lang w:eastAsia="ru-RU"/>
        </w:rPr>
        <w:t xml:space="preserve">9.2, </w:t>
      </w:r>
      <w:r w:rsidR="00B47A53">
        <w:rPr>
          <w:rFonts w:ascii="Times New Roman" w:eastAsia="Times New Roman" w:hAnsi="Times New Roman" w:cs="Times New Roman"/>
          <w:sz w:val="28"/>
          <w:szCs w:val="28"/>
          <w:lang w:eastAsia="ru-RU"/>
        </w:rPr>
        <w:t>33</w:t>
      </w:r>
      <w:r w:rsidRPr="00B86E0A">
        <w:rPr>
          <w:rFonts w:ascii="Times New Roman" w:eastAsia="Times New Roman" w:hAnsi="Times New Roman" w:cs="Times New Roman"/>
          <w:sz w:val="28"/>
          <w:szCs w:val="28"/>
          <w:lang w:eastAsia="ru-RU"/>
        </w:rPr>
        <w:t xml:space="preserve"> Федерального закона от 25 июня</w:t>
      </w:r>
      <w:r w:rsidR="004115C0">
        <w:rPr>
          <w:rFonts w:ascii="Times New Roman" w:eastAsia="Times New Roman" w:hAnsi="Times New Roman" w:cs="Times New Roman"/>
          <w:sz w:val="28"/>
          <w:szCs w:val="28"/>
          <w:lang w:eastAsia="ru-RU"/>
        </w:rPr>
        <w:t xml:space="preserve"> </w:t>
      </w:r>
      <w:r w:rsidR="00F020F7">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2002 года № 73-ФЗ «Об объектах культурно</w:t>
      </w:r>
      <w:r w:rsidR="00F020F7">
        <w:rPr>
          <w:rFonts w:ascii="Times New Roman" w:eastAsia="Times New Roman" w:hAnsi="Times New Roman" w:cs="Times New Roman"/>
          <w:sz w:val="28"/>
          <w:szCs w:val="28"/>
          <w:lang w:eastAsia="ru-RU"/>
        </w:rPr>
        <w:t xml:space="preserve">го наследия (памятниках истории    </w:t>
      </w:r>
      <w:r w:rsidRPr="00B86E0A">
        <w:rPr>
          <w:rFonts w:ascii="Times New Roman" w:eastAsia="Times New Roman" w:hAnsi="Times New Roman" w:cs="Times New Roman"/>
          <w:sz w:val="28"/>
          <w:szCs w:val="28"/>
          <w:lang w:eastAsia="ru-RU"/>
        </w:rPr>
        <w:t>и культуры) народов Росс</w:t>
      </w:r>
      <w:r w:rsidR="00B47A53">
        <w:rPr>
          <w:rFonts w:ascii="Times New Roman" w:eastAsia="Times New Roman" w:hAnsi="Times New Roman" w:cs="Times New Roman"/>
          <w:sz w:val="28"/>
          <w:szCs w:val="28"/>
          <w:lang w:eastAsia="ru-RU"/>
        </w:rPr>
        <w:t>ийской Федерации»</w:t>
      </w:r>
      <w:r w:rsidR="00010E7F">
        <w:rPr>
          <w:rFonts w:ascii="Times New Roman" w:eastAsia="Times New Roman" w:hAnsi="Times New Roman" w:cs="Times New Roman"/>
          <w:sz w:val="28"/>
          <w:szCs w:val="28"/>
          <w:lang w:eastAsia="ru-RU"/>
        </w:rPr>
        <w:t xml:space="preserve">, ст. 4 </w:t>
      </w:r>
      <w:r w:rsidR="00880E49">
        <w:rPr>
          <w:rFonts w:ascii="Times New Roman" w:eastAsia="Times New Roman" w:hAnsi="Times New Roman" w:cs="Times New Roman"/>
          <w:sz w:val="28"/>
          <w:szCs w:val="28"/>
          <w:lang w:eastAsia="ru-RU"/>
        </w:rPr>
        <w:t>Областного закона Ленинградской облас</w:t>
      </w:r>
      <w:r w:rsidR="00F020F7">
        <w:rPr>
          <w:rFonts w:ascii="Times New Roman" w:eastAsia="Times New Roman" w:hAnsi="Times New Roman" w:cs="Times New Roman"/>
          <w:sz w:val="28"/>
          <w:szCs w:val="28"/>
          <w:lang w:eastAsia="ru-RU"/>
        </w:rPr>
        <w:t>ти от 25 декабря 2015 года № 14</w:t>
      </w:r>
      <w:r w:rsidR="00880E49">
        <w:rPr>
          <w:rFonts w:ascii="Times New Roman" w:eastAsia="Times New Roman" w:hAnsi="Times New Roman" w:cs="Times New Roman"/>
          <w:sz w:val="28"/>
          <w:szCs w:val="28"/>
          <w:lang w:eastAsia="ru-RU"/>
        </w:rPr>
        <w:t>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w:t>
      </w:r>
      <w:proofErr w:type="gramEnd"/>
      <w:r w:rsidR="00880E49">
        <w:rPr>
          <w:rFonts w:ascii="Times New Roman" w:eastAsia="Times New Roman" w:hAnsi="Times New Roman" w:cs="Times New Roman"/>
          <w:sz w:val="28"/>
          <w:szCs w:val="28"/>
          <w:lang w:eastAsia="ru-RU"/>
        </w:rPr>
        <w:t xml:space="preserve"> области»</w:t>
      </w:r>
      <w:r w:rsidRPr="00B86E0A">
        <w:rPr>
          <w:rFonts w:ascii="Times New Roman" w:eastAsia="Times New Roman" w:hAnsi="Times New Roman" w:cs="Times New Roman"/>
          <w:sz w:val="28"/>
          <w:szCs w:val="28"/>
          <w:lang w:eastAsia="ru-RU"/>
        </w:rPr>
        <w:t xml:space="preserve"> </w:t>
      </w:r>
    </w:p>
    <w:p w:rsidR="0040381A" w:rsidRPr="0040381A" w:rsidRDefault="0040381A" w:rsidP="00120774">
      <w:pPr>
        <w:autoSpaceDE w:val="0"/>
        <w:autoSpaceDN w:val="0"/>
        <w:adjustRightInd w:val="0"/>
        <w:spacing w:after="0" w:line="240" w:lineRule="auto"/>
        <w:ind w:right="141" w:firstLine="540"/>
        <w:jc w:val="both"/>
        <w:rPr>
          <w:rFonts w:ascii="Times New Roman" w:eastAsia="Times New Roman" w:hAnsi="Times New Roman" w:cs="Times New Roman"/>
          <w:sz w:val="16"/>
          <w:szCs w:val="16"/>
          <w:lang w:eastAsia="ru-RU"/>
        </w:rPr>
      </w:pPr>
    </w:p>
    <w:p w:rsidR="00120774" w:rsidRPr="0040381A" w:rsidRDefault="0040381A" w:rsidP="002E3A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B86E0A" w:rsidRPr="0040381A">
        <w:rPr>
          <w:rFonts w:ascii="Times New Roman" w:eastAsia="Times New Roman" w:hAnsi="Times New Roman" w:cs="Times New Roman"/>
          <w:sz w:val="28"/>
          <w:szCs w:val="28"/>
          <w:lang w:eastAsia="ru-RU"/>
        </w:rPr>
        <w:t>ю:</w:t>
      </w:r>
    </w:p>
    <w:p w:rsidR="0040381A" w:rsidRPr="0040381A" w:rsidRDefault="0040381A" w:rsidP="002E3A65">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F5306" w:rsidRDefault="00DF5306" w:rsidP="00DF5306">
      <w:pPr>
        <w:numPr>
          <w:ilvl w:val="0"/>
          <w:numId w:val="1"/>
        </w:numPr>
        <w:tabs>
          <w:tab w:val="clear" w:pos="1260"/>
          <w:tab w:val="num" w:pos="0"/>
          <w:tab w:val="num" w:pos="284"/>
        </w:tabs>
        <w:autoSpaceDE w:val="0"/>
        <w:autoSpaceDN w:val="0"/>
        <w:adjustRightInd w:val="0"/>
        <w:spacing w:after="0" w:line="240" w:lineRule="auto"/>
        <w:ind w:left="0"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Утвердить</w:t>
      </w:r>
      <w:r w:rsidRPr="00B86E0A">
        <w:rPr>
          <w:rFonts w:ascii="Times New Roman" w:eastAsia="Times New Roman" w:hAnsi="Times New Roman" w:cs="Times New Roman"/>
          <w:sz w:val="28"/>
          <w:szCs w:val="28"/>
          <w:lang w:eastAsia="ru-RU"/>
        </w:rPr>
        <w:t xml:space="preserve"> границы территории </w:t>
      </w:r>
      <w:r>
        <w:rPr>
          <w:rFonts w:ascii="Times New Roman" w:eastAsia="Times New Roman" w:hAnsi="Times New Roman" w:cs="Times New Roman"/>
          <w:sz w:val="28"/>
          <w:szCs w:val="28"/>
          <w:lang w:eastAsia="ru-RU"/>
        </w:rPr>
        <w:t xml:space="preserve">выявленного </w:t>
      </w:r>
      <w:r w:rsidRPr="00B86E0A">
        <w:rPr>
          <w:rFonts w:ascii="Times New Roman" w:eastAsia="Times New Roman" w:hAnsi="Times New Roman" w:cs="Times New Roman"/>
          <w:sz w:val="28"/>
          <w:szCs w:val="28"/>
          <w:lang w:eastAsia="ru-RU"/>
        </w:rPr>
        <w:t xml:space="preserve">объекта </w:t>
      </w:r>
      <w:r>
        <w:rPr>
          <w:rFonts w:ascii="Times New Roman" w:eastAsia="Times New Roman" w:hAnsi="Times New Roman" w:cs="Times New Roman"/>
          <w:sz w:val="28"/>
          <w:szCs w:val="28"/>
          <w:lang w:eastAsia="ru-RU"/>
        </w:rPr>
        <w:t xml:space="preserve">культурного </w:t>
      </w:r>
      <w:r w:rsidRPr="00B86E0A">
        <w:rPr>
          <w:rFonts w:ascii="Times New Roman" w:eastAsia="Times New Roman" w:hAnsi="Times New Roman" w:cs="Times New Roman"/>
          <w:sz w:val="28"/>
          <w:szCs w:val="28"/>
          <w:lang w:eastAsia="ru-RU"/>
        </w:rPr>
        <w:t>наследия</w:t>
      </w:r>
      <w:r>
        <w:rPr>
          <w:rFonts w:ascii="Times New Roman" w:eastAsia="Times New Roman" w:hAnsi="Times New Roman" w:cs="Times New Roman"/>
          <w:sz w:val="28"/>
          <w:szCs w:val="28"/>
          <w:lang w:eastAsia="ru-RU"/>
        </w:rPr>
        <w:t xml:space="preserve">, включенного в Перечень выявленных объектов культурного наследия, расположенных на территории Ленинградской области, на основании Акта № 29/д </w:t>
      </w:r>
      <w:r w:rsidRPr="00E82EF2">
        <w:rPr>
          <w:rFonts w:ascii="Times New Roman" w:eastAsia="Times New Roman" w:hAnsi="Times New Roman" w:cs="Times New Roman"/>
          <w:sz w:val="28"/>
          <w:szCs w:val="28"/>
          <w:lang w:eastAsia="ru-RU"/>
        </w:rPr>
        <w:t>регистрации выявленных объектов МО «г. Гатчина», представляющих историческую, научную, художественную или иную культурную ценность от 07.07.2001 г., «</w:t>
      </w:r>
      <w:r w:rsidR="00E82EF2" w:rsidRPr="00E82EF2">
        <w:rPr>
          <w:rFonts w:ascii="Times New Roman" w:eastAsia="Times New Roman" w:hAnsi="Times New Roman" w:cs="Times New Roman"/>
          <w:sz w:val="28"/>
          <w:szCs w:val="28"/>
          <w:lang w:eastAsia="ru-RU"/>
        </w:rPr>
        <w:t xml:space="preserve">Ансамбль зданий бывших казарм и жилых зданий гвардейского батальона (ранее крепость </w:t>
      </w:r>
      <w:proofErr w:type="spellStart"/>
      <w:r w:rsidR="00E82EF2" w:rsidRPr="00E82EF2">
        <w:rPr>
          <w:rFonts w:ascii="Times New Roman" w:eastAsia="Times New Roman" w:hAnsi="Times New Roman" w:cs="Times New Roman"/>
          <w:sz w:val="28"/>
          <w:szCs w:val="28"/>
          <w:lang w:eastAsia="ru-RU"/>
        </w:rPr>
        <w:t>Ингебург</w:t>
      </w:r>
      <w:proofErr w:type="spellEnd"/>
      <w:r w:rsidR="00E82EF2" w:rsidRPr="00E82EF2">
        <w:rPr>
          <w:rFonts w:ascii="Times New Roman" w:eastAsia="Times New Roman" w:hAnsi="Times New Roman" w:cs="Times New Roman"/>
          <w:sz w:val="28"/>
          <w:szCs w:val="28"/>
          <w:lang w:eastAsia="ru-RU"/>
        </w:rPr>
        <w:t>): здание офицерского собрания, казармы (три), службы, здание</w:t>
      </w:r>
      <w:proofErr w:type="gramEnd"/>
      <w:r w:rsidR="00E82EF2" w:rsidRPr="00E82EF2">
        <w:rPr>
          <w:rFonts w:ascii="Times New Roman" w:eastAsia="Times New Roman" w:hAnsi="Times New Roman" w:cs="Times New Roman"/>
          <w:sz w:val="28"/>
          <w:szCs w:val="28"/>
          <w:lang w:eastAsia="ru-RU"/>
        </w:rPr>
        <w:t xml:space="preserve"> мастерской (два), артиллерийский сарай (три), конюшня, кузница</w:t>
      </w:r>
      <w:r w:rsidRPr="00E82EF2">
        <w:rPr>
          <w:rFonts w:ascii="Times New Roman" w:eastAsia="Times New Roman" w:hAnsi="Times New Roman" w:cs="Times New Roman"/>
          <w:sz w:val="28"/>
          <w:szCs w:val="28"/>
          <w:lang w:eastAsia="ru-RU"/>
        </w:rPr>
        <w:t xml:space="preserve">», </w:t>
      </w:r>
      <w:proofErr w:type="gramStart"/>
      <w:r w:rsidRPr="00E82EF2">
        <w:rPr>
          <w:rFonts w:ascii="Times New Roman" w:eastAsia="Times New Roman" w:hAnsi="Times New Roman" w:cs="Times New Roman"/>
          <w:sz w:val="28"/>
          <w:szCs w:val="28"/>
          <w:lang w:eastAsia="ru-RU"/>
        </w:rPr>
        <w:t>расположенного</w:t>
      </w:r>
      <w:proofErr w:type="gramEnd"/>
      <w:r w:rsidRPr="00E82EF2">
        <w:rPr>
          <w:rFonts w:ascii="Times New Roman" w:eastAsia="Times New Roman" w:hAnsi="Times New Roman" w:cs="Times New Roman"/>
          <w:sz w:val="28"/>
          <w:szCs w:val="28"/>
          <w:lang w:eastAsia="ru-RU"/>
        </w:rPr>
        <w:t xml:space="preserve"> по адресу: Ленинградская область, г. Гатчина, </w:t>
      </w:r>
      <w:r w:rsidR="0013072A" w:rsidRPr="00E82EF2">
        <w:rPr>
          <w:rFonts w:ascii="Times New Roman" w:eastAsia="Times New Roman" w:hAnsi="Times New Roman" w:cs="Times New Roman"/>
          <w:sz w:val="28"/>
          <w:szCs w:val="28"/>
          <w:lang w:eastAsia="ru-RU"/>
        </w:rPr>
        <w:t>25-го Октября</w:t>
      </w:r>
      <w:r w:rsidR="0013072A">
        <w:rPr>
          <w:rFonts w:ascii="Times New Roman" w:eastAsia="Times New Roman" w:hAnsi="Times New Roman" w:cs="Times New Roman"/>
          <w:sz w:val="28"/>
          <w:szCs w:val="28"/>
          <w:lang w:eastAsia="ru-RU"/>
        </w:rPr>
        <w:t xml:space="preserve"> пр., </w:t>
      </w:r>
      <w:r w:rsidR="000D217E">
        <w:rPr>
          <w:rFonts w:ascii="Times New Roman" w:eastAsia="Times New Roman" w:hAnsi="Times New Roman" w:cs="Times New Roman"/>
          <w:sz w:val="28"/>
          <w:szCs w:val="28"/>
          <w:lang w:eastAsia="ru-RU"/>
        </w:rPr>
        <w:t>д</w:t>
      </w:r>
      <w:r w:rsidR="00E82EF2">
        <w:rPr>
          <w:rFonts w:ascii="Times New Roman" w:eastAsia="Times New Roman" w:hAnsi="Times New Roman" w:cs="Times New Roman"/>
          <w:sz w:val="28"/>
          <w:szCs w:val="28"/>
          <w:lang w:eastAsia="ru-RU"/>
        </w:rPr>
        <w:t xml:space="preserve">. 55 (25-го Октября пр., д. 44), </w:t>
      </w:r>
      <w:proofErr w:type="spellStart"/>
      <w:r w:rsidR="00E82EF2">
        <w:rPr>
          <w:rFonts w:ascii="Times New Roman" w:eastAsia="Times New Roman" w:hAnsi="Times New Roman" w:cs="Times New Roman"/>
          <w:sz w:val="28"/>
          <w:szCs w:val="28"/>
          <w:lang w:eastAsia="ru-RU"/>
        </w:rPr>
        <w:t>Рощинская</w:t>
      </w:r>
      <w:proofErr w:type="spellEnd"/>
      <w:r w:rsidR="00E82EF2">
        <w:rPr>
          <w:rFonts w:ascii="Times New Roman" w:eastAsia="Times New Roman" w:hAnsi="Times New Roman" w:cs="Times New Roman"/>
          <w:sz w:val="28"/>
          <w:szCs w:val="28"/>
          <w:lang w:eastAsia="ru-RU"/>
        </w:rPr>
        <w:t xml:space="preserve"> ул., </w:t>
      </w:r>
      <w:proofErr w:type="spellStart"/>
      <w:r w:rsidR="00E82EF2">
        <w:rPr>
          <w:rFonts w:ascii="Times New Roman" w:eastAsia="Times New Roman" w:hAnsi="Times New Roman" w:cs="Times New Roman"/>
          <w:sz w:val="28"/>
          <w:szCs w:val="28"/>
          <w:lang w:eastAsia="ru-RU"/>
        </w:rPr>
        <w:t>дд</w:t>
      </w:r>
      <w:proofErr w:type="spellEnd"/>
      <w:r w:rsidR="00E82EF2">
        <w:rPr>
          <w:rFonts w:ascii="Times New Roman" w:eastAsia="Times New Roman" w:hAnsi="Times New Roman" w:cs="Times New Roman"/>
          <w:sz w:val="28"/>
          <w:szCs w:val="28"/>
          <w:lang w:eastAsia="ru-RU"/>
        </w:rPr>
        <w:t>. 4, 8</w:t>
      </w:r>
      <w:r w:rsidRPr="006419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 к настоящему </w:t>
      </w:r>
      <w:r w:rsidRPr="005C5A63">
        <w:rPr>
          <w:rFonts w:ascii="Times New Roman" w:eastAsia="Times New Roman" w:hAnsi="Times New Roman" w:cs="Times New Roman"/>
          <w:sz w:val="28"/>
          <w:szCs w:val="28"/>
          <w:lang w:eastAsia="ru-RU"/>
        </w:rPr>
        <w:t>приказу.</w:t>
      </w:r>
    </w:p>
    <w:p w:rsidR="00DF5306" w:rsidRPr="00E30FDA" w:rsidRDefault="00DF5306" w:rsidP="00DF5306">
      <w:pPr>
        <w:numPr>
          <w:ilvl w:val="0"/>
          <w:numId w:val="1"/>
        </w:numPr>
        <w:tabs>
          <w:tab w:val="clear" w:pos="1260"/>
          <w:tab w:val="num" w:pos="284"/>
        </w:tabs>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proofErr w:type="gramStart"/>
      <w:r w:rsidRPr="00E30FDA">
        <w:rPr>
          <w:rFonts w:ascii="Times New Roman" w:eastAsia="Times New Roman" w:hAnsi="Times New Roman" w:cs="Times New Roman"/>
          <w:sz w:val="28"/>
          <w:szCs w:val="28"/>
          <w:lang w:eastAsia="ru-RU"/>
        </w:rPr>
        <w:t xml:space="preserve">Отделу по осуществлению полномочий Ленинградской области в сфере объектов культурного наследия департамента государственной охраны, </w:t>
      </w:r>
      <w:r w:rsidRPr="00E30FDA">
        <w:rPr>
          <w:rFonts w:ascii="Times New Roman" w:eastAsia="Times New Roman" w:hAnsi="Times New Roman" w:cs="Times New Roman"/>
          <w:sz w:val="28"/>
          <w:szCs w:val="28"/>
          <w:lang w:eastAsia="ru-RU"/>
        </w:rPr>
        <w:lastRenderedPageBreak/>
        <w:t xml:space="preserve">сохранения и использования объектов культурного наследия комитета             по культуре Ленинградской области направить в </w:t>
      </w:r>
      <w:r w:rsidRPr="00E30FDA">
        <w:rPr>
          <w:rFonts w:ascii="Times New Roman" w:hAnsi="Times New Roman" w:cs="Times New Roman"/>
          <w:color w:val="000000"/>
          <w:sz w:val="28"/>
          <w:szCs w:val="28"/>
          <w:shd w:val="clear" w:color="auto" w:fill="FFFFFF"/>
        </w:rPr>
        <w:t xml:space="preserve">территориальный орган федерального органа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E30FDA">
        <w:rPr>
          <w:rFonts w:ascii="Times New Roman" w:eastAsia="Times New Roman" w:hAnsi="Times New Roman" w:cs="Times New Roman"/>
          <w:sz w:val="28"/>
          <w:szCs w:val="28"/>
          <w:lang w:eastAsia="ru-RU"/>
        </w:rPr>
        <w:t>копию</w:t>
      </w:r>
      <w:proofErr w:type="gramEnd"/>
      <w:r w:rsidRPr="00E30FDA">
        <w:rPr>
          <w:rFonts w:ascii="Times New Roman" w:eastAsia="Times New Roman" w:hAnsi="Times New Roman" w:cs="Times New Roman"/>
          <w:sz w:val="28"/>
          <w:szCs w:val="28"/>
          <w:lang w:eastAsia="ru-RU"/>
        </w:rPr>
        <w:t xml:space="preserve"> настоящего приказа для внесения сведений о границах территории выявленного объекта культурного наследия, указанного в пункте 1 настоящего приказа, в Единый государственный реестр недвижимости в соответствии с Федеральным законом от 13 июля 2015 года № 218-ФЗ «О государственной регистрации недвижимости».</w:t>
      </w:r>
    </w:p>
    <w:p w:rsidR="00DF5306" w:rsidRPr="00D45FDD" w:rsidRDefault="00DF5306" w:rsidP="00DF5306">
      <w:pPr>
        <w:numPr>
          <w:ilvl w:val="0"/>
          <w:numId w:val="1"/>
        </w:numPr>
        <w:tabs>
          <w:tab w:val="clear" w:pos="1260"/>
          <w:tab w:val="num" w:pos="284"/>
        </w:tabs>
        <w:autoSpaceDE w:val="0"/>
        <w:autoSpaceDN w:val="0"/>
        <w:adjustRightInd w:val="0"/>
        <w:spacing w:after="0" w:line="240" w:lineRule="auto"/>
        <w:ind w:left="0"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Отделу взаимодействия с муниципальными образованиями,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информационно-телекоммуникационной сети «Интернет»</w:t>
      </w:r>
      <w:r w:rsidRPr="00D45FDD">
        <w:rPr>
          <w:rFonts w:ascii="Times New Roman" w:eastAsia="Times New Roman" w:hAnsi="Times New Roman" w:cs="Times New Roman"/>
          <w:sz w:val="28"/>
          <w:szCs w:val="28"/>
          <w:lang w:eastAsia="ru-RU"/>
        </w:rPr>
        <w:t xml:space="preserve">. </w:t>
      </w:r>
    </w:p>
    <w:p w:rsidR="00DF5306" w:rsidRDefault="00DF5306" w:rsidP="00DF5306">
      <w:pPr>
        <w:numPr>
          <w:ilvl w:val="0"/>
          <w:numId w:val="1"/>
        </w:numPr>
        <w:tabs>
          <w:tab w:val="clear" w:pos="1260"/>
          <w:tab w:val="num" w:pos="284"/>
        </w:tabs>
        <w:autoSpaceDE w:val="0"/>
        <w:autoSpaceDN w:val="0"/>
        <w:adjustRightInd w:val="0"/>
        <w:spacing w:after="0" w:line="240" w:lineRule="auto"/>
        <w:ind w:left="0" w:firstLine="283"/>
        <w:jc w:val="both"/>
        <w:rPr>
          <w:rFonts w:ascii="Times New Roman" w:eastAsia="Times New Roman" w:hAnsi="Times New Roman" w:cs="Times New Roman"/>
          <w:sz w:val="28"/>
          <w:szCs w:val="28"/>
          <w:lang w:eastAsia="ru-RU"/>
        </w:rPr>
      </w:pPr>
      <w:proofErr w:type="gramStart"/>
      <w:r w:rsidRPr="00B86E0A">
        <w:rPr>
          <w:rFonts w:ascii="Times New Roman" w:eastAsia="Times New Roman" w:hAnsi="Times New Roman" w:cs="Times New Roman"/>
          <w:sz w:val="28"/>
          <w:szCs w:val="28"/>
          <w:lang w:eastAsia="ru-RU"/>
        </w:rPr>
        <w:t>Контроль за</w:t>
      </w:r>
      <w:proofErr w:type="gramEnd"/>
      <w:r w:rsidRPr="00B86E0A">
        <w:rPr>
          <w:rFonts w:ascii="Times New Roman" w:eastAsia="Times New Roman" w:hAnsi="Times New Roman" w:cs="Times New Roman"/>
          <w:sz w:val="28"/>
          <w:szCs w:val="28"/>
          <w:lang w:eastAsia="ru-RU"/>
        </w:rPr>
        <w:t xml:space="preserve"> исполнением настоящего приказа возложить на заместителя начальника</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 xml:space="preserve">департамента государственной охраны, сохранения </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и использования объектов культурного наследия комитета по культуре Ленинградской области.</w:t>
      </w:r>
    </w:p>
    <w:p w:rsidR="00DF5306" w:rsidRPr="00AD58DA" w:rsidRDefault="00DF5306" w:rsidP="00DF5306">
      <w:pPr>
        <w:numPr>
          <w:ilvl w:val="0"/>
          <w:numId w:val="1"/>
        </w:numPr>
        <w:tabs>
          <w:tab w:val="clear" w:pos="1260"/>
          <w:tab w:val="num" w:pos="284"/>
        </w:tabs>
        <w:autoSpaceDE w:val="0"/>
        <w:autoSpaceDN w:val="0"/>
        <w:adjustRightInd w:val="0"/>
        <w:spacing w:after="0" w:line="240" w:lineRule="auto"/>
        <w:ind w:left="0" w:firstLine="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Настоящий приказ вступает в силу со дня его официального опубликования.</w:t>
      </w:r>
    </w:p>
    <w:p w:rsidR="00B86E0A" w:rsidRPr="00B86E0A" w:rsidRDefault="00B86E0A" w:rsidP="002E3A65">
      <w:pPr>
        <w:autoSpaceDE w:val="0"/>
        <w:autoSpaceDN w:val="0"/>
        <w:adjustRightInd w:val="0"/>
        <w:spacing w:after="0" w:line="240" w:lineRule="auto"/>
        <w:ind w:left="1260"/>
        <w:jc w:val="both"/>
        <w:rPr>
          <w:rFonts w:ascii="Times New Roman" w:eastAsia="Times New Roman" w:hAnsi="Times New Roman" w:cs="Times New Roman"/>
          <w:sz w:val="28"/>
          <w:szCs w:val="28"/>
          <w:lang w:eastAsia="ru-RU"/>
        </w:rPr>
      </w:pPr>
    </w:p>
    <w:p w:rsidR="00B86E0A" w:rsidRPr="00B86E0A" w:rsidRDefault="00B86E0A" w:rsidP="002E3A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6E0A" w:rsidRPr="00B86E0A" w:rsidRDefault="00B86E0A" w:rsidP="002E3A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sz w:val="28"/>
          <w:szCs w:val="28"/>
          <w:lang w:eastAsia="ru-RU"/>
        </w:rPr>
        <w:t xml:space="preserve">Председатель </w:t>
      </w:r>
    </w:p>
    <w:p w:rsidR="00B86E0A" w:rsidRPr="00B86E0A" w:rsidRDefault="00120774" w:rsidP="002E3A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комитета по культуре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7C7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86E0A" w:rsidRPr="00B86E0A">
        <w:rPr>
          <w:rFonts w:ascii="Times New Roman" w:eastAsia="Times New Roman" w:hAnsi="Times New Roman" w:cs="Times New Roman"/>
          <w:sz w:val="28"/>
          <w:szCs w:val="28"/>
          <w:lang w:eastAsia="ru-RU"/>
        </w:rPr>
        <w:t xml:space="preserve">   Е.В. Чайковский</w:t>
      </w:r>
    </w:p>
    <w:p w:rsidR="00B86E0A" w:rsidRPr="00B86E0A" w:rsidRDefault="00B86E0A" w:rsidP="00120774">
      <w:pPr>
        <w:autoSpaceDE w:val="0"/>
        <w:autoSpaceDN w:val="0"/>
        <w:adjustRightInd w:val="0"/>
        <w:spacing w:after="0" w:line="240" w:lineRule="auto"/>
        <w:ind w:right="141"/>
        <w:rPr>
          <w:rFonts w:ascii="Times New Roman" w:eastAsia="Times New Roman" w:hAnsi="Times New Roman" w:cs="Times New Roman"/>
          <w:sz w:val="28"/>
          <w:szCs w:val="28"/>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 xml:space="preserve">                      </w:t>
      </w: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C5A79" w:rsidRPr="00B86E0A" w:rsidRDefault="00BC5A79"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1C094F" w:rsidRDefault="001C094F"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016755" w:rsidRDefault="00016755"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016755" w:rsidRDefault="00016755"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016755" w:rsidRDefault="00016755"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DF5306" w:rsidRDefault="00DF5306"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DF5306" w:rsidRDefault="00DF5306"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DF5306" w:rsidRDefault="00DF5306"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82EF2" w:rsidRDefault="00E82EF2"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82EF2" w:rsidRDefault="00E82EF2"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82EF2" w:rsidRDefault="00E82EF2"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DF5306" w:rsidRDefault="00DF5306" w:rsidP="001C094F">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0D217E" w:rsidRDefault="000D217E" w:rsidP="000D217E">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lastRenderedPageBreak/>
        <w:t xml:space="preserve">     Приложение 1</w:t>
      </w:r>
    </w:p>
    <w:p w:rsidR="00B86E0A" w:rsidRPr="00B86E0A" w:rsidRDefault="00AD58D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00B86E0A" w:rsidRPr="00B86E0A">
        <w:rPr>
          <w:rFonts w:ascii="Times New Roman" w:eastAsia="Times New Roman" w:hAnsi="Times New Roman" w:cs="Times New Roman"/>
          <w:sz w:val="24"/>
          <w:szCs w:val="24"/>
          <w:lang w:eastAsia="ru-RU"/>
        </w:rPr>
        <w:t>риказу комитета по культуре</w:t>
      </w:r>
    </w:p>
    <w:p w:rsidR="00B86E0A" w:rsidRPr="00B86E0A" w:rsidRDefault="00B86E0A" w:rsidP="00120774">
      <w:pPr>
        <w:autoSpaceDE w:val="0"/>
        <w:autoSpaceDN w:val="0"/>
        <w:adjustRightInd w:val="0"/>
        <w:spacing w:after="0" w:line="240" w:lineRule="auto"/>
        <w:ind w:right="141"/>
        <w:jc w:val="center"/>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 xml:space="preserve">                                                                                                                 Ленинградской области </w:t>
      </w:r>
    </w:p>
    <w:p w:rsidR="00B86E0A" w:rsidRPr="00B86E0A" w:rsidRDefault="00545350"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________ 2017</w:t>
      </w:r>
      <w:r w:rsidR="00B86E0A" w:rsidRPr="00B86E0A">
        <w:rPr>
          <w:rFonts w:ascii="Times New Roman" w:eastAsia="Times New Roman" w:hAnsi="Times New Roman" w:cs="Times New Roman"/>
          <w:sz w:val="24"/>
          <w:szCs w:val="24"/>
          <w:lang w:eastAsia="ru-RU"/>
        </w:rPr>
        <w:t xml:space="preserve"> г. № ____</w:t>
      </w:r>
    </w:p>
    <w:p w:rsidR="00B86E0A" w:rsidRPr="00CE74EF"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16"/>
          <w:szCs w:val="16"/>
          <w:lang w:eastAsia="ru-RU"/>
        </w:rPr>
      </w:pPr>
    </w:p>
    <w:p w:rsidR="00B86E0A" w:rsidRPr="00CE74EF"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16"/>
          <w:szCs w:val="16"/>
          <w:lang w:eastAsia="ru-RU"/>
        </w:rPr>
      </w:pPr>
    </w:p>
    <w:p w:rsidR="0071061B" w:rsidRPr="00E82EF2" w:rsidRDefault="00022B7E" w:rsidP="00E82EF2">
      <w:pPr>
        <w:snapToGrid w:val="0"/>
        <w:spacing w:after="0" w:line="240" w:lineRule="auto"/>
        <w:ind w:right="141"/>
        <w:jc w:val="center"/>
        <w:rPr>
          <w:rFonts w:ascii="Times New Roman" w:eastAsia="Times New Roman" w:hAnsi="Times New Roman" w:cs="Times New Roman"/>
          <w:b/>
          <w:sz w:val="28"/>
          <w:szCs w:val="28"/>
          <w:lang w:eastAsia="ru-RU"/>
        </w:rPr>
      </w:pPr>
      <w:proofErr w:type="gramStart"/>
      <w:r w:rsidRPr="00233CDF">
        <w:rPr>
          <w:rFonts w:ascii="Times New Roman" w:eastAsia="Times New Roman" w:hAnsi="Times New Roman" w:cs="Times New Roman"/>
          <w:b/>
          <w:sz w:val="28"/>
          <w:szCs w:val="28"/>
          <w:lang w:eastAsia="ru-RU"/>
        </w:rPr>
        <w:t>План границ территории</w:t>
      </w:r>
      <w:r w:rsidR="00DF5306">
        <w:rPr>
          <w:rFonts w:ascii="Times New Roman" w:eastAsia="Times New Roman" w:hAnsi="Times New Roman" w:cs="Times New Roman"/>
          <w:b/>
          <w:sz w:val="28"/>
          <w:szCs w:val="28"/>
          <w:lang w:eastAsia="ru-RU"/>
        </w:rPr>
        <w:t xml:space="preserve"> выявленного</w:t>
      </w:r>
      <w:r w:rsidRPr="00233CDF">
        <w:rPr>
          <w:rFonts w:ascii="Times New Roman" w:eastAsia="Times New Roman" w:hAnsi="Times New Roman" w:cs="Times New Roman"/>
          <w:b/>
          <w:sz w:val="28"/>
          <w:szCs w:val="28"/>
          <w:lang w:eastAsia="ru-RU"/>
        </w:rPr>
        <w:t xml:space="preserve"> объекта культурного наследия </w:t>
      </w:r>
      <w:r w:rsidR="00E82EF2" w:rsidRPr="00DF5306">
        <w:rPr>
          <w:rFonts w:ascii="Times New Roman" w:eastAsia="Times New Roman" w:hAnsi="Times New Roman" w:cs="Times New Roman"/>
          <w:b/>
          <w:sz w:val="28"/>
          <w:szCs w:val="28"/>
          <w:lang w:eastAsia="ru-RU"/>
        </w:rPr>
        <w:t>«</w:t>
      </w:r>
      <w:r w:rsidR="00E82EF2">
        <w:rPr>
          <w:rFonts w:ascii="Times New Roman" w:eastAsia="Times New Roman" w:hAnsi="Times New Roman" w:cs="Times New Roman"/>
          <w:b/>
          <w:sz w:val="28"/>
          <w:szCs w:val="28"/>
          <w:lang w:eastAsia="ru-RU"/>
        </w:rPr>
        <w:t xml:space="preserve">Ансамбль зданий бывших казарм и жилых зданий гвардейского батальона (ранее крепость </w:t>
      </w:r>
      <w:proofErr w:type="spellStart"/>
      <w:r w:rsidR="00E82EF2">
        <w:rPr>
          <w:rFonts w:ascii="Times New Roman" w:eastAsia="Times New Roman" w:hAnsi="Times New Roman" w:cs="Times New Roman"/>
          <w:b/>
          <w:sz w:val="28"/>
          <w:szCs w:val="28"/>
          <w:lang w:eastAsia="ru-RU"/>
        </w:rPr>
        <w:t>Ингебург</w:t>
      </w:r>
      <w:proofErr w:type="spellEnd"/>
      <w:r w:rsidR="00E82EF2">
        <w:rPr>
          <w:rFonts w:ascii="Times New Roman" w:eastAsia="Times New Roman" w:hAnsi="Times New Roman" w:cs="Times New Roman"/>
          <w:b/>
          <w:sz w:val="28"/>
          <w:szCs w:val="28"/>
          <w:lang w:eastAsia="ru-RU"/>
        </w:rPr>
        <w:t>): здание офицерского собрания, казармы (три), службы, здание мастерской (два), артиллерийский сарай (три), конюшня, кузница</w:t>
      </w:r>
      <w:r w:rsidR="00E82EF2" w:rsidRPr="00DF5306">
        <w:rPr>
          <w:rFonts w:ascii="Times New Roman" w:eastAsia="Times New Roman" w:hAnsi="Times New Roman" w:cs="Times New Roman"/>
          <w:b/>
          <w:sz w:val="28"/>
          <w:szCs w:val="28"/>
          <w:lang w:eastAsia="ru-RU"/>
        </w:rPr>
        <w:t>», местонахождение</w:t>
      </w:r>
      <w:r w:rsidR="00E82EF2">
        <w:rPr>
          <w:rFonts w:ascii="Times New Roman" w:eastAsia="Times New Roman" w:hAnsi="Times New Roman" w:cs="Times New Roman"/>
          <w:b/>
          <w:sz w:val="28"/>
          <w:szCs w:val="28"/>
          <w:lang w:eastAsia="ru-RU"/>
        </w:rPr>
        <w:t>:</w:t>
      </w:r>
      <w:proofErr w:type="gramEnd"/>
      <w:r w:rsidR="00E82EF2">
        <w:rPr>
          <w:rFonts w:ascii="Times New Roman" w:eastAsia="Times New Roman" w:hAnsi="Times New Roman" w:cs="Times New Roman"/>
          <w:b/>
          <w:sz w:val="28"/>
          <w:szCs w:val="28"/>
          <w:lang w:eastAsia="ru-RU"/>
        </w:rPr>
        <w:t xml:space="preserve"> Ленинградская область, г. Гатчина, 25-го Октября пр., д. 55</w:t>
      </w:r>
      <w:r w:rsidR="00E82EF2">
        <w:rPr>
          <w:rFonts w:ascii="Times New Roman" w:eastAsia="Times New Roman" w:hAnsi="Times New Roman" w:cs="Times New Roman"/>
          <w:b/>
          <w:sz w:val="28"/>
          <w:szCs w:val="28"/>
          <w:lang w:eastAsia="ru-RU"/>
        </w:rPr>
        <w:t xml:space="preserve"> </w:t>
      </w:r>
      <w:r w:rsidR="00E82EF2">
        <w:rPr>
          <w:rFonts w:ascii="Times New Roman" w:eastAsia="Times New Roman" w:hAnsi="Times New Roman" w:cs="Times New Roman"/>
          <w:b/>
          <w:sz w:val="28"/>
          <w:szCs w:val="28"/>
          <w:lang w:eastAsia="ru-RU"/>
        </w:rPr>
        <w:t xml:space="preserve">(25-го Октября пр., д. 44), </w:t>
      </w:r>
      <w:r w:rsidR="00E82EF2">
        <w:rPr>
          <w:rFonts w:ascii="Times New Roman" w:eastAsia="Times New Roman" w:hAnsi="Times New Roman" w:cs="Times New Roman"/>
          <w:b/>
          <w:sz w:val="28"/>
          <w:szCs w:val="28"/>
          <w:lang w:eastAsia="ru-RU"/>
        </w:rPr>
        <w:t xml:space="preserve">         </w:t>
      </w:r>
      <w:proofErr w:type="spellStart"/>
      <w:r w:rsidR="00E82EF2">
        <w:rPr>
          <w:rFonts w:ascii="Times New Roman" w:eastAsia="Times New Roman" w:hAnsi="Times New Roman" w:cs="Times New Roman"/>
          <w:b/>
          <w:sz w:val="28"/>
          <w:szCs w:val="28"/>
          <w:lang w:eastAsia="ru-RU"/>
        </w:rPr>
        <w:t>Рощинская</w:t>
      </w:r>
      <w:proofErr w:type="spellEnd"/>
      <w:r w:rsidR="00E82EF2">
        <w:rPr>
          <w:rFonts w:ascii="Times New Roman" w:eastAsia="Times New Roman" w:hAnsi="Times New Roman" w:cs="Times New Roman"/>
          <w:b/>
          <w:sz w:val="28"/>
          <w:szCs w:val="28"/>
          <w:lang w:eastAsia="ru-RU"/>
        </w:rPr>
        <w:t xml:space="preserve"> ул., </w:t>
      </w:r>
      <w:proofErr w:type="spellStart"/>
      <w:r w:rsidR="00E82EF2">
        <w:rPr>
          <w:rFonts w:ascii="Times New Roman" w:eastAsia="Times New Roman" w:hAnsi="Times New Roman" w:cs="Times New Roman"/>
          <w:b/>
          <w:sz w:val="28"/>
          <w:szCs w:val="28"/>
          <w:lang w:eastAsia="ru-RU"/>
        </w:rPr>
        <w:t>дд</w:t>
      </w:r>
      <w:proofErr w:type="spellEnd"/>
      <w:r w:rsidR="00E82EF2">
        <w:rPr>
          <w:rFonts w:ascii="Times New Roman" w:eastAsia="Times New Roman" w:hAnsi="Times New Roman" w:cs="Times New Roman"/>
          <w:b/>
          <w:sz w:val="28"/>
          <w:szCs w:val="28"/>
          <w:lang w:eastAsia="ru-RU"/>
        </w:rPr>
        <w:t>. 4, 8</w:t>
      </w:r>
    </w:p>
    <w:p w:rsidR="00313D7B" w:rsidRDefault="00313D7B" w:rsidP="003C1588">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0D217E" w:rsidRPr="00E82EF2" w:rsidRDefault="00022B7E" w:rsidP="00E82EF2">
      <w:pPr>
        <w:pStyle w:val="a6"/>
        <w:numPr>
          <w:ilvl w:val="0"/>
          <w:numId w:val="17"/>
        </w:numPr>
        <w:autoSpaceDE w:val="0"/>
        <w:autoSpaceDN w:val="0"/>
        <w:adjustRightInd w:val="0"/>
        <w:spacing w:after="0" w:line="240" w:lineRule="auto"/>
        <w:ind w:left="284" w:hanging="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границ территории объекта культурного наследия</w:t>
      </w:r>
    </w:p>
    <w:p w:rsidR="00E82EF2" w:rsidRDefault="00E82EF2" w:rsidP="000D217E">
      <w:pPr>
        <w:pStyle w:val="a6"/>
        <w:autoSpaceDE w:val="0"/>
        <w:autoSpaceDN w:val="0"/>
        <w:adjustRightInd w:val="0"/>
        <w:spacing w:after="0" w:line="240" w:lineRule="auto"/>
        <w:rPr>
          <w:rFonts w:ascii="Times New Roman" w:eastAsia="Times New Roman" w:hAnsi="Times New Roman" w:cs="Times New Roman"/>
          <w:sz w:val="28"/>
          <w:szCs w:val="28"/>
          <w:lang w:eastAsia="ru-RU"/>
        </w:rPr>
      </w:pPr>
    </w:p>
    <w:p w:rsidR="00E82EF2" w:rsidRPr="00E82EF2" w:rsidRDefault="00E82EF2" w:rsidP="00E82EF2">
      <w:pPr>
        <w:pStyle w:val="a6"/>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inline distT="0" distB="0" distL="0" distR="0" wp14:anchorId="0FCA69DD" wp14:editId="634BF4F6">
            <wp:extent cx="4181475" cy="6166515"/>
            <wp:effectExtent l="0" t="0" r="0" b="5715"/>
            <wp:docPr id="3" name="Рисунок 3" descr="08_Ансамбль зданий бывших казарм_план_гран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_Ансамбль зданий бывших казарм_план_границ"/>
                    <pic:cNvPicPr>
                      <a:picLocks noChangeAspect="1" noChangeArrowheads="1"/>
                    </pic:cNvPicPr>
                  </pic:nvPicPr>
                  <pic:blipFill>
                    <a:blip r:embed="rId8" cstate="print">
                      <a:extLst>
                        <a:ext uri="{28A0092B-C50C-407E-A947-70E740481C1C}">
                          <a14:useLocalDpi xmlns:a14="http://schemas.microsoft.com/office/drawing/2010/main" val="0"/>
                        </a:ext>
                      </a:extLst>
                    </a:blip>
                    <a:srcRect l="12820" t="8165" r="9406" b="9622"/>
                    <a:stretch>
                      <a:fillRect/>
                    </a:stretch>
                  </pic:blipFill>
                  <pic:spPr bwMode="auto">
                    <a:xfrm>
                      <a:off x="0" y="0"/>
                      <a:ext cx="4199127" cy="6192547"/>
                    </a:xfrm>
                    <a:prstGeom prst="rect">
                      <a:avLst/>
                    </a:prstGeom>
                    <a:noFill/>
                    <a:ln>
                      <a:noFill/>
                    </a:ln>
                  </pic:spPr>
                </pic:pic>
              </a:graphicData>
            </a:graphic>
          </wp:inline>
        </w:drawing>
      </w:r>
    </w:p>
    <w:p w:rsidR="00C852AC" w:rsidRPr="00DF5306" w:rsidRDefault="00F40F81" w:rsidP="00F17770">
      <w:pPr>
        <w:pStyle w:val="a6"/>
        <w:numPr>
          <w:ilvl w:val="0"/>
          <w:numId w:val="17"/>
        </w:numPr>
        <w:snapToGrid w:val="0"/>
        <w:spacing w:after="0" w:line="240" w:lineRule="auto"/>
        <w:ind w:left="284" w:right="141" w:hanging="284"/>
        <w:jc w:val="center"/>
        <w:rPr>
          <w:rFonts w:ascii="Times New Roman" w:eastAsia="Times New Roman" w:hAnsi="Times New Roman" w:cs="Times New Roman"/>
          <w:sz w:val="28"/>
          <w:szCs w:val="28"/>
          <w:lang w:eastAsia="ru-RU"/>
        </w:rPr>
      </w:pPr>
      <w:r w:rsidRPr="00DF5306">
        <w:rPr>
          <w:rFonts w:ascii="Times New Roman" w:eastAsia="Times New Roman" w:hAnsi="Times New Roman" w:cs="Times New Roman"/>
          <w:sz w:val="28"/>
          <w:szCs w:val="28"/>
          <w:lang w:eastAsia="ru-RU"/>
        </w:rPr>
        <w:lastRenderedPageBreak/>
        <w:t>Описание границ территории объекта культурного наследия</w:t>
      </w:r>
    </w:p>
    <w:p w:rsidR="005454BC" w:rsidRPr="00DF5306" w:rsidRDefault="005454BC" w:rsidP="005454BC">
      <w:pPr>
        <w:snapToGrid w:val="0"/>
        <w:spacing w:after="0" w:line="240" w:lineRule="auto"/>
        <w:ind w:right="141"/>
        <w:jc w:val="center"/>
        <w:rPr>
          <w:rFonts w:ascii="Times New Roman" w:eastAsia="Times New Roman" w:hAnsi="Times New Roman" w:cs="Times New Roman"/>
          <w:b/>
          <w:sz w:val="28"/>
          <w:szCs w:val="28"/>
          <w:lang w:eastAsia="ru-RU"/>
        </w:rPr>
      </w:pPr>
    </w:p>
    <w:p w:rsidR="00E82EF2" w:rsidRPr="00E82EF2" w:rsidRDefault="00F40F81" w:rsidP="00E82EF2">
      <w:pPr>
        <w:spacing w:after="0" w:line="240" w:lineRule="auto"/>
        <w:ind w:firstLine="709"/>
        <w:jc w:val="both"/>
        <w:rPr>
          <w:rFonts w:ascii="Times New Roman" w:hAnsi="Times New Roman" w:cs="Times New Roman"/>
          <w:sz w:val="28"/>
          <w:szCs w:val="28"/>
        </w:rPr>
      </w:pPr>
      <w:proofErr w:type="gramStart"/>
      <w:r w:rsidRPr="00E82EF2">
        <w:rPr>
          <w:rFonts w:ascii="Times New Roman" w:hAnsi="Times New Roman" w:cs="Times New Roman"/>
          <w:sz w:val="28"/>
          <w:szCs w:val="28"/>
        </w:rPr>
        <w:t>Границы территории объек</w:t>
      </w:r>
      <w:r w:rsidR="00F17770" w:rsidRPr="00E82EF2">
        <w:rPr>
          <w:rFonts w:ascii="Times New Roman" w:hAnsi="Times New Roman" w:cs="Times New Roman"/>
          <w:sz w:val="28"/>
          <w:szCs w:val="28"/>
        </w:rPr>
        <w:t xml:space="preserve">та культурного наследия </w:t>
      </w:r>
      <w:r w:rsidR="000D217E" w:rsidRPr="00E82EF2">
        <w:rPr>
          <w:rFonts w:ascii="Times New Roman" w:eastAsia="Times New Roman" w:hAnsi="Times New Roman" w:cs="Times New Roman"/>
          <w:sz w:val="28"/>
          <w:szCs w:val="28"/>
          <w:lang w:eastAsia="ru-RU"/>
        </w:rPr>
        <w:t>«</w:t>
      </w:r>
      <w:r w:rsidR="00E82EF2" w:rsidRPr="00E82EF2">
        <w:rPr>
          <w:rFonts w:ascii="Times New Roman" w:eastAsia="Times New Roman" w:hAnsi="Times New Roman" w:cs="Times New Roman"/>
          <w:sz w:val="28"/>
          <w:szCs w:val="28"/>
          <w:lang w:eastAsia="ru-RU"/>
        </w:rPr>
        <w:t xml:space="preserve">Ансамбль зданий бывших казарм и жилых зданий гвардейского батальона (ранее крепость </w:t>
      </w:r>
      <w:proofErr w:type="spellStart"/>
      <w:r w:rsidR="00E82EF2" w:rsidRPr="00E82EF2">
        <w:rPr>
          <w:rFonts w:ascii="Times New Roman" w:eastAsia="Times New Roman" w:hAnsi="Times New Roman" w:cs="Times New Roman"/>
          <w:sz w:val="28"/>
          <w:szCs w:val="28"/>
          <w:lang w:eastAsia="ru-RU"/>
        </w:rPr>
        <w:t>Ингебург</w:t>
      </w:r>
      <w:proofErr w:type="spellEnd"/>
      <w:r w:rsidR="00E82EF2" w:rsidRPr="00E82EF2">
        <w:rPr>
          <w:rFonts w:ascii="Times New Roman" w:eastAsia="Times New Roman" w:hAnsi="Times New Roman" w:cs="Times New Roman"/>
          <w:sz w:val="28"/>
          <w:szCs w:val="28"/>
          <w:lang w:eastAsia="ru-RU"/>
        </w:rPr>
        <w:t>): здание офицерского собрания, казармы (три), службы, здание мастерской (два), артиллерийский сарай (три), конюшня, кузница</w:t>
      </w:r>
      <w:r w:rsidR="000D217E" w:rsidRPr="00E82EF2">
        <w:rPr>
          <w:rFonts w:ascii="Times New Roman" w:eastAsia="Times New Roman" w:hAnsi="Times New Roman" w:cs="Times New Roman"/>
          <w:sz w:val="28"/>
          <w:szCs w:val="28"/>
          <w:lang w:eastAsia="ru-RU"/>
        </w:rPr>
        <w:t>»</w:t>
      </w:r>
      <w:r w:rsidR="00EA765F" w:rsidRPr="00E82EF2">
        <w:rPr>
          <w:rFonts w:ascii="Times New Roman" w:eastAsia="Times New Roman" w:hAnsi="Times New Roman" w:cs="Times New Roman"/>
          <w:sz w:val="28"/>
          <w:szCs w:val="28"/>
          <w:lang w:eastAsia="ru-RU"/>
        </w:rPr>
        <w:t xml:space="preserve"> </w:t>
      </w:r>
      <w:r w:rsidR="00E82EF2" w:rsidRPr="00E82EF2">
        <w:rPr>
          <w:rFonts w:ascii="Times New Roman" w:hAnsi="Times New Roman" w:cs="Times New Roman"/>
          <w:sz w:val="28"/>
          <w:szCs w:val="28"/>
        </w:rPr>
        <w:t>состоит из двух участков.</w:t>
      </w:r>
      <w:proofErr w:type="gramEnd"/>
    </w:p>
    <w:p w:rsidR="00E82EF2" w:rsidRPr="00E82EF2" w:rsidRDefault="00E82EF2" w:rsidP="00E82EF2">
      <w:pPr>
        <w:spacing w:after="0" w:line="240" w:lineRule="auto"/>
        <w:ind w:firstLine="709"/>
        <w:jc w:val="both"/>
        <w:rPr>
          <w:rFonts w:ascii="Times New Roman" w:hAnsi="Times New Roman" w:cs="Times New Roman"/>
          <w:sz w:val="28"/>
          <w:szCs w:val="28"/>
        </w:rPr>
      </w:pPr>
      <w:r w:rsidRPr="00E82EF2">
        <w:rPr>
          <w:rFonts w:ascii="Times New Roman" w:hAnsi="Times New Roman" w:cs="Times New Roman"/>
          <w:sz w:val="28"/>
          <w:szCs w:val="28"/>
        </w:rPr>
        <w:t>Участок 1 – от точки 1 до точки 18:</w:t>
      </w:r>
    </w:p>
    <w:p w:rsidR="00E82EF2" w:rsidRPr="00E82EF2" w:rsidRDefault="00E82EF2" w:rsidP="00E82EF2">
      <w:pPr>
        <w:spacing w:after="0" w:line="240" w:lineRule="auto"/>
        <w:ind w:firstLine="709"/>
        <w:jc w:val="both"/>
        <w:rPr>
          <w:rFonts w:ascii="Times New Roman" w:hAnsi="Times New Roman" w:cs="Times New Roman"/>
          <w:sz w:val="28"/>
          <w:szCs w:val="28"/>
        </w:rPr>
      </w:pPr>
      <w:proofErr w:type="gramStart"/>
      <w:r w:rsidRPr="00E82EF2">
        <w:rPr>
          <w:rFonts w:ascii="Times New Roman" w:hAnsi="Times New Roman" w:cs="Times New Roman"/>
          <w:sz w:val="28"/>
          <w:szCs w:val="28"/>
        </w:rPr>
        <w:t>от точки 1 до точки 2 проходит вдоль южной стены здания №8А по улице 7-й Армии, от точки 2 до точки 3 проходит на северо-запад по прямой, от точки 3 до точки 4 – по тротуарному блоку восточной стороны проспекта 25 Октября, от точки 4 до точки 13 – по западной части фундамента дома №55 по проспекту 25 Октября, от точки 13</w:t>
      </w:r>
      <w:proofErr w:type="gramEnd"/>
      <w:r w:rsidRPr="00E82EF2">
        <w:rPr>
          <w:rFonts w:ascii="Times New Roman" w:hAnsi="Times New Roman" w:cs="Times New Roman"/>
          <w:sz w:val="28"/>
          <w:szCs w:val="28"/>
        </w:rPr>
        <w:t xml:space="preserve"> </w:t>
      </w:r>
      <w:proofErr w:type="gramStart"/>
      <w:r w:rsidRPr="00E82EF2">
        <w:rPr>
          <w:rFonts w:ascii="Times New Roman" w:hAnsi="Times New Roman" w:cs="Times New Roman"/>
          <w:sz w:val="28"/>
          <w:szCs w:val="28"/>
        </w:rPr>
        <w:t>до точки 14 - по северной части фундамента дома №55 по проспекту 25 Октября, от точки 14 до точки 15 проходит по прямой на юго-восток в створе с северной стеной дома №55 по проспекту 25 Октября, от точки 15 до точки 16 проходит на юго-запад по восточной стороне внутриквартального проезда, от точки 16 до точки 17 проходит на юго-восток по северной</w:t>
      </w:r>
      <w:proofErr w:type="gramEnd"/>
      <w:r w:rsidRPr="00E82EF2">
        <w:rPr>
          <w:rFonts w:ascii="Times New Roman" w:hAnsi="Times New Roman" w:cs="Times New Roman"/>
          <w:sz w:val="28"/>
          <w:szCs w:val="28"/>
        </w:rPr>
        <w:t xml:space="preserve"> </w:t>
      </w:r>
      <w:proofErr w:type="gramStart"/>
      <w:r w:rsidRPr="00E82EF2">
        <w:rPr>
          <w:rFonts w:ascii="Times New Roman" w:hAnsi="Times New Roman" w:cs="Times New Roman"/>
          <w:sz w:val="28"/>
          <w:szCs w:val="28"/>
        </w:rPr>
        <w:t>стороне внутриквартального проезда, от точки 17 до точки 18 проходит на юго-запад по прямой в створе с восточной стеной здания №8 по улице 7-й Армии, от точки 18 до точки 1 проходит на северо-запад по прямой в створе с южной стеной здания №8 по улице 7-й Армии.</w:t>
      </w:r>
      <w:proofErr w:type="gramEnd"/>
    </w:p>
    <w:p w:rsidR="00E82EF2" w:rsidRPr="00E82EF2" w:rsidRDefault="00E82EF2" w:rsidP="00E82EF2">
      <w:pPr>
        <w:spacing w:after="0" w:line="240" w:lineRule="auto"/>
        <w:ind w:firstLine="709"/>
        <w:jc w:val="both"/>
        <w:rPr>
          <w:rFonts w:ascii="Times New Roman" w:hAnsi="Times New Roman" w:cs="Times New Roman"/>
          <w:sz w:val="28"/>
          <w:szCs w:val="28"/>
        </w:rPr>
      </w:pPr>
      <w:r w:rsidRPr="00E82EF2">
        <w:rPr>
          <w:rFonts w:ascii="Times New Roman" w:hAnsi="Times New Roman" w:cs="Times New Roman"/>
          <w:sz w:val="28"/>
          <w:szCs w:val="28"/>
        </w:rPr>
        <w:t>Участок 2 – от точки 19 до точки 52:</w:t>
      </w:r>
    </w:p>
    <w:p w:rsidR="00E82EF2" w:rsidRPr="00E82EF2" w:rsidRDefault="00E82EF2" w:rsidP="00E82EF2">
      <w:pPr>
        <w:spacing w:after="0" w:line="240" w:lineRule="auto"/>
        <w:ind w:firstLine="709"/>
        <w:jc w:val="both"/>
        <w:rPr>
          <w:rFonts w:ascii="Times New Roman" w:hAnsi="Times New Roman" w:cs="Times New Roman"/>
          <w:sz w:val="28"/>
          <w:szCs w:val="28"/>
        </w:rPr>
      </w:pPr>
      <w:proofErr w:type="gramStart"/>
      <w:r w:rsidRPr="00E82EF2">
        <w:rPr>
          <w:rFonts w:ascii="Times New Roman" w:hAnsi="Times New Roman" w:cs="Times New Roman"/>
          <w:sz w:val="28"/>
          <w:szCs w:val="28"/>
        </w:rPr>
        <w:t>от точки19 до точки 29 проходит на юго-запад по восточной части фундамента дома №44 по проспекту 25 Октября, от точки 29 до точки 30 проходит вдоль ограды, от точки 30 до точки 31 проходит по восточной части фундамента артиллеристского сарая, от точки 31 до точки 33 проходит по южной части фундаментов артиллеристских сараев, от точки 33 до точки 35 – по</w:t>
      </w:r>
      <w:proofErr w:type="gramEnd"/>
      <w:r w:rsidRPr="00E82EF2">
        <w:rPr>
          <w:rFonts w:ascii="Times New Roman" w:hAnsi="Times New Roman" w:cs="Times New Roman"/>
          <w:sz w:val="28"/>
          <w:szCs w:val="28"/>
        </w:rPr>
        <w:t xml:space="preserve"> </w:t>
      </w:r>
      <w:proofErr w:type="gramStart"/>
      <w:r w:rsidRPr="00E82EF2">
        <w:rPr>
          <w:rFonts w:ascii="Times New Roman" w:hAnsi="Times New Roman" w:cs="Times New Roman"/>
          <w:sz w:val="28"/>
          <w:szCs w:val="28"/>
        </w:rPr>
        <w:t xml:space="preserve">ограждению территории объекта, от точки 35 до точки 36 проходит на северо-запад вдоль улицы 7-й Армии, от точки 36 до точки 37 </w:t>
      </w:r>
      <w:proofErr w:type="spellStart"/>
      <w:r w:rsidRPr="00E82EF2">
        <w:rPr>
          <w:rFonts w:ascii="Times New Roman" w:hAnsi="Times New Roman" w:cs="Times New Roman"/>
          <w:sz w:val="28"/>
          <w:szCs w:val="28"/>
        </w:rPr>
        <w:t>проходин</w:t>
      </w:r>
      <w:proofErr w:type="spellEnd"/>
      <w:r w:rsidRPr="00E82EF2">
        <w:rPr>
          <w:rFonts w:ascii="Times New Roman" w:hAnsi="Times New Roman" w:cs="Times New Roman"/>
          <w:sz w:val="28"/>
          <w:szCs w:val="28"/>
        </w:rPr>
        <w:t xml:space="preserve"> на север вдоль восточной стороны внутриквартального проезда, от точки 37 до точки 38 – по ограждению территории объекта, от точки 38 до точки 39 проходит на север по прямой, от точки 39 до точки 41 проходит по ограждению</w:t>
      </w:r>
      <w:proofErr w:type="gramEnd"/>
      <w:r w:rsidRPr="00E82EF2">
        <w:rPr>
          <w:rFonts w:ascii="Times New Roman" w:hAnsi="Times New Roman" w:cs="Times New Roman"/>
          <w:sz w:val="28"/>
          <w:szCs w:val="28"/>
        </w:rPr>
        <w:t xml:space="preserve"> </w:t>
      </w:r>
      <w:proofErr w:type="gramStart"/>
      <w:r w:rsidRPr="00E82EF2">
        <w:rPr>
          <w:rFonts w:ascii="Times New Roman" w:hAnsi="Times New Roman" w:cs="Times New Roman"/>
          <w:sz w:val="28"/>
          <w:szCs w:val="28"/>
        </w:rPr>
        <w:t xml:space="preserve">территории объекта, от точки 41 до точки 42 проходит по северной части фундамента конюшни, от точки 42 до точки 43 по восточной части фундамента конюшни, от точки 43 до точки 44 проходит по ограждению территории объекта, от точки 44 до точки 45 проходит вдоль ограды участка дома № 10 по ул. </w:t>
      </w:r>
      <w:proofErr w:type="spellStart"/>
      <w:r w:rsidRPr="00E82EF2">
        <w:rPr>
          <w:rFonts w:ascii="Times New Roman" w:hAnsi="Times New Roman" w:cs="Times New Roman"/>
          <w:sz w:val="28"/>
          <w:szCs w:val="28"/>
        </w:rPr>
        <w:t>Рощинской</w:t>
      </w:r>
      <w:proofErr w:type="spellEnd"/>
      <w:r w:rsidRPr="00E82EF2">
        <w:rPr>
          <w:rFonts w:ascii="Times New Roman" w:hAnsi="Times New Roman" w:cs="Times New Roman"/>
          <w:sz w:val="28"/>
          <w:szCs w:val="28"/>
        </w:rPr>
        <w:t>, от точки 45 до точки 47 проходит вдоль внутриквартального</w:t>
      </w:r>
      <w:proofErr w:type="gramEnd"/>
      <w:r w:rsidRPr="00E82EF2">
        <w:rPr>
          <w:rFonts w:ascii="Times New Roman" w:hAnsi="Times New Roman" w:cs="Times New Roman"/>
          <w:sz w:val="28"/>
          <w:szCs w:val="28"/>
        </w:rPr>
        <w:t xml:space="preserve"> проезда, от точки 47 до точки 50 проходит на восток вдоль улицы </w:t>
      </w:r>
      <w:proofErr w:type="spellStart"/>
      <w:r w:rsidRPr="00E82EF2">
        <w:rPr>
          <w:rFonts w:ascii="Times New Roman" w:hAnsi="Times New Roman" w:cs="Times New Roman"/>
          <w:sz w:val="28"/>
          <w:szCs w:val="28"/>
        </w:rPr>
        <w:t>Рощинской</w:t>
      </w:r>
      <w:proofErr w:type="spellEnd"/>
      <w:r w:rsidRPr="00E82EF2">
        <w:rPr>
          <w:rFonts w:ascii="Times New Roman" w:hAnsi="Times New Roman" w:cs="Times New Roman"/>
          <w:sz w:val="28"/>
          <w:szCs w:val="28"/>
        </w:rPr>
        <w:t>, от точки 50 до точки 52 проходит по ограждению территории объекта, от точки 52 до точки 19 проходит по северной части фундамента дома №44 по проспекту 25 Октября</w:t>
      </w:r>
    </w:p>
    <w:p w:rsidR="0013072A" w:rsidRDefault="0013072A" w:rsidP="000D217E">
      <w:pPr>
        <w:spacing w:after="0" w:line="240" w:lineRule="auto"/>
        <w:ind w:firstLine="284"/>
        <w:jc w:val="both"/>
        <w:rPr>
          <w:rFonts w:ascii="Times New Roman" w:hAnsi="Times New Roman" w:cs="Times New Roman"/>
          <w:sz w:val="28"/>
          <w:szCs w:val="28"/>
        </w:rPr>
      </w:pPr>
    </w:p>
    <w:p w:rsidR="00E82EF2" w:rsidRDefault="00E82EF2" w:rsidP="000D217E">
      <w:pPr>
        <w:spacing w:after="0" w:line="240" w:lineRule="auto"/>
        <w:ind w:firstLine="284"/>
        <w:jc w:val="both"/>
        <w:rPr>
          <w:rFonts w:ascii="Times New Roman" w:hAnsi="Times New Roman" w:cs="Times New Roman"/>
          <w:sz w:val="28"/>
          <w:szCs w:val="28"/>
        </w:rPr>
      </w:pPr>
    </w:p>
    <w:p w:rsidR="00E82EF2" w:rsidRDefault="00E82EF2" w:rsidP="000D217E">
      <w:pPr>
        <w:spacing w:after="0" w:line="240" w:lineRule="auto"/>
        <w:ind w:firstLine="284"/>
        <w:jc w:val="both"/>
        <w:rPr>
          <w:rFonts w:ascii="Times New Roman" w:hAnsi="Times New Roman" w:cs="Times New Roman"/>
          <w:sz w:val="28"/>
          <w:szCs w:val="28"/>
        </w:rPr>
      </w:pPr>
    </w:p>
    <w:p w:rsidR="00E82EF2" w:rsidRPr="000D217E" w:rsidRDefault="00E82EF2" w:rsidP="000D217E">
      <w:pPr>
        <w:spacing w:after="0" w:line="240" w:lineRule="auto"/>
        <w:ind w:firstLine="284"/>
        <w:jc w:val="both"/>
        <w:rPr>
          <w:rFonts w:ascii="Times New Roman" w:hAnsi="Times New Roman" w:cs="Times New Roman"/>
          <w:sz w:val="28"/>
          <w:szCs w:val="28"/>
        </w:rPr>
      </w:pPr>
    </w:p>
    <w:p w:rsidR="00F17770" w:rsidRPr="000D217E" w:rsidRDefault="00F17770" w:rsidP="000D217E">
      <w:pPr>
        <w:pStyle w:val="a6"/>
        <w:numPr>
          <w:ilvl w:val="0"/>
          <w:numId w:val="17"/>
        </w:numPr>
        <w:spacing w:after="0" w:line="240" w:lineRule="auto"/>
        <w:ind w:left="0" w:hanging="284"/>
        <w:jc w:val="center"/>
        <w:rPr>
          <w:rFonts w:ascii="Times New Roman" w:hAnsi="Times New Roman" w:cs="Times New Roman"/>
          <w:sz w:val="28"/>
          <w:szCs w:val="28"/>
        </w:rPr>
      </w:pPr>
      <w:r w:rsidRPr="000D217E">
        <w:rPr>
          <w:rFonts w:ascii="Times New Roman" w:hAnsi="Times New Roman" w:cs="Times New Roman"/>
          <w:sz w:val="28"/>
          <w:szCs w:val="28"/>
        </w:rPr>
        <w:lastRenderedPageBreak/>
        <w:t xml:space="preserve">План поворотных </w:t>
      </w:r>
      <w:proofErr w:type="gramStart"/>
      <w:r w:rsidRPr="000D217E">
        <w:rPr>
          <w:rFonts w:ascii="Times New Roman" w:hAnsi="Times New Roman" w:cs="Times New Roman"/>
          <w:sz w:val="28"/>
          <w:szCs w:val="28"/>
        </w:rPr>
        <w:t>точек границ территории объекта культурного наследия</w:t>
      </w:r>
      <w:proofErr w:type="gramEnd"/>
    </w:p>
    <w:p w:rsidR="00F17770" w:rsidRDefault="00F17770" w:rsidP="00F17770">
      <w:pPr>
        <w:pStyle w:val="a6"/>
        <w:spacing w:after="0"/>
        <w:ind w:right="142"/>
        <w:rPr>
          <w:rFonts w:ascii="Times New Roman" w:hAnsi="Times New Roman" w:cs="Times New Roman"/>
          <w:sz w:val="28"/>
          <w:szCs w:val="28"/>
        </w:rPr>
      </w:pPr>
    </w:p>
    <w:p w:rsidR="00F17770" w:rsidRPr="00DF5306" w:rsidRDefault="00E82EF2" w:rsidP="0013072A">
      <w:pPr>
        <w:pStyle w:val="a6"/>
        <w:spacing w:after="0"/>
        <w:ind w:right="142"/>
        <w:rPr>
          <w:rFonts w:ascii="Times New Roman" w:hAnsi="Times New Roman" w:cs="Times New Roman"/>
          <w:sz w:val="28"/>
          <w:szCs w:val="28"/>
        </w:rPr>
      </w:pPr>
      <w:r>
        <w:rPr>
          <w:noProof/>
          <w:lang w:eastAsia="ru-RU"/>
        </w:rPr>
        <w:drawing>
          <wp:inline distT="0" distB="0" distL="0" distR="0">
            <wp:extent cx="5753100" cy="7239000"/>
            <wp:effectExtent l="0" t="0" r="0" b="0"/>
            <wp:docPr id="4" name="Рисунок 4" descr="08_Ансамбль зданий бывших казарм_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_Ансамбль зданий бывших казарм_точки"/>
                    <pic:cNvPicPr>
                      <a:picLocks noChangeAspect="1" noChangeArrowheads="1"/>
                    </pic:cNvPicPr>
                  </pic:nvPicPr>
                  <pic:blipFill>
                    <a:blip r:embed="rId9" cstate="print">
                      <a:extLst>
                        <a:ext uri="{28A0092B-C50C-407E-A947-70E740481C1C}">
                          <a14:useLocalDpi xmlns:a14="http://schemas.microsoft.com/office/drawing/2010/main" val="0"/>
                        </a:ext>
                      </a:extLst>
                    </a:blip>
                    <a:srcRect l="7535" t="5382" r="7469" b="18782"/>
                    <a:stretch>
                      <a:fillRect/>
                    </a:stretch>
                  </pic:blipFill>
                  <pic:spPr bwMode="auto">
                    <a:xfrm>
                      <a:off x="0" y="0"/>
                      <a:ext cx="5753100" cy="7239000"/>
                    </a:xfrm>
                    <a:prstGeom prst="rect">
                      <a:avLst/>
                    </a:prstGeom>
                    <a:noFill/>
                    <a:ln>
                      <a:noFill/>
                    </a:ln>
                  </pic:spPr>
                </pic:pic>
              </a:graphicData>
            </a:graphic>
          </wp:inline>
        </w:drawing>
      </w:r>
    </w:p>
    <w:p w:rsidR="0013072A" w:rsidRDefault="0013072A" w:rsidP="000D217E">
      <w:pPr>
        <w:spacing w:after="0"/>
        <w:ind w:right="142"/>
        <w:rPr>
          <w:rFonts w:ascii="Times New Roman" w:hAnsi="Times New Roman" w:cs="Times New Roman"/>
          <w:sz w:val="28"/>
          <w:szCs w:val="28"/>
        </w:rPr>
      </w:pPr>
    </w:p>
    <w:p w:rsidR="00E82EF2" w:rsidRDefault="00E82EF2" w:rsidP="000D217E">
      <w:pPr>
        <w:spacing w:after="0"/>
        <w:ind w:right="142"/>
        <w:rPr>
          <w:rFonts w:ascii="Times New Roman" w:hAnsi="Times New Roman" w:cs="Times New Roman"/>
          <w:sz w:val="28"/>
          <w:szCs w:val="28"/>
        </w:rPr>
      </w:pPr>
    </w:p>
    <w:p w:rsidR="00E82EF2" w:rsidRDefault="00E82EF2" w:rsidP="000D217E">
      <w:pPr>
        <w:spacing w:after="0"/>
        <w:ind w:right="142"/>
        <w:rPr>
          <w:rFonts w:ascii="Times New Roman" w:hAnsi="Times New Roman" w:cs="Times New Roman"/>
          <w:sz w:val="28"/>
          <w:szCs w:val="28"/>
        </w:rPr>
      </w:pPr>
    </w:p>
    <w:p w:rsidR="00E82EF2" w:rsidRDefault="00E82EF2" w:rsidP="000D217E">
      <w:pPr>
        <w:spacing w:after="0"/>
        <w:ind w:right="142"/>
        <w:rPr>
          <w:rFonts w:ascii="Times New Roman" w:hAnsi="Times New Roman" w:cs="Times New Roman"/>
          <w:sz w:val="28"/>
          <w:szCs w:val="28"/>
        </w:rPr>
      </w:pPr>
    </w:p>
    <w:p w:rsidR="00E82EF2" w:rsidRPr="000D217E" w:rsidRDefault="00E82EF2" w:rsidP="000D217E">
      <w:pPr>
        <w:spacing w:after="0"/>
        <w:ind w:right="142"/>
        <w:rPr>
          <w:rFonts w:ascii="Times New Roman" w:hAnsi="Times New Roman" w:cs="Times New Roman"/>
          <w:sz w:val="28"/>
          <w:szCs w:val="28"/>
        </w:rPr>
      </w:pPr>
    </w:p>
    <w:p w:rsidR="002D5A30" w:rsidRPr="00D14687" w:rsidRDefault="00F17770" w:rsidP="00D14687">
      <w:pPr>
        <w:pStyle w:val="a6"/>
        <w:numPr>
          <w:ilvl w:val="0"/>
          <w:numId w:val="17"/>
        </w:numPr>
        <w:spacing w:after="0"/>
        <w:ind w:left="284" w:right="142" w:hanging="284"/>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Координаты поворотных </w:t>
      </w:r>
      <w:proofErr w:type="gramStart"/>
      <w:r>
        <w:rPr>
          <w:rFonts w:ascii="Times New Roman" w:hAnsi="Times New Roman" w:cs="Times New Roman"/>
          <w:sz w:val="28"/>
          <w:szCs w:val="28"/>
        </w:rPr>
        <w:t xml:space="preserve">точек границ территории </w:t>
      </w:r>
      <w:r w:rsidR="00D14687">
        <w:rPr>
          <w:rFonts w:ascii="Times New Roman" w:hAnsi="Times New Roman" w:cs="Times New Roman"/>
          <w:sz w:val="28"/>
          <w:szCs w:val="28"/>
        </w:rPr>
        <w:t xml:space="preserve">                               </w:t>
      </w:r>
      <w:r w:rsidRPr="00D14687">
        <w:rPr>
          <w:rFonts w:ascii="Times New Roman" w:hAnsi="Times New Roman" w:cs="Times New Roman"/>
          <w:sz w:val="28"/>
          <w:szCs w:val="28"/>
        </w:rPr>
        <w:t>объекта культурного наследия</w:t>
      </w:r>
      <w:proofErr w:type="gramEnd"/>
    </w:p>
    <w:p w:rsidR="00F17770" w:rsidRDefault="00F17770" w:rsidP="00F17770">
      <w:pPr>
        <w:pStyle w:val="a6"/>
        <w:spacing w:after="0"/>
        <w:ind w:right="142"/>
        <w:rPr>
          <w:rFonts w:ascii="Times New Roman" w:hAnsi="Times New Roman" w:cs="Times New Roman"/>
          <w:sz w:val="28"/>
          <w:szCs w:val="28"/>
        </w:rPr>
      </w:pPr>
    </w:p>
    <w:tbl>
      <w:tblPr>
        <w:tblpPr w:leftFromText="180" w:rightFromText="180" w:vertAnchor="text" w:tblpY="1"/>
        <w:tblOverlap w:val="never"/>
        <w:tblW w:w="888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
        <w:gridCol w:w="3023"/>
        <w:gridCol w:w="42"/>
        <w:gridCol w:w="3420"/>
      </w:tblGrid>
      <w:tr w:rsidR="00D14687" w:rsidRPr="00AC767E" w:rsidTr="00E05A65">
        <w:tc>
          <w:tcPr>
            <w:tcW w:w="2372" w:type="dxa"/>
            <w:vMerge w:val="restart"/>
            <w:shd w:val="clear" w:color="auto" w:fill="auto"/>
            <w:vAlign w:val="center"/>
          </w:tcPr>
          <w:p w:rsidR="00D14687" w:rsidRPr="00D14687" w:rsidRDefault="00D14687" w:rsidP="00E05A65">
            <w:pPr>
              <w:pStyle w:val="aa"/>
              <w:jc w:val="center"/>
              <w:rPr>
                <w:rFonts w:ascii="Times New Roman" w:hAnsi="Times New Roman"/>
                <w:sz w:val="28"/>
                <w:szCs w:val="28"/>
              </w:rPr>
            </w:pPr>
            <w:r w:rsidRPr="00D14687">
              <w:rPr>
                <w:rFonts w:ascii="Times New Roman" w:hAnsi="Times New Roman"/>
                <w:sz w:val="28"/>
                <w:szCs w:val="28"/>
              </w:rPr>
              <w:t>Номер поворотной точки</w:t>
            </w:r>
          </w:p>
        </w:tc>
        <w:tc>
          <w:tcPr>
            <w:tcW w:w="6508" w:type="dxa"/>
            <w:gridSpan w:val="4"/>
            <w:shd w:val="clear" w:color="auto" w:fill="auto"/>
            <w:vAlign w:val="center"/>
          </w:tcPr>
          <w:p w:rsidR="00D14687" w:rsidRPr="00D14687" w:rsidRDefault="00D14687" w:rsidP="00E05A65">
            <w:pPr>
              <w:pStyle w:val="aa"/>
              <w:spacing w:beforeLines="40" w:before="96" w:afterLines="40" w:after="96"/>
              <w:jc w:val="center"/>
              <w:rPr>
                <w:rFonts w:ascii="Times New Roman" w:hAnsi="Times New Roman"/>
                <w:sz w:val="28"/>
                <w:szCs w:val="28"/>
              </w:rPr>
            </w:pPr>
            <w:r w:rsidRPr="00D14687">
              <w:rPr>
                <w:rFonts w:ascii="Times New Roman" w:hAnsi="Times New Roman"/>
                <w:sz w:val="28"/>
                <w:szCs w:val="28"/>
              </w:rPr>
              <w:t xml:space="preserve">Координаты поворотных точек в </w:t>
            </w:r>
            <w:proofErr w:type="gramStart"/>
            <w:r w:rsidRPr="00D14687">
              <w:rPr>
                <w:rFonts w:ascii="Times New Roman" w:hAnsi="Times New Roman"/>
                <w:sz w:val="28"/>
                <w:szCs w:val="28"/>
              </w:rPr>
              <w:t>МСК</w:t>
            </w:r>
            <w:proofErr w:type="gramEnd"/>
            <w:r w:rsidRPr="00D14687">
              <w:rPr>
                <w:rFonts w:ascii="Times New Roman" w:hAnsi="Times New Roman"/>
                <w:sz w:val="28"/>
                <w:szCs w:val="28"/>
              </w:rPr>
              <w:t xml:space="preserve"> (метры)</w:t>
            </w:r>
          </w:p>
        </w:tc>
      </w:tr>
      <w:tr w:rsidR="00D14687" w:rsidRPr="00AC767E" w:rsidTr="00E05A65">
        <w:tc>
          <w:tcPr>
            <w:tcW w:w="2372" w:type="dxa"/>
            <w:vMerge/>
            <w:shd w:val="clear" w:color="auto" w:fill="auto"/>
            <w:vAlign w:val="center"/>
          </w:tcPr>
          <w:p w:rsidR="00D14687" w:rsidRPr="00D14687" w:rsidRDefault="00D14687" w:rsidP="00E05A65">
            <w:pPr>
              <w:pStyle w:val="aa"/>
              <w:spacing w:beforeLines="40" w:before="96" w:afterLines="40" w:after="96"/>
              <w:ind w:left="-120"/>
              <w:jc w:val="center"/>
              <w:rPr>
                <w:rFonts w:ascii="Times New Roman" w:hAnsi="Times New Roman"/>
                <w:sz w:val="28"/>
                <w:szCs w:val="28"/>
              </w:rPr>
            </w:pPr>
          </w:p>
        </w:tc>
        <w:tc>
          <w:tcPr>
            <w:tcW w:w="3046" w:type="dxa"/>
            <w:gridSpan w:val="2"/>
            <w:shd w:val="clear" w:color="auto" w:fill="auto"/>
            <w:vAlign w:val="center"/>
          </w:tcPr>
          <w:p w:rsidR="00D14687" w:rsidRPr="00D14687" w:rsidRDefault="00D14687" w:rsidP="00E05A65">
            <w:pPr>
              <w:pStyle w:val="aa"/>
              <w:jc w:val="center"/>
              <w:rPr>
                <w:rFonts w:ascii="Times New Roman" w:hAnsi="Times New Roman"/>
                <w:sz w:val="28"/>
                <w:szCs w:val="28"/>
              </w:rPr>
            </w:pPr>
            <w:r w:rsidRPr="00D14687">
              <w:rPr>
                <w:rFonts w:ascii="Times New Roman" w:hAnsi="Times New Roman"/>
                <w:sz w:val="28"/>
                <w:szCs w:val="28"/>
              </w:rPr>
              <w:t>Х</w:t>
            </w:r>
          </w:p>
        </w:tc>
        <w:tc>
          <w:tcPr>
            <w:tcW w:w="3462" w:type="dxa"/>
            <w:gridSpan w:val="2"/>
            <w:shd w:val="clear" w:color="auto" w:fill="auto"/>
            <w:vAlign w:val="center"/>
          </w:tcPr>
          <w:p w:rsidR="00D14687" w:rsidRPr="00D14687" w:rsidRDefault="00D14687" w:rsidP="00E05A65">
            <w:pPr>
              <w:pStyle w:val="aa"/>
              <w:spacing w:beforeLines="40" w:before="96" w:afterLines="40" w:after="96"/>
              <w:jc w:val="center"/>
              <w:rPr>
                <w:rFonts w:ascii="Times New Roman" w:hAnsi="Times New Roman"/>
                <w:sz w:val="28"/>
                <w:szCs w:val="28"/>
                <w:lang w:val="en-US"/>
              </w:rPr>
            </w:pPr>
            <w:r w:rsidRPr="00D14687">
              <w:rPr>
                <w:rFonts w:ascii="Times New Roman" w:hAnsi="Times New Roman"/>
                <w:sz w:val="28"/>
                <w:szCs w:val="28"/>
                <w:lang w:val="en-US"/>
              </w:rPr>
              <w:t>Y</w:t>
            </w:r>
          </w:p>
        </w:tc>
      </w:tr>
      <w:tr w:rsidR="00D14687" w:rsidRPr="00AC767E" w:rsidTr="00E05A65">
        <w:trPr>
          <w:tblHeader/>
        </w:trPr>
        <w:tc>
          <w:tcPr>
            <w:tcW w:w="2395" w:type="dxa"/>
            <w:gridSpan w:val="2"/>
            <w:shd w:val="clear" w:color="auto" w:fill="auto"/>
            <w:vAlign w:val="center"/>
          </w:tcPr>
          <w:p w:rsidR="00D14687" w:rsidRPr="00D14687" w:rsidRDefault="00D14687" w:rsidP="00E05A65">
            <w:pPr>
              <w:pStyle w:val="aa"/>
              <w:jc w:val="center"/>
              <w:rPr>
                <w:rFonts w:ascii="Times New Roman" w:hAnsi="Times New Roman"/>
                <w:sz w:val="28"/>
                <w:szCs w:val="28"/>
              </w:rPr>
            </w:pPr>
            <w:r w:rsidRPr="00D14687">
              <w:rPr>
                <w:rFonts w:ascii="Times New Roman" w:hAnsi="Times New Roman"/>
                <w:sz w:val="28"/>
                <w:szCs w:val="28"/>
              </w:rPr>
              <w:t>1</w:t>
            </w:r>
          </w:p>
        </w:tc>
        <w:tc>
          <w:tcPr>
            <w:tcW w:w="3065" w:type="dxa"/>
            <w:gridSpan w:val="2"/>
            <w:shd w:val="clear" w:color="auto" w:fill="auto"/>
            <w:vAlign w:val="center"/>
          </w:tcPr>
          <w:p w:rsidR="00D14687" w:rsidRPr="00D14687" w:rsidRDefault="00D14687" w:rsidP="00E05A65">
            <w:pPr>
              <w:pStyle w:val="aa"/>
              <w:jc w:val="center"/>
              <w:rPr>
                <w:rFonts w:ascii="Times New Roman" w:hAnsi="Times New Roman"/>
                <w:sz w:val="28"/>
                <w:szCs w:val="28"/>
              </w:rPr>
            </w:pPr>
            <w:r w:rsidRPr="00D14687">
              <w:rPr>
                <w:rFonts w:ascii="Times New Roman" w:hAnsi="Times New Roman"/>
                <w:sz w:val="28"/>
                <w:szCs w:val="28"/>
              </w:rPr>
              <w:t>2</w:t>
            </w:r>
          </w:p>
        </w:tc>
        <w:tc>
          <w:tcPr>
            <w:tcW w:w="3420" w:type="dxa"/>
            <w:shd w:val="clear" w:color="auto" w:fill="auto"/>
            <w:vAlign w:val="center"/>
          </w:tcPr>
          <w:p w:rsidR="00D14687" w:rsidRPr="00D14687" w:rsidRDefault="00D14687" w:rsidP="00E05A65">
            <w:pPr>
              <w:pStyle w:val="aa"/>
              <w:jc w:val="center"/>
              <w:rPr>
                <w:rFonts w:ascii="Times New Roman" w:hAnsi="Times New Roman"/>
                <w:sz w:val="28"/>
                <w:szCs w:val="28"/>
              </w:rPr>
            </w:pPr>
            <w:r w:rsidRPr="00D14687">
              <w:rPr>
                <w:rFonts w:ascii="Times New Roman" w:hAnsi="Times New Roman"/>
                <w:sz w:val="28"/>
                <w:szCs w:val="28"/>
              </w:rPr>
              <w:t>3</w:t>
            </w:r>
          </w:p>
        </w:tc>
      </w:tr>
      <w:tr w:rsidR="00E82EF2" w:rsidRPr="00AC767E" w:rsidTr="00DF5306">
        <w:trPr>
          <w:trHeight w:val="448"/>
        </w:trPr>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54025.25</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103440.81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54056.94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103408.23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3</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54060.39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103404.56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4</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54081.74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103426.13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5</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54094.97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103439.48</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6</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54094.19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103440.25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7</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54117.10</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103462.83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8</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54118.77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103460.94</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9</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54130.33</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103471.95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10</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54128.66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103473.84</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sidRPr="0013072A">
              <w:rPr>
                <w:color w:val="auto"/>
                <w:sz w:val="28"/>
                <w:szCs w:val="28"/>
              </w:rPr>
              <w:t>11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54151.79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103496.63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54152.68</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103495.19</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13</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54166.14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103508.08</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14</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54155.68</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103519.20</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15</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54127.33</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103549.34</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16</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54039.37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103469.28</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17</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54021.25</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103488.96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18</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53999.01</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103469.39</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19</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54186.26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103486.07</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20</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54173.36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103472.95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54173.59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103472.61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54174.59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103471.61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23</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54151.79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103449.26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24</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54150.57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103450.71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25</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54138.89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103439.03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26</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54140.12</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103437.81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27</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54117.77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103415.35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28</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54116.43</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103416.57</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29</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54103.09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103403.45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30</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54088.97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103389.66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54081.52</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103382.32</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54159.13</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103301.59</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33</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54189.82</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103269.46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34</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54242.42</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103211.42</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35</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54233.97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103202.97</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lastRenderedPageBreak/>
              <w:t>36</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54267.55</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103123.13</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37</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54308.36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103133.25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38</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54311.25</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103118.35</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39</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54469.48</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103149.70</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40</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54456.58</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103183.06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54449.46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103253.34</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54383.86</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103325.06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43</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54374.29</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103316.72</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44</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54317.25</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103377.21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45</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54345.94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103403.34</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46</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54367.51</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103381.21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47</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54399.31</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103405.90</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48</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54375.52</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103441.81</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49</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54362.17</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103453.60</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50</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54274.00</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103522.76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51</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54239.64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103488.96</w:t>
            </w:r>
          </w:p>
        </w:tc>
      </w:tr>
      <w:tr w:rsidR="00E82EF2" w:rsidRPr="00AC767E" w:rsidTr="00DF5306">
        <w:tc>
          <w:tcPr>
            <w:tcW w:w="2395" w:type="dxa"/>
            <w:gridSpan w:val="2"/>
            <w:shd w:val="clear" w:color="auto" w:fill="auto"/>
          </w:tcPr>
          <w:p w:rsidR="00E82EF2" w:rsidRPr="0013072A" w:rsidRDefault="00E82EF2" w:rsidP="0013072A">
            <w:pPr>
              <w:pStyle w:val="ac"/>
              <w:spacing w:before="0" w:after="0"/>
              <w:rPr>
                <w:color w:val="auto"/>
                <w:sz w:val="28"/>
                <w:szCs w:val="28"/>
              </w:rPr>
            </w:pPr>
            <w:r>
              <w:rPr>
                <w:color w:val="auto"/>
                <w:sz w:val="28"/>
                <w:szCs w:val="28"/>
              </w:rPr>
              <w:t>52</w:t>
            </w:r>
          </w:p>
        </w:tc>
        <w:tc>
          <w:tcPr>
            <w:tcW w:w="3065" w:type="dxa"/>
            <w:gridSpan w:val="2"/>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54197.94</w:t>
            </w:r>
          </w:p>
        </w:tc>
        <w:tc>
          <w:tcPr>
            <w:tcW w:w="3420" w:type="dxa"/>
            <w:shd w:val="clear" w:color="auto" w:fill="auto"/>
          </w:tcPr>
          <w:p w:rsidR="00E82EF2" w:rsidRPr="00E82EF2" w:rsidRDefault="00E82EF2" w:rsidP="00E82EF2">
            <w:pPr>
              <w:spacing w:after="0" w:line="240" w:lineRule="auto"/>
              <w:jc w:val="center"/>
              <w:rPr>
                <w:rFonts w:ascii="Times New Roman" w:hAnsi="Times New Roman" w:cs="Times New Roman"/>
                <w:sz w:val="28"/>
                <w:szCs w:val="28"/>
              </w:rPr>
            </w:pPr>
            <w:r w:rsidRPr="00E82EF2">
              <w:rPr>
                <w:rFonts w:ascii="Times New Roman" w:hAnsi="Times New Roman" w:cs="Times New Roman"/>
                <w:sz w:val="28"/>
                <w:szCs w:val="28"/>
              </w:rPr>
              <w:t>103474.17</w:t>
            </w:r>
          </w:p>
        </w:tc>
      </w:tr>
    </w:tbl>
    <w:p w:rsidR="005646A6" w:rsidRDefault="00E05A65" w:rsidP="00DF5306">
      <w:pPr>
        <w:pStyle w:val="a6"/>
        <w:spacing w:after="0"/>
        <w:ind w:right="142"/>
        <w:rPr>
          <w:rFonts w:ascii="Times New Roman" w:hAnsi="Times New Roman" w:cs="Times New Roman"/>
          <w:sz w:val="28"/>
          <w:szCs w:val="28"/>
        </w:rPr>
      </w:pPr>
      <w:r>
        <w:rPr>
          <w:rFonts w:ascii="Times New Roman" w:hAnsi="Times New Roman" w:cs="Times New Roman"/>
          <w:sz w:val="28"/>
          <w:szCs w:val="28"/>
        </w:rPr>
        <w:br w:type="textWrapping" w:clear="all"/>
      </w: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13072A" w:rsidRDefault="0013072A" w:rsidP="00DF5306">
      <w:pPr>
        <w:pStyle w:val="a6"/>
        <w:spacing w:after="0"/>
        <w:ind w:right="142"/>
        <w:rPr>
          <w:rFonts w:ascii="Times New Roman" w:hAnsi="Times New Roman" w:cs="Times New Roman"/>
          <w:sz w:val="28"/>
          <w:szCs w:val="28"/>
        </w:rPr>
      </w:pPr>
    </w:p>
    <w:p w:rsidR="00B84A44" w:rsidRDefault="00B84A44" w:rsidP="00DF5306">
      <w:pPr>
        <w:pStyle w:val="a6"/>
        <w:spacing w:after="0"/>
        <w:ind w:right="142"/>
        <w:rPr>
          <w:rFonts w:ascii="Times New Roman" w:hAnsi="Times New Roman" w:cs="Times New Roman"/>
          <w:sz w:val="28"/>
          <w:szCs w:val="28"/>
        </w:rPr>
      </w:pPr>
    </w:p>
    <w:p w:rsidR="00B84A44" w:rsidRPr="00DF5306" w:rsidRDefault="00B84A44" w:rsidP="00DF5306">
      <w:pPr>
        <w:pStyle w:val="a6"/>
        <w:spacing w:after="0"/>
        <w:ind w:right="142"/>
        <w:rPr>
          <w:rFonts w:ascii="Times New Roman" w:hAnsi="Times New Roman" w:cs="Times New Roman"/>
          <w:sz w:val="28"/>
          <w:szCs w:val="28"/>
        </w:rPr>
      </w:pPr>
      <w:bookmarkStart w:id="0" w:name="_GoBack"/>
      <w:bookmarkEnd w:id="0"/>
    </w:p>
    <w:p w:rsidR="00223438" w:rsidRPr="00F020F7" w:rsidRDefault="00223438" w:rsidP="00223438">
      <w:pPr>
        <w:spacing w:after="0"/>
        <w:ind w:right="142"/>
        <w:rPr>
          <w:rFonts w:ascii="Times New Roman" w:hAnsi="Times New Roman" w:cs="Times New Roman"/>
          <w:b/>
          <w:sz w:val="20"/>
          <w:szCs w:val="20"/>
        </w:rPr>
      </w:pPr>
      <w:r w:rsidRPr="00F020F7">
        <w:rPr>
          <w:rFonts w:ascii="Times New Roman" w:hAnsi="Times New Roman" w:cs="Times New Roman"/>
          <w:b/>
          <w:sz w:val="20"/>
          <w:szCs w:val="20"/>
        </w:rPr>
        <w:lastRenderedPageBreak/>
        <w:t>Подготовлено:</w:t>
      </w:r>
    </w:p>
    <w:p w:rsidR="00223438" w:rsidRPr="00F020F7" w:rsidRDefault="00223438"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223438" w:rsidRPr="00F020F7" w:rsidRDefault="00223438" w:rsidP="00223438">
      <w:pPr>
        <w:spacing w:after="0"/>
        <w:ind w:right="142"/>
        <w:rPr>
          <w:rFonts w:ascii="Times New Roman" w:hAnsi="Times New Roman" w:cs="Times New Roman"/>
          <w:sz w:val="20"/>
          <w:szCs w:val="20"/>
        </w:rPr>
      </w:pPr>
    </w:p>
    <w:p w:rsidR="00223438" w:rsidRPr="00F020F7" w:rsidRDefault="005C48F7"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_________________А</w:t>
      </w:r>
      <w:r w:rsidR="00223438" w:rsidRPr="00F020F7">
        <w:rPr>
          <w:rFonts w:ascii="Times New Roman" w:hAnsi="Times New Roman" w:cs="Times New Roman"/>
          <w:sz w:val="20"/>
          <w:szCs w:val="20"/>
        </w:rPr>
        <w:t xml:space="preserve">.Е. </w:t>
      </w:r>
      <w:r w:rsidRPr="00F020F7">
        <w:rPr>
          <w:rFonts w:ascii="Times New Roman" w:hAnsi="Times New Roman" w:cs="Times New Roman"/>
          <w:sz w:val="20"/>
          <w:szCs w:val="20"/>
        </w:rPr>
        <w:t>Смирновой</w:t>
      </w:r>
    </w:p>
    <w:p w:rsidR="00223438" w:rsidRPr="00F020F7" w:rsidRDefault="00223438" w:rsidP="00223438">
      <w:pPr>
        <w:spacing w:after="0"/>
        <w:ind w:right="142"/>
        <w:rPr>
          <w:rFonts w:ascii="Times New Roman" w:hAnsi="Times New Roman" w:cs="Times New Roman"/>
          <w:sz w:val="20"/>
          <w:szCs w:val="20"/>
        </w:rPr>
      </w:pPr>
    </w:p>
    <w:p w:rsidR="00223438" w:rsidRPr="00F020F7" w:rsidRDefault="00223438" w:rsidP="00223438">
      <w:pPr>
        <w:spacing w:after="0"/>
        <w:ind w:right="142"/>
        <w:rPr>
          <w:rFonts w:ascii="Times New Roman" w:hAnsi="Times New Roman" w:cs="Times New Roman"/>
          <w:b/>
          <w:sz w:val="20"/>
          <w:szCs w:val="20"/>
        </w:rPr>
      </w:pPr>
      <w:r w:rsidRPr="00F020F7">
        <w:rPr>
          <w:rFonts w:ascii="Times New Roman" w:hAnsi="Times New Roman" w:cs="Times New Roman"/>
          <w:b/>
          <w:sz w:val="20"/>
          <w:szCs w:val="20"/>
        </w:rPr>
        <w:t>Согласовано:</w:t>
      </w:r>
    </w:p>
    <w:p w:rsidR="00720F2D" w:rsidRPr="00F020F7" w:rsidRDefault="00720F2D"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Начальник департамента государственной охраны, сохранения и использования  объектов культурного наследия комитета по культуре Ленинградской области  </w:t>
      </w:r>
    </w:p>
    <w:p w:rsidR="00720F2D" w:rsidRPr="00F020F7" w:rsidRDefault="00720F2D" w:rsidP="00223438">
      <w:pPr>
        <w:spacing w:after="0"/>
        <w:ind w:right="142"/>
        <w:rPr>
          <w:rFonts w:ascii="Times New Roman" w:hAnsi="Times New Roman" w:cs="Times New Roman"/>
          <w:sz w:val="20"/>
          <w:szCs w:val="20"/>
        </w:rPr>
      </w:pPr>
    </w:p>
    <w:p w:rsidR="00720F2D" w:rsidRPr="00F020F7" w:rsidRDefault="00720F2D"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__________________А.Н. Карлов</w:t>
      </w:r>
    </w:p>
    <w:p w:rsidR="00D14687" w:rsidRPr="00F020F7" w:rsidRDefault="00D14687" w:rsidP="00223438">
      <w:pPr>
        <w:spacing w:after="0"/>
        <w:ind w:right="142"/>
        <w:rPr>
          <w:rFonts w:ascii="Times New Roman" w:hAnsi="Times New Roman" w:cs="Times New Roman"/>
          <w:sz w:val="20"/>
          <w:szCs w:val="20"/>
        </w:rPr>
      </w:pPr>
    </w:p>
    <w:p w:rsidR="00D14687" w:rsidRPr="00F020F7" w:rsidRDefault="00D14687" w:rsidP="00D14687">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Заместитель начальника департамента государственной охраны, сохранения и использования  объектов культурного наследия комитета по культуре Ленинградской области  </w:t>
      </w:r>
    </w:p>
    <w:p w:rsidR="00D14687" w:rsidRPr="00F020F7" w:rsidRDefault="00D14687" w:rsidP="00D14687">
      <w:pPr>
        <w:spacing w:after="0"/>
        <w:ind w:right="142"/>
        <w:rPr>
          <w:rFonts w:ascii="Times New Roman" w:hAnsi="Times New Roman" w:cs="Times New Roman"/>
          <w:sz w:val="20"/>
          <w:szCs w:val="20"/>
        </w:rPr>
      </w:pPr>
    </w:p>
    <w:p w:rsidR="00D14687" w:rsidRPr="00F020F7" w:rsidRDefault="00D14687"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__________________ Г.Е. Лазарева</w:t>
      </w:r>
    </w:p>
    <w:p w:rsidR="002D5A30" w:rsidRPr="00F020F7" w:rsidRDefault="002D5A30" w:rsidP="009762D9">
      <w:pPr>
        <w:spacing w:after="0"/>
        <w:ind w:right="142"/>
        <w:rPr>
          <w:rFonts w:ascii="Times New Roman" w:hAnsi="Times New Roman" w:cs="Times New Roman"/>
          <w:sz w:val="20"/>
          <w:szCs w:val="20"/>
        </w:rPr>
      </w:pPr>
    </w:p>
    <w:p w:rsidR="009762D9" w:rsidRPr="00F020F7" w:rsidRDefault="002D5A30"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Начальник 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2D5A30" w:rsidRPr="00F020F7" w:rsidRDefault="002D5A30" w:rsidP="00223438">
      <w:pPr>
        <w:spacing w:after="0"/>
        <w:ind w:right="142"/>
        <w:rPr>
          <w:rFonts w:ascii="Times New Roman" w:hAnsi="Times New Roman" w:cs="Times New Roman"/>
          <w:sz w:val="20"/>
          <w:szCs w:val="20"/>
        </w:rPr>
      </w:pPr>
    </w:p>
    <w:p w:rsidR="002D5A30" w:rsidRPr="00F020F7" w:rsidRDefault="002D5A30"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_____________________ С.А. Волкова</w:t>
      </w:r>
    </w:p>
    <w:p w:rsidR="002D5A30" w:rsidRPr="00F020F7" w:rsidRDefault="002D5A30" w:rsidP="00223438">
      <w:pPr>
        <w:spacing w:after="0"/>
        <w:ind w:right="142"/>
        <w:rPr>
          <w:rFonts w:ascii="Times New Roman" w:hAnsi="Times New Roman" w:cs="Times New Roman"/>
          <w:sz w:val="20"/>
          <w:szCs w:val="20"/>
        </w:rPr>
      </w:pPr>
    </w:p>
    <w:p w:rsidR="00086555" w:rsidRPr="00F020F7" w:rsidRDefault="00086555" w:rsidP="00086555">
      <w:pPr>
        <w:jc w:val="both"/>
        <w:rPr>
          <w:rFonts w:ascii="Times New Roman" w:hAnsi="Times New Roman" w:cs="Times New Roman"/>
          <w:sz w:val="20"/>
          <w:szCs w:val="20"/>
        </w:rPr>
      </w:pPr>
      <w:r w:rsidRPr="00F020F7">
        <w:rPr>
          <w:rFonts w:ascii="Times New Roman" w:hAnsi="Times New Roman" w:cs="Times New Roman"/>
          <w:sz w:val="20"/>
          <w:szCs w:val="20"/>
        </w:rPr>
        <w:t>Начальник сектора правового обеспечения департамента государственной охраны, сохранения и использования объектов культурного наследия комитета по культуре Ленинградской области</w:t>
      </w:r>
    </w:p>
    <w:p w:rsidR="00DF5306" w:rsidRDefault="00086555" w:rsidP="00DF5306">
      <w:pPr>
        <w:spacing w:after="0" w:line="240" w:lineRule="auto"/>
        <w:rPr>
          <w:rFonts w:ascii="Times New Roman" w:hAnsi="Times New Roman" w:cs="Times New Roman"/>
          <w:sz w:val="20"/>
          <w:szCs w:val="20"/>
        </w:rPr>
      </w:pPr>
      <w:r w:rsidRPr="00F020F7">
        <w:rPr>
          <w:rFonts w:ascii="Times New Roman" w:hAnsi="Times New Roman" w:cs="Times New Roman"/>
          <w:sz w:val="20"/>
          <w:szCs w:val="20"/>
        </w:rPr>
        <w:t>_____________________О.А. Лавриненко</w:t>
      </w:r>
    </w:p>
    <w:p w:rsidR="00DF5306" w:rsidRDefault="00DF5306" w:rsidP="00DF5306">
      <w:pPr>
        <w:spacing w:after="0" w:line="240" w:lineRule="auto"/>
        <w:rPr>
          <w:rFonts w:ascii="Times New Roman" w:hAnsi="Times New Roman" w:cs="Times New Roman"/>
          <w:sz w:val="20"/>
          <w:szCs w:val="20"/>
        </w:rPr>
      </w:pPr>
    </w:p>
    <w:p w:rsidR="00DF5306" w:rsidRPr="00F020F7" w:rsidRDefault="00DF5306" w:rsidP="00DF5306">
      <w:pPr>
        <w:spacing w:after="0" w:line="240" w:lineRule="auto"/>
        <w:ind w:right="142"/>
        <w:rPr>
          <w:rFonts w:ascii="Times New Roman" w:eastAsia="Times New Roman" w:hAnsi="Times New Roman" w:cs="Times New Roman"/>
          <w:sz w:val="20"/>
          <w:szCs w:val="20"/>
          <w:lang w:eastAsia="ru-RU"/>
        </w:rPr>
      </w:pPr>
      <w:r w:rsidRPr="00F020F7">
        <w:rPr>
          <w:rFonts w:ascii="Times New Roman" w:hAnsi="Times New Roman" w:cs="Times New Roman"/>
          <w:sz w:val="20"/>
          <w:szCs w:val="20"/>
        </w:rPr>
        <w:t xml:space="preserve">Начальник отдела </w:t>
      </w:r>
      <w:r w:rsidRPr="00F020F7">
        <w:rPr>
          <w:rFonts w:ascii="Times New Roman" w:eastAsia="Times New Roman" w:hAnsi="Times New Roman" w:cs="Times New Roman"/>
          <w:sz w:val="20"/>
          <w:szCs w:val="20"/>
          <w:lang w:eastAsia="ru-RU"/>
        </w:rPr>
        <w:t>взаимодействия с муниципальными образованиями, информатизации и организационной работы комитета по культуре Ленинградской области</w:t>
      </w:r>
    </w:p>
    <w:p w:rsidR="00DF5306" w:rsidRPr="00F020F7" w:rsidRDefault="00DF5306" w:rsidP="00DF5306">
      <w:pPr>
        <w:spacing w:after="0" w:line="240" w:lineRule="auto"/>
        <w:ind w:right="142"/>
        <w:rPr>
          <w:rFonts w:ascii="Times New Roman" w:eastAsia="Times New Roman" w:hAnsi="Times New Roman" w:cs="Times New Roman"/>
          <w:sz w:val="20"/>
          <w:szCs w:val="20"/>
          <w:lang w:eastAsia="ru-RU"/>
        </w:rPr>
      </w:pPr>
    </w:p>
    <w:p w:rsidR="00DF5306" w:rsidRDefault="00DF5306" w:rsidP="00DF5306">
      <w:pPr>
        <w:spacing w:after="0"/>
        <w:ind w:right="142"/>
        <w:rPr>
          <w:rFonts w:ascii="Times New Roman" w:hAnsi="Times New Roman" w:cs="Times New Roman"/>
          <w:sz w:val="20"/>
          <w:szCs w:val="20"/>
        </w:rPr>
      </w:pPr>
      <w:r w:rsidRPr="00F020F7">
        <w:rPr>
          <w:rFonts w:ascii="Times New Roman" w:eastAsia="Times New Roman" w:hAnsi="Times New Roman" w:cs="Times New Roman"/>
          <w:sz w:val="20"/>
          <w:szCs w:val="20"/>
          <w:lang w:eastAsia="ru-RU"/>
        </w:rPr>
        <w:t>__________________Т.П. Павлова</w:t>
      </w:r>
    </w:p>
    <w:p w:rsidR="00DF5306" w:rsidRPr="00F020F7" w:rsidRDefault="00DF5306" w:rsidP="00DF5306">
      <w:pPr>
        <w:spacing w:after="0"/>
        <w:ind w:right="142"/>
        <w:rPr>
          <w:rFonts w:ascii="Times New Roman" w:hAnsi="Times New Roman" w:cs="Times New Roman"/>
          <w:sz w:val="20"/>
          <w:szCs w:val="20"/>
        </w:rPr>
      </w:pPr>
    </w:p>
    <w:p w:rsidR="00223438" w:rsidRPr="00F020F7" w:rsidRDefault="00223438" w:rsidP="00223438">
      <w:pPr>
        <w:spacing w:after="0"/>
        <w:ind w:right="142"/>
        <w:rPr>
          <w:rFonts w:ascii="Times New Roman" w:hAnsi="Times New Roman" w:cs="Times New Roman"/>
          <w:b/>
          <w:sz w:val="20"/>
          <w:szCs w:val="20"/>
        </w:rPr>
      </w:pPr>
      <w:r w:rsidRPr="00F020F7">
        <w:rPr>
          <w:rFonts w:ascii="Times New Roman" w:hAnsi="Times New Roman" w:cs="Times New Roman"/>
          <w:b/>
          <w:sz w:val="20"/>
          <w:szCs w:val="20"/>
        </w:rPr>
        <w:t xml:space="preserve">Ознакомлен: </w:t>
      </w:r>
    </w:p>
    <w:p w:rsidR="00223438" w:rsidRPr="00F020F7" w:rsidRDefault="00223438"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Заместитель начальника департамента государственной охраны, сохранения и использования  объектов культурного наследия комитета по культуре Ленинградской области  </w:t>
      </w:r>
    </w:p>
    <w:p w:rsidR="00223438" w:rsidRPr="00F020F7" w:rsidRDefault="00223438" w:rsidP="00223438">
      <w:pPr>
        <w:spacing w:after="0"/>
        <w:ind w:right="142"/>
        <w:rPr>
          <w:rFonts w:ascii="Times New Roman" w:hAnsi="Times New Roman" w:cs="Times New Roman"/>
          <w:sz w:val="20"/>
          <w:szCs w:val="20"/>
        </w:rPr>
      </w:pPr>
    </w:p>
    <w:p w:rsidR="00223438" w:rsidRPr="00F020F7" w:rsidRDefault="00223438"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__________________ Г.Е. Лазарева</w:t>
      </w:r>
    </w:p>
    <w:p w:rsidR="00F020F7" w:rsidRPr="00F020F7" w:rsidRDefault="00F020F7" w:rsidP="00223438">
      <w:pPr>
        <w:spacing w:after="0"/>
        <w:ind w:right="142"/>
        <w:rPr>
          <w:rFonts w:ascii="Times New Roman" w:hAnsi="Times New Roman" w:cs="Times New Roman"/>
          <w:sz w:val="20"/>
          <w:szCs w:val="20"/>
        </w:rPr>
      </w:pPr>
    </w:p>
    <w:p w:rsidR="00F020F7" w:rsidRPr="00F020F7" w:rsidRDefault="00F020F7" w:rsidP="00F020F7">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Начальник 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F020F7" w:rsidRPr="00F020F7" w:rsidRDefault="00F020F7" w:rsidP="00F020F7">
      <w:pPr>
        <w:spacing w:after="0"/>
        <w:ind w:right="142"/>
        <w:rPr>
          <w:rFonts w:ascii="Times New Roman" w:hAnsi="Times New Roman" w:cs="Times New Roman"/>
          <w:sz w:val="20"/>
          <w:szCs w:val="20"/>
        </w:rPr>
      </w:pPr>
    </w:p>
    <w:p w:rsidR="00D14687" w:rsidRDefault="00F020F7" w:rsidP="00223438">
      <w:pPr>
        <w:spacing w:after="0"/>
        <w:ind w:right="142"/>
        <w:rPr>
          <w:rFonts w:ascii="Times New Roman" w:hAnsi="Times New Roman" w:cs="Times New Roman"/>
          <w:sz w:val="20"/>
          <w:szCs w:val="20"/>
        </w:rPr>
      </w:pPr>
      <w:r>
        <w:rPr>
          <w:rFonts w:ascii="Times New Roman" w:hAnsi="Times New Roman" w:cs="Times New Roman"/>
          <w:sz w:val="20"/>
          <w:szCs w:val="20"/>
        </w:rPr>
        <w:t>__________________</w:t>
      </w:r>
      <w:r w:rsidRPr="00F020F7">
        <w:rPr>
          <w:rFonts w:ascii="Times New Roman" w:hAnsi="Times New Roman" w:cs="Times New Roman"/>
          <w:sz w:val="20"/>
          <w:szCs w:val="20"/>
        </w:rPr>
        <w:t>С.А. Волкова</w:t>
      </w:r>
    </w:p>
    <w:p w:rsidR="00F138D9" w:rsidRPr="00F020F7" w:rsidRDefault="00F138D9" w:rsidP="00223438">
      <w:pPr>
        <w:spacing w:after="0"/>
        <w:ind w:right="142"/>
        <w:rPr>
          <w:rFonts w:ascii="Times New Roman" w:hAnsi="Times New Roman" w:cs="Times New Roman"/>
          <w:sz w:val="20"/>
          <w:szCs w:val="20"/>
        </w:rPr>
      </w:pPr>
    </w:p>
    <w:p w:rsidR="00D14687" w:rsidRPr="00F020F7" w:rsidRDefault="00D14687" w:rsidP="00223438">
      <w:pPr>
        <w:spacing w:after="0"/>
        <w:ind w:right="142"/>
        <w:rPr>
          <w:rFonts w:ascii="Times New Roman" w:eastAsia="Times New Roman" w:hAnsi="Times New Roman" w:cs="Times New Roman"/>
          <w:sz w:val="20"/>
          <w:szCs w:val="20"/>
          <w:lang w:eastAsia="ru-RU"/>
        </w:rPr>
      </w:pPr>
      <w:r w:rsidRPr="00F020F7">
        <w:rPr>
          <w:rFonts w:ascii="Times New Roman" w:hAnsi="Times New Roman" w:cs="Times New Roman"/>
          <w:sz w:val="20"/>
          <w:szCs w:val="20"/>
        </w:rPr>
        <w:t xml:space="preserve">Начальник отдела </w:t>
      </w:r>
      <w:r w:rsidRPr="00F020F7">
        <w:rPr>
          <w:rFonts w:ascii="Times New Roman" w:eastAsia="Times New Roman" w:hAnsi="Times New Roman" w:cs="Times New Roman"/>
          <w:sz w:val="20"/>
          <w:szCs w:val="20"/>
          <w:lang w:eastAsia="ru-RU"/>
        </w:rPr>
        <w:t>взаимодействия с муниципальными образованиями, информатизации и организационной работы комитета по культуре Ленинградской области</w:t>
      </w:r>
    </w:p>
    <w:p w:rsidR="00D14687" w:rsidRPr="00F020F7" w:rsidRDefault="00D14687" w:rsidP="00223438">
      <w:pPr>
        <w:spacing w:after="0"/>
        <w:ind w:right="142"/>
        <w:rPr>
          <w:rFonts w:ascii="Times New Roman" w:eastAsia="Times New Roman" w:hAnsi="Times New Roman" w:cs="Times New Roman"/>
          <w:sz w:val="20"/>
          <w:szCs w:val="20"/>
          <w:lang w:eastAsia="ru-RU"/>
        </w:rPr>
      </w:pPr>
    </w:p>
    <w:p w:rsidR="00C90EF4" w:rsidRPr="00F020F7" w:rsidRDefault="00D14687" w:rsidP="00223438">
      <w:pPr>
        <w:spacing w:after="0"/>
        <w:ind w:right="142"/>
        <w:rPr>
          <w:rFonts w:ascii="Times New Roman" w:hAnsi="Times New Roman" w:cs="Times New Roman"/>
          <w:sz w:val="20"/>
          <w:szCs w:val="20"/>
        </w:rPr>
      </w:pPr>
      <w:r w:rsidRPr="00F020F7">
        <w:rPr>
          <w:rFonts w:ascii="Times New Roman" w:eastAsia="Times New Roman" w:hAnsi="Times New Roman" w:cs="Times New Roman"/>
          <w:sz w:val="20"/>
          <w:szCs w:val="20"/>
          <w:lang w:eastAsia="ru-RU"/>
        </w:rPr>
        <w:t>__________________Т.П. Павлова</w:t>
      </w:r>
    </w:p>
    <w:p w:rsidR="00F020F7" w:rsidRPr="00F020F7" w:rsidRDefault="00F020F7" w:rsidP="00223438">
      <w:pPr>
        <w:spacing w:after="0"/>
        <w:ind w:right="142"/>
        <w:rPr>
          <w:rFonts w:ascii="Times New Roman" w:hAnsi="Times New Roman" w:cs="Times New Roman"/>
          <w:sz w:val="20"/>
          <w:szCs w:val="20"/>
        </w:rPr>
      </w:pPr>
    </w:p>
    <w:p w:rsidR="00C90EF4" w:rsidRPr="00F020F7" w:rsidRDefault="00C90EF4" w:rsidP="00C90EF4">
      <w:pPr>
        <w:spacing w:after="0"/>
        <w:ind w:right="142"/>
        <w:rPr>
          <w:rFonts w:ascii="Times New Roman" w:hAnsi="Times New Roman" w:cs="Times New Roman"/>
          <w:sz w:val="20"/>
          <w:szCs w:val="20"/>
        </w:rPr>
      </w:pPr>
      <w:r w:rsidRPr="00F020F7">
        <w:rPr>
          <w:rFonts w:ascii="Times New Roman" w:hAnsi="Times New Roman" w:cs="Times New Roman"/>
          <w:sz w:val="20"/>
          <w:szCs w:val="20"/>
        </w:rPr>
        <w:t xml:space="preserve">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C90EF4" w:rsidRPr="00F020F7" w:rsidRDefault="00C90EF4" w:rsidP="00C90EF4">
      <w:pPr>
        <w:spacing w:after="0"/>
        <w:ind w:right="142"/>
        <w:rPr>
          <w:rFonts w:ascii="Times New Roman" w:hAnsi="Times New Roman" w:cs="Times New Roman"/>
          <w:sz w:val="20"/>
          <w:szCs w:val="20"/>
        </w:rPr>
      </w:pPr>
    </w:p>
    <w:p w:rsidR="00C90EF4" w:rsidRPr="00F020F7" w:rsidRDefault="00C90EF4" w:rsidP="00223438">
      <w:pPr>
        <w:spacing w:after="0"/>
        <w:ind w:right="142"/>
        <w:rPr>
          <w:rFonts w:ascii="Times New Roman" w:hAnsi="Times New Roman" w:cs="Times New Roman"/>
          <w:sz w:val="20"/>
          <w:szCs w:val="20"/>
        </w:rPr>
      </w:pPr>
      <w:r w:rsidRPr="00F020F7">
        <w:rPr>
          <w:rFonts w:ascii="Times New Roman" w:hAnsi="Times New Roman" w:cs="Times New Roman"/>
          <w:sz w:val="20"/>
          <w:szCs w:val="20"/>
        </w:rPr>
        <w:t>_________________</w:t>
      </w:r>
      <w:r w:rsidR="00720F2D" w:rsidRPr="00F020F7">
        <w:rPr>
          <w:rFonts w:ascii="Times New Roman" w:hAnsi="Times New Roman" w:cs="Times New Roman"/>
          <w:sz w:val="20"/>
          <w:szCs w:val="20"/>
        </w:rPr>
        <w:t>А.Е. Смирнова</w:t>
      </w:r>
    </w:p>
    <w:sectPr w:rsidR="00C90EF4" w:rsidRPr="00F020F7" w:rsidSect="0012077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9"/>
    <w:multiLevelType w:val="multilevel"/>
    <w:tmpl w:val="EB66604E"/>
    <w:lvl w:ilvl="0">
      <w:start w:val="1"/>
      <w:numFmt w:val="decimal"/>
      <w:lvlText w:val="%1."/>
      <w:lvlJc w:val="left"/>
      <w:pPr>
        <w:ind w:left="684" w:hanging="572"/>
      </w:pPr>
      <w:rPr>
        <w:rFonts w:ascii="Times New Roman" w:hAnsi="Times New Roman" w:cs="Times New Roman"/>
        <w:b w:val="0"/>
        <w:bCs w:val="0"/>
        <w:w w:val="99"/>
        <w:sz w:val="28"/>
        <w:szCs w:val="28"/>
      </w:rPr>
    </w:lvl>
    <w:lvl w:ilvl="1">
      <w:start w:val="1"/>
      <w:numFmt w:val="decimal"/>
      <w:lvlText w:val="%1.%2."/>
      <w:lvlJc w:val="left"/>
      <w:pPr>
        <w:ind w:left="684" w:hanging="572"/>
      </w:pPr>
      <w:rPr>
        <w:rFonts w:ascii="Times New Roman" w:hAnsi="Times New Roman" w:cs="Times New Roman"/>
        <w:b w:val="0"/>
        <w:bCs w:val="0"/>
        <w:w w:val="99"/>
        <w:sz w:val="28"/>
        <w:szCs w:val="28"/>
      </w:rPr>
    </w:lvl>
    <w:lvl w:ilvl="2">
      <w:numFmt w:val="bullet"/>
      <w:lvlText w:val="-"/>
      <w:lvlJc w:val="left"/>
      <w:pPr>
        <w:ind w:left="684" w:hanging="245"/>
      </w:pPr>
      <w:rPr>
        <w:rFonts w:ascii="Times New Roman" w:hAnsi="Times New Roman" w:cs="Times New Roman"/>
        <w:b w:val="0"/>
        <w:bCs w:val="0"/>
        <w:w w:val="99"/>
        <w:sz w:val="24"/>
        <w:szCs w:val="24"/>
      </w:rPr>
    </w:lvl>
    <w:lvl w:ilvl="3">
      <w:numFmt w:val="bullet"/>
      <w:lvlText w:val="•"/>
      <w:lvlJc w:val="left"/>
      <w:pPr>
        <w:ind w:left="1945" w:hanging="245"/>
      </w:pPr>
    </w:lvl>
    <w:lvl w:ilvl="4">
      <w:numFmt w:val="bullet"/>
      <w:lvlText w:val="•"/>
      <w:lvlJc w:val="left"/>
      <w:pPr>
        <w:ind w:left="3070" w:hanging="245"/>
      </w:pPr>
    </w:lvl>
    <w:lvl w:ilvl="5">
      <w:numFmt w:val="bullet"/>
      <w:lvlText w:val="•"/>
      <w:lvlJc w:val="left"/>
      <w:pPr>
        <w:ind w:left="4195" w:hanging="245"/>
      </w:pPr>
    </w:lvl>
    <w:lvl w:ilvl="6">
      <w:numFmt w:val="bullet"/>
      <w:lvlText w:val="•"/>
      <w:lvlJc w:val="left"/>
      <w:pPr>
        <w:ind w:left="5320" w:hanging="245"/>
      </w:pPr>
    </w:lvl>
    <w:lvl w:ilvl="7">
      <w:numFmt w:val="bullet"/>
      <w:lvlText w:val="•"/>
      <w:lvlJc w:val="left"/>
      <w:pPr>
        <w:ind w:left="6445" w:hanging="245"/>
      </w:pPr>
    </w:lvl>
    <w:lvl w:ilvl="8">
      <w:numFmt w:val="bullet"/>
      <w:lvlText w:val="•"/>
      <w:lvlJc w:val="left"/>
      <w:pPr>
        <w:ind w:left="7570" w:hanging="245"/>
      </w:pPr>
    </w:lvl>
  </w:abstractNum>
  <w:abstractNum w:abstractNumId="1">
    <w:nsid w:val="07C07FCC"/>
    <w:multiLevelType w:val="multilevel"/>
    <w:tmpl w:val="FB4058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93F78"/>
    <w:multiLevelType w:val="hybridMultilevel"/>
    <w:tmpl w:val="2A685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BB4103"/>
    <w:multiLevelType w:val="hybridMultilevel"/>
    <w:tmpl w:val="C888B44E"/>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1F651CDE"/>
    <w:multiLevelType w:val="hybridMultilevel"/>
    <w:tmpl w:val="2F10083A"/>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3AD672E8"/>
    <w:multiLevelType w:val="hybridMultilevel"/>
    <w:tmpl w:val="791806A6"/>
    <w:lvl w:ilvl="0" w:tplc="595ED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D5507F"/>
    <w:multiLevelType w:val="hybridMultilevel"/>
    <w:tmpl w:val="C316A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3D1A43"/>
    <w:multiLevelType w:val="hybridMultilevel"/>
    <w:tmpl w:val="272C379C"/>
    <w:lvl w:ilvl="0" w:tplc="DE6EDE24">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4CCF5E5F"/>
    <w:multiLevelType w:val="hybridMultilevel"/>
    <w:tmpl w:val="0518A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7378C"/>
    <w:multiLevelType w:val="multilevel"/>
    <w:tmpl w:val="E04C43C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DA90536"/>
    <w:multiLevelType w:val="multilevel"/>
    <w:tmpl w:val="EB66604E"/>
    <w:lvl w:ilvl="0">
      <w:start w:val="1"/>
      <w:numFmt w:val="decimal"/>
      <w:lvlText w:val="%1."/>
      <w:lvlJc w:val="left"/>
      <w:pPr>
        <w:ind w:left="684" w:hanging="572"/>
      </w:pPr>
      <w:rPr>
        <w:rFonts w:ascii="Times New Roman" w:hAnsi="Times New Roman" w:cs="Times New Roman"/>
        <w:b w:val="0"/>
        <w:bCs w:val="0"/>
        <w:w w:val="99"/>
        <w:sz w:val="28"/>
        <w:szCs w:val="28"/>
      </w:rPr>
    </w:lvl>
    <w:lvl w:ilvl="1">
      <w:start w:val="1"/>
      <w:numFmt w:val="decimal"/>
      <w:lvlText w:val="%1.%2."/>
      <w:lvlJc w:val="left"/>
      <w:pPr>
        <w:ind w:left="572" w:hanging="572"/>
      </w:pPr>
      <w:rPr>
        <w:rFonts w:ascii="Times New Roman" w:hAnsi="Times New Roman" w:cs="Times New Roman"/>
        <w:b w:val="0"/>
        <w:bCs w:val="0"/>
        <w:w w:val="99"/>
        <w:sz w:val="28"/>
        <w:szCs w:val="28"/>
      </w:rPr>
    </w:lvl>
    <w:lvl w:ilvl="2">
      <w:numFmt w:val="bullet"/>
      <w:lvlText w:val="-"/>
      <w:lvlJc w:val="left"/>
      <w:pPr>
        <w:ind w:left="684" w:hanging="245"/>
      </w:pPr>
      <w:rPr>
        <w:rFonts w:ascii="Times New Roman" w:hAnsi="Times New Roman" w:cs="Times New Roman"/>
        <w:b w:val="0"/>
        <w:bCs w:val="0"/>
        <w:w w:val="99"/>
        <w:sz w:val="24"/>
        <w:szCs w:val="24"/>
      </w:rPr>
    </w:lvl>
    <w:lvl w:ilvl="3">
      <w:numFmt w:val="bullet"/>
      <w:lvlText w:val="•"/>
      <w:lvlJc w:val="left"/>
      <w:pPr>
        <w:ind w:left="1945" w:hanging="245"/>
      </w:pPr>
    </w:lvl>
    <w:lvl w:ilvl="4">
      <w:numFmt w:val="bullet"/>
      <w:lvlText w:val="•"/>
      <w:lvlJc w:val="left"/>
      <w:pPr>
        <w:ind w:left="3070" w:hanging="245"/>
      </w:pPr>
    </w:lvl>
    <w:lvl w:ilvl="5">
      <w:numFmt w:val="bullet"/>
      <w:lvlText w:val="•"/>
      <w:lvlJc w:val="left"/>
      <w:pPr>
        <w:ind w:left="4195" w:hanging="245"/>
      </w:pPr>
    </w:lvl>
    <w:lvl w:ilvl="6">
      <w:numFmt w:val="bullet"/>
      <w:lvlText w:val="•"/>
      <w:lvlJc w:val="left"/>
      <w:pPr>
        <w:ind w:left="5320" w:hanging="245"/>
      </w:pPr>
    </w:lvl>
    <w:lvl w:ilvl="7">
      <w:numFmt w:val="bullet"/>
      <w:lvlText w:val="•"/>
      <w:lvlJc w:val="left"/>
      <w:pPr>
        <w:ind w:left="6445" w:hanging="245"/>
      </w:pPr>
    </w:lvl>
    <w:lvl w:ilvl="8">
      <w:numFmt w:val="bullet"/>
      <w:lvlText w:val="•"/>
      <w:lvlJc w:val="left"/>
      <w:pPr>
        <w:ind w:left="7570" w:hanging="245"/>
      </w:pPr>
    </w:lvl>
  </w:abstractNum>
  <w:abstractNum w:abstractNumId="11">
    <w:nsid w:val="70954DD7"/>
    <w:multiLevelType w:val="hybridMultilevel"/>
    <w:tmpl w:val="5FA6E572"/>
    <w:lvl w:ilvl="0" w:tplc="B448B45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430D18"/>
    <w:multiLevelType w:val="hybridMultilevel"/>
    <w:tmpl w:val="18141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D15525E"/>
    <w:multiLevelType w:val="hybridMultilevel"/>
    <w:tmpl w:val="3B42A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6"/>
  </w:num>
  <w:num w:numId="5">
    <w:abstractNumId w:val="4"/>
  </w:num>
  <w:num w:numId="6">
    <w:abstractNumId w:val="2"/>
  </w:num>
  <w:num w:numId="7">
    <w:abstractNumId w:val="2"/>
  </w:num>
  <w:num w:numId="8">
    <w:abstractNumId w:val="7"/>
  </w:num>
  <w:num w:numId="9">
    <w:abstractNumId w:val="11"/>
  </w:num>
  <w:num w:numId="10">
    <w:abstractNumId w:val="13"/>
  </w:num>
  <w:num w:numId="11">
    <w:abstractNumId w:val="9"/>
  </w:num>
  <w:num w:numId="12">
    <w:abstractNumId w:val="1"/>
  </w:num>
  <w:num w:numId="13">
    <w:abstractNumId w:val="0"/>
  </w:num>
  <w:num w:numId="14">
    <w:abstractNumId w:val="10"/>
  </w:num>
  <w:num w:numId="1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0A"/>
    <w:rsid w:val="00010E7F"/>
    <w:rsid w:val="00016755"/>
    <w:rsid w:val="00022B7E"/>
    <w:rsid w:val="000374C8"/>
    <w:rsid w:val="00086555"/>
    <w:rsid w:val="00097A4B"/>
    <w:rsid w:val="000D217E"/>
    <w:rsid w:val="000D5386"/>
    <w:rsid w:val="000E0EA2"/>
    <w:rsid w:val="00103F20"/>
    <w:rsid w:val="00120774"/>
    <w:rsid w:val="0013072A"/>
    <w:rsid w:val="00132922"/>
    <w:rsid w:val="00135583"/>
    <w:rsid w:val="001743BC"/>
    <w:rsid w:val="001C094F"/>
    <w:rsid w:val="00216EB3"/>
    <w:rsid w:val="00223438"/>
    <w:rsid w:val="00225A93"/>
    <w:rsid w:val="00233CDF"/>
    <w:rsid w:val="00252989"/>
    <w:rsid w:val="00280AA9"/>
    <w:rsid w:val="002D5A30"/>
    <w:rsid w:val="002E3A65"/>
    <w:rsid w:val="00313D7B"/>
    <w:rsid w:val="003336F7"/>
    <w:rsid w:val="00351A40"/>
    <w:rsid w:val="003A2EF1"/>
    <w:rsid w:val="003C1588"/>
    <w:rsid w:val="003F0D1A"/>
    <w:rsid w:val="0040381A"/>
    <w:rsid w:val="004115C0"/>
    <w:rsid w:val="00414C16"/>
    <w:rsid w:val="00461B84"/>
    <w:rsid w:val="00473F5A"/>
    <w:rsid w:val="00475F0D"/>
    <w:rsid w:val="00477FDF"/>
    <w:rsid w:val="004857D7"/>
    <w:rsid w:val="0049521A"/>
    <w:rsid w:val="004B5CF1"/>
    <w:rsid w:val="004C4A47"/>
    <w:rsid w:val="004E23A4"/>
    <w:rsid w:val="0050133B"/>
    <w:rsid w:val="005061AD"/>
    <w:rsid w:val="00534620"/>
    <w:rsid w:val="00545350"/>
    <w:rsid w:val="005454BC"/>
    <w:rsid w:val="005646A6"/>
    <w:rsid w:val="00586237"/>
    <w:rsid w:val="00590539"/>
    <w:rsid w:val="005A27A4"/>
    <w:rsid w:val="005C0799"/>
    <w:rsid w:val="005C48F7"/>
    <w:rsid w:val="005C5A63"/>
    <w:rsid w:val="005D1809"/>
    <w:rsid w:val="00607DF1"/>
    <w:rsid w:val="00612A93"/>
    <w:rsid w:val="006248A9"/>
    <w:rsid w:val="006C187E"/>
    <w:rsid w:val="006E5159"/>
    <w:rsid w:val="0071061B"/>
    <w:rsid w:val="00720F2D"/>
    <w:rsid w:val="00771064"/>
    <w:rsid w:val="007712D4"/>
    <w:rsid w:val="007A328D"/>
    <w:rsid w:val="007C1CAA"/>
    <w:rsid w:val="007C7F9A"/>
    <w:rsid w:val="007D1AA5"/>
    <w:rsid w:val="0080193B"/>
    <w:rsid w:val="0081063B"/>
    <w:rsid w:val="00880E49"/>
    <w:rsid w:val="008868AD"/>
    <w:rsid w:val="0089066F"/>
    <w:rsid w:val="008917CE"/>
    <w:rsid w:val="008D47D9"/>
    <w:rsid w:val="008D75AB"/>
    <w:rsid w:val="00923B0C"/>
    <w:rsid w:val="00931BD8"/>
    <w:rsid w:val="00950ABF"/>
    <w:rsid w:val="00972895"/>
    <w:rsid w:val="009745E0"/>
    <w:rsid w:val="009762D9"/>
    <w:rsid w:val="00982B49"/>
    <w:rsid w:val="009B7D4B"/>
    <w:rsid w:val="009D3983"/>
    <w:rsid w:val="00A47C63"/>
    <w:rsid w:val="00A52325"/>
    <w:rsid w:val="00A8412B"/>
    <w:rsid w:val="00AB3839"/>
    <w:rsid w:val="00AD58DA"/>
    <w:rsid w:val="00AD621E"/>
    <w:rsid w:val="00B314FC"/>
    <w:rsid w:val="00B35864"/>
    <w:rsid w:val="00B37D05"/>
    <w:rsid w:val="00B47A53"/>
    <w:rsid w:val="00B52308"/>
    <w:rsid w:val="00B84A44"/>
    <w:rsid w:val="00B86E0A"/>
    <w:rsid w:val="00BC57B3"/>
    <w:rsid w:val="00BC5A79"/>
    <w:rsid w:val="00BC609A"/>
    <w:rsid w:val="00BE6050"/>
    <w:rsid w:val="00C76EFB"/>
    <w:rsid w:val="00C852AC"/>
    <w:rsid w:val="00C90EF4"/>
    <w:rsid w:val="00CA134E"/>
    <w:rsid w:val="00CA4B0D"/>
    <w:rsid w:val="00CB2246"/>
    <w:rsid w:val="00CC1086"/>
    <w:rsid w:val="00CD481B"/>
    <w:rsid w:val="00CE266C"/>
    <w:rsid w:val="00CE6549"/>
    <w:rsid w:val="00CE74EF"/>
    <w:rsid w:val="00D14687"/>
    <w:rsid w:val="00D45FDD"/>
    <w:rsid w:val="00D60794"/>
    <w:rsid w:val="00D73E42"/>
    <w:rsid w:val="00D90C90"/>
    <w:rsid w:val="00DD2685"/>
    <w:rsid w:val="00DD27BB"/>
    <w:rsid w:val="00DD79BD"/>
    <w:rsid w:val="00DF1524"/>
    <w:rsid w:val="00DF5306"/>
    <w:rsid w:val="00DF6189"/>
    <w:rsid w:val="00E02F5C"/>
    <w:rsid w:val="00E05A65"/>
    <w:rsid w:val="00E178BF"/>
    <w:rsid w:val="00E82EF2"/>
    <w:rsid w:val="00EA765F"/>
    <w:rsid w:val="00ED0413"/>
    <w:rsid w:val="00F020F7"/>
    <w:rsid w:val="00F138D9"/>
    <w:rsid w:val="00F17770"/>
    <w:rsid w:val="00F24540"/>
    <w:rsid w:val="00F27879"/>
    <w:rsid w:val="00F40F81"/>
    <w:rsid w:val="00FA2BEC"/>
    <w:rsid w:val="00FC2E4E"/>
    <w:rsid w:val="00FC7654"/>
    <w:rsid w:val="00FE57ED"/>
    <w:rsid w:val="00FE621A"/>
    <w:rsid w:val="00FF2464"/>
    <w:rsid w:val="00FF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E0A"/>
    <w:rPr>
      <w:rFonts w:ascii="Tahoma" w:hAnsi="Tahoma" w:cs="Tahoma"/>
      <w:sz w:val="16"/>
      <w:szCs w:val="16"/>
    </w:rPr>
  </w:style>
  <w:style w:type="table" w:styleId="a5">
    <w:name w:val="Table Grid"/>
    <w:basedOn w:val="a1"/>
    <w:uiPriority w:val="59"/>
    <w:rsid w:val="003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771064"/>
    <w:pPr>
      <w:ind w:left="720"/>
      <w:contextualSpacing/>
    </w:pPr>
  </w:style>
  <w:style w:type="paragraph" w:styleId="a7">
    <w:name w:val="Body Text"/>
    <w:basedOn w:val="a"/>
    <w:link w:val="a8"/>
    <w:uiPriority w:val="1"/>
    <w:semiHidden/>
    <w:unhideWhenUsed/>
    <w:qFormat/>
    <w:rsid w:val="00BC609A"/>
    <w:pPr>
      <w:widowControl w:val="0"/>
      <w:autoSpaceDE w:val="0"/>
      <w:autoSpaceDN w:val="0"/>
      <w:adjustRightInd w:val="0"/>
      <w:spacing w:after="0" w:line="240" w:lineRule="auto"/>
      <w:ind w:left="113"/>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1"/>
    <w:semiHidden/>
    <w:rsid w:val="00BC609A"/>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6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81B"/>
  </w:style>
  <w:style w:type="character" w:styleId="a9">
    <w:name w:val="Hyperlink"/>
    <w:basedOn w:val="a0"/>
    <w:uiPriority w:val="99"/>
    <w:semiHidden/>
    <w:unhideWhenUsed/>
    <w:rsid w:val="00CD481B"/>
    <w:rPr>
      <w:color w:val="0000FF"/>
      <w:u w:val="single"/>
    </w:rPr>
  </w:style>
  <w:style w:type="paragraph" w:styleId="aa">
    <w:name w:val="Plain Text"/>
    <w:basedOn w:val="a"/>
    <w:link w:val="ab"/>
    <w:rsid w:val="00F17770"/>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F17770"/>
    <w:rPr>
      <w:rFonts w:ascii="Courier New" w:eastAsia="Times New Roman" w:hAnsi="Courier New" w:cs="Times New Roman"/>
      <w:sz w:val="20"/>
      <w:szCs w:val="20"/>
      <w:lang w:eastAsia="ru-RU"/>
    </w:rPr>
  </w:style>
  <w:style w:type="paragraph" w:customStyle="1" w:styleId="ac">
    <w:name w:val="Таблица"/>
    <w:basedOn w:val="a"/>
    <w:qFormat/>
    <w:rsid w:val="00F17770"/>
    <w:pPr>
      <w:spacing w:before="40" w:after="40" w:line="240" w:lineRule="auto"/>
      <w:jc w:val="center"/>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E0A"/>
    <w:rPr>
      <w:rFonts w:ascii="Tahoma" w:hAnsi="Tahoma" w:cs="Tahoma"/>
      <w:sz w:val="16"/>
      <w:szCs w:val="16"/>
    </w:rPr>
  </w:style>
  <w:style w:type="table" w:styleId="a5">
    <w:name w:val="Table Grid"/>
    <w:basedOn w:val="a1"/>
    <w:uiPriority w:val="59"/>
    <w:rsid w:val="003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771064"/>
    <w:pPr>
      <w:ind w:left="720"/>
      <w:contextualSpacing/>
    </w:pPr>
  </w:style>
  <w:style w:type="paragraph" w:styleId="a7">
    <w:name w:val="Body Text"/>
    <w:basedOn w:val="a"/>
    <w:link w:val="a8"/>
    <w:uiPriority w:val="1"/>
    <w:semiHidden/>
    <w:unhideWhenUsed/>
    <w:qFormat/>
    <w:rsid w:val="00BC609A"/>
    <w:pPr>
      <w:widowControl w:val="0"/>
      <w:autoSpaceDE w:val="0"/>
      <w:autoSpaceDN w:val="0"/>
      <w:adjustRightInd w:val="0"/>
      <w:spacing w:after="0" w:line="240" w:lineRule="auto"/>
      <w:ind w:left="113"/>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1"/>
    <w:semiHidden/>
    <w:rsid w:val="00BC609A"/>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6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81B"/>
  </w:style>
  <w:style w:type="character" w:styleId="a9">
    <w:name w:val="Hyperlink"/>
    <w:basedOn w:val="a0"/>
    <w:uiPriority w:val="99"/>
    <w:semiHidden/>
    <w:unhideWhenUsed/>
    <w:rsid w:val="00CD481B"/>
    <w:rPr>
      <w:color w:val="0000FF"/>
      <w:u w:val="single"/>
    </w:rPr>
  </w:style>
  <w:style w:type="paragraph" w:styleId="aa">
    <w:name w:val="Plain Text"/>
    <w:basedOn w:val="a"/>
    <w:link w:val="ab"/>
    <w:rsid w:val="00F17770"/>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F17770"/>
    <w:rPr>
      <w:rFonts w:ascii="Courier New" w:eastAsia="Times New Roman" w:hAnsi="Courier New" w:cs="Times New Roman"/>
      <w:sz w:val="20"/>
      <w:szCs w:val="20"/>
      <w:lang w:eastAsia="ru-RU"/>
    </w:rPr>
  </w:style>
  <w:style w:type="paragraph" w:customStyle="1" w:styleId="ac">
    <w:name w:val="Таблица"/>
    <w:basedOn w:val="a"/>
    <w:qFormat/>
    <w:rsid w:val="00F17770"/>
    <w:pPr>
      <w:spacing w:before="40" w:after="40" w:line="240" w:lineRule="auto"/>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9653">
      <w:bodyDiv w:val="1"/>
      <w:marLeft w:val="0"/>
      <w:marRight w:val="0"/>
      <w:marTop w:val="0"/>
      <w:marBottom w:val="0"/>
      <w:divBdr>
        <w:top w:val="none" w:sz="0" w:space="0" w:color="auto"/>
        <w:left w:val="none" w:sz="0" w:space="0" w:color="auto"/>
        <w:bottom w:val="none" w:sz="0" w:space="0" w:color="auto"/>
        <w:right w:val="none" w:sz="0" w:space="0" w:color="auto"/>
      </w:divBdr>
    </w:div>
    <w:div w:id="664817451">
      <w:bodyDiv w:val="1"/>
      <w:marLeft w:val="0"/>
      <w:marRight w:val="0"/>
      <w:marTop w:val="0"/>
      <w:marBottom w:val="0"/>
      <w:divBdr>
        <w:top w:val="none" w:sz="0" w:space="0" w:color="auto"/>
        <w:left w:val="none" w:sz="0" w:space="0" w:color="auto"/>
        <w:bottom w:val="none" w:sz="0" w:space="0" w:color="auto"/>
        <w:right w:val="none" w:sz="0" w:space="0" w:color="auto"/>
      </w:divBdr>
    </w:div>
    <w:div w:id="724909059">
      <w:bodyDiv w:val="1"/>
      <w:marLeft w:val="0"/>
      <w:marRight w:val="0"/>
      <w:marTop w:val="0"/>
      <w:marBottom w:val="0"/>
      <w:divBdr>
        <w:top w:val="none" w:sz="0" w:space="0" w:color="auto"/>
        <w:left w:val="none" w:sz="0" w:space="0" w:color="auto"/>
        <w:bottom w:val="none" w:sz="0" w:space="0" w:color="auto"/>
        <w:right w:val="none" w:sz="0" w:space="0" w:color="auto"/>
      </w:divBdr>
    </w:div>
    <w:div w:id="760836004">
      <w:bodyDiv w:val="1"/>
      <w:marLeft w:val="0"/>
      <w:marRight w:val="0"/>
      <w:marTop w:val="0"/>
      <w:marBottom w:val="0"/>
      <w:divBdr>
        <w:top w:val="none" w:sz="0" w:space="0" w:color="auto"/>
        <w:left w:val="none" w:sz="0" w:space="0" w:color="auto"/>
        <w:bottom w:val="none" w:sz="0" w:space="0" w:color="auto"/>
        <w:right w:val="none" w:sz="0" w:space="0" w:color="auto"/>
      </w:divBdr>
    </w:div>
    <w:div w:id="1068306489">
      <w:bodyDiv w:val="1"/>
      <w:marLeft w:val="0"/>
      <w:marRight w:val="0"/>
      <w:marTop w:val="0"/>
      <w:marBottom w:val="0"/>
      <w:divBdr>
        <w:top w:val="none" w:sz="0" w:space="0" w:color="auto"/>
        <w:left w:val="none" w:sz="0" w:space="0" w:color="auto"/>
        <w:bottom w:val="none" w:sz="0" w:space="0" w:color="auto"/>
        <w:right w:val="none" w:sz="0" w:space="0" w:color="auto"/>
      </w:divBdr>
    </w:div>
    <w:div w:id="1890532887">
      <w:bodyDiv w:val="1"/>
      <w:marLeft w:val="0"/>
      <w:marRight w:val="0"/>
      <w:marTop w:val="0"/>
      <w:marBottom w:val="0"/>
      <w:divBdr>
        <w:top w:val="none" w:sz="0" w:space="0" w:color="auto"/>
        <w:left w:val="none" w:sz="0" w:space="0" w:color="auto"/>
        <w:bottom w:val="none" w:sz="0" w:space="0" w:color="auto"/>
        <w:right w:val="none" w:sz="0" w:space="0" w:color="auto"/>
      </w:divBdr>
    </w:div>
    <w:div w:id="1896117552">
      <w:bodyDiv w:val="1"/>
      <w:marLeft w:val="0"/>
      <w:marRight w:val="0"/>
      <w:marTop w:val="0"/>
      <w:marBottom w:val="0"/>
      <w:divBdr>
        <w:top w:val="none" w:sz="0" w:space="0" w:color="auto"/>
        <w:left w:val="none" w:sz="0" w:space="0" w:color="auto"/>
        <w:bottom w:val="none" w:sz="0" w:space="0" w:color="auto"/>
        <w:right w:val="none" w:sz="0" w:space="0" w:color="auto"/>
      </w:divBdr>
    </w:div>
    <w:div w:id="2041125397">
      <w:bodyDiv w:val="1"/>
      <w:marLeft w:val="0"/>
      <w:marRight w:val="0"/>
      <w:marTop w:val="0"/>
      <w:marBottom w:val="0"/>
      <w:divBdr>
        <w:top w:val="none" w:sz="0" w:space="0" w:color="auto"/>
        <w:left w:val="none" w:sz="0" w:space="0" w:color="auto"/>
        <w:bottom w:val="none" w:sz="0" w:space="0" w:color="auto"/>
        <w:right w:val="none" w:sz="0" w:space="0" w:color="auto"/>
      </w:divBdr>
    </w:div>
    <w:div w:id="2047245790">
      <w:bodyDiv w:val="1"/>
      <w:marLeft w:val="0"/>
      <w:marRight w:val="0"/>
      <w:marTop w:val="0"/>
      <w:marBottom w:val="0"/>
      <w:divBdr>
        <w:top w:val="none" w:sz="0" w:space="0" w:color="auto"/>
        <w:left w:val="none" w:sz="0" w:space="0" w:color="auto"/>
        <w:bottom w:val="none" w:sz="0" w:space="0" w:color="auto"/>
        <w:right w:val="none" w:sz="0" w:space="0" w:color="auto"/>
      </w:divBdr>
    </w:div>
    <w:div w:id="2118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8C67-E4EF-4D61-A5E8-735D7D2D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8</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dc:creator>
  <cp:keywords/>
  <dc:description/>
  <cp:lastModifiedBy>Алена Евгеньевна Смирнова</cp:lastModifiedBy>
  <cp:revision>66</cp:revision>
  <cp:lastPrinted>2017-09-20T11:03:00Z</cp:lastPrinted>
  <dcterms:created xsi:type="dcterms:W3CDTF">2016-04-11T10:27:00Z</dcterms:created>
  <dcterms:modified xsi:type="dcterms:W3CDTF">2017-09-20T12:02:00Z</dcterms:modified>
</cp:coreProperties>
</file>