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54535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»____________2017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4115C0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включении </w:t>
      </w:r>
      <w:r w:rsidR="00E75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</w:t>
      </w:r>
      <w:r w:rsidR="00411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еречень выявленных объектов культурного наследия, расположенных на территории Ленинг</w:t>
      </w:r>
      <w:r w:rsidR="00810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радской области, </w:t>
      </w:r>
      <w:r w:rsidR="00B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</w:t>
      </w:r>
      <w:r w:rsidR="00195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обладающего признаками объекта культурного наследия,</w:t>
      </w:r>
      <w:r w:rsidR="00B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3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B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52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Караулка № 2</w:t>
      </w:r>
      <w:r w:rsidR="00B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местонахождение</w:t>
      </w:r>
      <w:r w:rsidR="004D3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объекта</w:t>
      </w:r>
      <w:r w:rsidR="00B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3F2FB1" w:rsidRPr="003F2FB1">
        <w:rPr>
          <w:rFonts w:ascii="Times New Roman" w:hAnsi="Times New Roman" w:cs="Times New Roman"/>
          <w:b/>
          <w:sz w:val="28"/>
          <w:szCs w:val="28"/>
        </w:rPr>
        <w:t xml:space="preserve">Ленинградская область, Гатчинский муниципальный район, </w:t>
      </w:r>
      <w:r w:rsidR="00AD62E3">
        <w:rPr>
          <w:rFonts w:ascii="Times New Roman" w:hAnsi="Times New Roman" w:cs="Times New Roman"/>
          <w:b/>
          <w:sz w:val="28"/>
          <w:szCs w:val="28"/>
        </w:rPr>
        <w:t>Гатчинское городское поселение,</w:t>
      </w:r>
      <w:r w:rsidR="00B6607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D6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FB1" w:rsidRPr="003F2FB1">
        <w:rPr>
          <w:rFonts w:ascii="Times New Roman" w:hAnsi="Times New Roman" w:cs="Times New Roman"/>
          <w:b/>
          <w:sz w:val="28"/>
          <w:szCs w:val="28"/>
        </w:rPr>
        <w:t xml:space="preserve">г. Гатчина, </w:t>
      </w:r>
      <w:r w:rsidR="00A523F9">
        <w:rPr>
          <w:rFonts w:ascii="Times New Roman" w:hAnsi="Times New Roman" w:cs="Times New Roman"/>
          <w:b/>
          <w:sz w:val="28"/>
          <w:szCs w:val="28"/>
        </w:rPr>
        <w:t>Чкалова ул., д. 2/2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AD62E3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7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ст. 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ст.</w:t>
      </w:r>
      <w:r w:rsidR="00CC1086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0381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9.2, 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16.1</w:t>
      </w:r>
      <w:r w:rsidR="007C6D6C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="007C6D6C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пп</w:t>
      </w:r>
      <w:proofErr w:type="spellEnd"/>
      <w:r w:rsidR="007C6D6C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1 п. 2 ст. 33 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Федерального закона </w:t>
      </w:r>
      <w:r w:rsidR="007C6D6C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25 июня</w:t>
      </w:r>
      <w:r w:rsidR="004115C0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2002 года № 73-ФЗ «Об объектах культурного наследия (памятниках истории и культуры) народов Российской Федерации»,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2 ст. 7 Областного закона от 25 декабря 2015 года № 140-оз «О государственной охране, сохранении, использовании</w:t>
      </w:r>
      <w:r w:rsidR="007C6D6C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и популяризации объектов культурного наследия (памятников истории и культуры) народов Российской</w:t>
      </w:r>
      <w:proofErr w:type="gramEnd"/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Федерации, расположенных</w:t>
      </w:r>
      <w:r w:rsidR="003F2FB1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территории Ленинградской области»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4D3112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связи</w:t>
      </w:r>
      <w:r w:rsid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D3112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с поступлением в комитет</w:t>
      </w:r>
      <w:r w:rsid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="004D3112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культуре Ленинградской области  заявления</w:t>
      </w:r>
      <w:r w:rsid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D3112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включении объекта, обладающего признаками объекта культурного наследия, в Единый государственный реестр объектов культурного наследия (памятников истории</w:t>
      </w:r>
      <w:r w:rsid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="004D3112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культуры) народов Российской Федерации, </w:t>
      </w:r>
      <w:r w:rsidR="003F2FB1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заключения комиссии</w:t>
      </w:r>
      <w:r w:rsid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</w:t>
      </w:r>
      <w:r w:rsidR="003F2FB1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установлению историко-культурной ценности объектов, обладающих признаками объекта культурного наследия, от 1</w:t>
      </w:r>
      <w:r w:rsidR="00D879B8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bookmarkStart w:id="0" w:name="_GoBack"/>
      <w:bookmarkEnd w:id="0"/>
      <w:r w:rsidR="003F2FB1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ноября 2017 года</w:t>
      </w:r>
      <w:r w:rsidR="004D3112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End"/>
    </w:p>
    <w:p w:rsidR="0040381A" w:rsidRPr="00AD62E3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20774" w:rsidRPr="00AD62E3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ю:</w:t>
      </w:r>
    </w:p>
    <w:p w:rsidR="0040381A" w:rsidRPr="00AD62E3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20774" w:rsidRPr="00AD62E3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Включить </w:t>
      </w:r>
      <w:r w:rsidR="00E75C96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в П</w:t>
      </w:r>
      <w:r w:rsidR="004115C0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еречень выявленных объектов культурного наследия, расположенных на территории Ленинградской области, объект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, обладающий признаками объекта культурного наследия, «</w:t>
      </w:r>
      <w:r w:rsidR="00A523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Караулка № </w:t>
      </w:r>
      <w:r w:rsidR="00A416E0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», местонахождение</w:t>
      </w:r>
      <w:r w:rsidR="004D3112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объекта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: Ленинградская область, Гатчинский муниципальный район,</w:t>
      </w:r>
      <w:r w:rsidR="00AD62E3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Гатчинское городское поселение,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657F6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Гатчина, </w:t>
      </w:r>
      <w:r w:rsidR="00A523F9">
        <w:rPr>
          <w:rFonts w:ascii="Times New Roman" w:hAnsi="Times New Roman" w:cs="Times New Roman"/>
          <w:sz w:val="27"/>
          <w:szCs w:val="27"/>
        </w:rPr>
        <w:t>Чкалова ул., д. 2/2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D3112" w:rsidRPr="00AD62E3" w:rsidRDefault="004D3112" w:rsidP="004D3112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Исключить объект, указанный в пункте 1 настоящего приказа, из списка объектов обладающих признаками объектов культурного наследия.</w:t>
      </w:r>
    </w:p>
    <w:p w:rsidR="00BA658B" w:rsidRPr="00AD62E3" w:rsidRDefault="00A933B3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Осуществить меры по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включению выявленного объекта культурного наследия </w:t>
      </w:r>
      <w:r w:rsidR="004D3112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в е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диный государственный реестр объектов культурного наследия (памятников истории и культуры) народов Российской Федерации согласно требованиям Федерального закона от 25 июня 2002 года № 73-ФЗ «Об объектах культурного наследия (памятниках истории и культуры) народов Российской Федерации» в срок не более одного года со дня принятия решения о включении объекта в перечень выявленных объектов</w:t>
      </w:r>
      <w:proofErr w:type="gramEnd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культурного наследия.</w:t>
      </w:r>
    </w:p>
    <w:p w:rsidR="00FC7654" w:rsidRPr="00AD62E3" w:rsidRDefault="00DF6189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Принять меры по государственной охране выявленного объекта </w:t>
      </w:r>
      <w:r w:rsidR="0081063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культурног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о наследия до прин</w:t>
      </w:r>
      <w:r w:rsidR="004D3112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ятия решения о включении его в е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диный государственный реестр объектов культурного наследия (памятников истории и культуры) народов Российской Федерации.</w:t>
      </w:r>
    </w:p>
    <w:p w:rsidR="004D3112" w:rsidRPr="00AD62E3" w:rsidRDefault="004D3112" w:rsidP="004D3112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Информировать заявителя в порядке и сроки, установленные действующим законодательством, о включении объекта, указанного в пункте 1 настоящего приказа, в Перечень выявленных объектов культурного наследия, расположенных на территории Ленинградской области.</w:t>
      </w:r>
    </w:p>
    <w:p w:rsidR="004D3112" w:rsidRPr="00AD62E3" w:rsidRDefault="004D3112" w:rsidP="00E75C96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Направить </w:t>
      </w:r>
      <w:r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собственнику и (или) иному законному владельцу объекта, обладающего признаками объекта культурного наследия, уведомление</w:t>
      </w:r>
      <w:r w:rsidR="00823127"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           </w:t>
      </w:r>
      <w:r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 включении </w:t>
      </w:r>
      <w:r w:rsidR="00E75C96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указанного в пункте 1 настоящего приказа</w:t>
      </w:r>
      <w:r w:rsidR="00E75C96"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объекта в П</w:t>
      </w:r>
      <w:r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еречень выявленных объектов культурного наследия, расположенных на территории Ленин</w:t>
      </w:r>
      <w:r w:rsidR="00E75C96"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градской области, и о</w:t>
      </w:r>
      <w:r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необходимости выполнения требований </w:t>
      </w:r>
      <w:r w:rsidR="00823127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к содержанию и использованию выявленного объекта культурного наследия, определенных пунктами 1-3 статьи 47.3 Федерального закона от 25 июня 2002 года № 73-ФЗ</w:t>
      </w:r>
      <w:proofErr w:type="gramEnd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«Об объектах культурного наследия (памятниках истории </w:t>
      </w:r>
      <w:r w:rsidR="00823127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культуры) народов Российской Федерации», с приложением копии настоящего приказа, в сроки, установленные действующим законодательством. </w:t>
      </w:r>
    </w:p>
    <w:p w:rsidR="00CB2246" w:rsidRPr="00AD62E3" w:rsidRDefault="00E75C96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Копию настоящего приказа направить в сроки, установленные действующим законодательством, в </w:t>
      </w:r>
      <w:r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территориальный орган</w:t>
      </w:r>
      <w:r w:rsidR="00A933B3"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федерального</w:t>
      </w:r>
      <w:r w:rsidR="00D45FDD"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орган</w:t>
      </w:r>
      <w:r w:rsidR="00A933B3"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="00D45FDD"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</w:t>
      </w:r>
      <w:r w:rsidR="00037D04"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</w:t>
      </w:r>
      <w:r w:rsidR="00D45FDD"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 предоставление сведений, содержащихся в Едином госуд</w:t>
      </w:r>
      <w:r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арственном реестре недвижимости</w:t>
      </w:r>
      <w:r w:rsidR="009745E0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86E0A" w:rsidRPr="00AD62E3" w:rsidRDefault="003C1588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Ответственным</w:t>
      </w:r>
      <w:proofErr w:type="gramEnd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исполнение п</w:t>
      </w:r>
      <w:r w:rsidR="00823127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унктов</w:t>
      </w:r>
      <w:r w:rsidR="00E75C96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2-7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приказа назначит</w:t>
      </w:r>
      <w:r w:rsidR="0081063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главного специалиста отдела по осуществлению полномочий Ленинградской области</w:t>
      </w:r>
      <w:r w:rsidR="00823127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сфере объектов культурного наследия департамента государственной охраны, сохранения и использования объектов культурного наследия комитета </w:t>
      </w:r>
      <w:r w:rsidR="00823127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культуре Ленинградской области</w:t>
      </w:r>
      <w:r w:rsidR="00823127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, курирующего Гатчинский муниципальный район в сфере охраны объектов культурного наследия регионального значения                     и выявленных объектов культурного наследия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86E0A" w:rsidRPr="00AD62E3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приказа возложить на заместителя начальника департамента государственной охраны, сохранения</w:t>
      </w:r>
      <w:r w:rsid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и использования объектов культурного наследия комитета по культуре Ленинградской области.</w:t>
      </w:r>
    </w:p>
    <w:p w:rsidR="00B86E0A" w:rsidRPr="00AD62E3" w:rsidRDefault="00AD58DA" w:rsidP="00823127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62E3">
        <w:rPr>
          <w:rFonts w:ascii="Times New Roman" w:hAnsi="Times New Roman" w:cs="Times New Roman"/>
          <w:sz w:val="27"/>
          <w:szCs w:val="27"/>
        </w:rPr>
        <w:t>Настоящий приказ вступает в силу со дня его официального опубликования.</w:t>
      </w:r>
    </w:p>
    <w:p w:rsidR="00823127" w:rsidRPr="00AD62E3" w:rsidRDefault="00823127" w:rsidP="00823127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23127" w:rsidRPr="00AD62E3" w:rsidRDefault="00823127" w:rsidP="00823127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86E0A" w:rsidRPr="00AD62E3" w:rsidRDefault="00B86E0A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Председатель </w:t>
      </w:r>
      <w:r w:rsidR="00120774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комитета</w:t>
      </w:r>
      <w:r w:rsidR="00120774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20774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20774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20774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20774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20774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20774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Е.В. Чайковский</w:t>
      </w: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lastRenderedPageBreak/>
        <w:t>Подготовлено: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Pr="00223438" w:rsidRDefault="005C48F7" w:rsidP="00223438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_________________А</w:t>
      </w:r>
      <w:r w:rsidR="00223438" w:rsidRPr="00223438">
        <w:rPr>
          <w:rFonts w:ascii="Times New Roman" w:hAnsi="Times New Roman" w:cs="Times New Roman"/>
        </w:rPr>
        <w:t xml:space="preserve">.Е. </w:t>
      </w:r>
      <w:r>
        <w:rPr>
          <w:rFonts w:ascii="Times New Roman" w:hAnsi="Times New Roman" w:cs="Times New Roman"/>
        </w:rPr>
        <w:t>Смирновой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Default="00223438" w:rsidP="00223438">
      <w:pPr>
        <w:spacing w:after="0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Согласовано:</w:t>
      </w:r>
    </w:p>
    <w:p w:rsidR="00720F2D" w:rsidRDefault="00720F2D" w:rsidP="00223438">
      <w:pPr>
        <w:spacing w:after="0"/>
        <w:ind w:right="142"/>
        <w:rPr>
          <w:rFonts w:ascii="Times New Roman" w:hAnsi="Times New Roman" w:cs="Times New Roman"/>
        </w:rPr>
      </w:pPr>
      <w:r w:rsidRPr="00720F2D">
        <w:rPr>
          <w:rFonts w:ascii="Times New Roman" w:hAnsi="Times New Roman" w:cs="Times New Roman"/>
        </w:rPr>
        <w:t xml:space="preserve">Начальник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720F2D" w:rsidRDefault="00720F2D" w:rsidP="00223438">
      <w:pPr>
        <w:spacing w:after="0"/>
        <w:ind w:right="142"/>
        <w:rPr>
          <w:rFonts w:ascii="Times New Roman" w:hAnsi="Times New Roman" w:cs="Times New Roman"/>
        </w:rPr>
      </w:pPr>
    </w:p>
    <w:p w:rsidR="00720F2D" w:rsidRDefault="00720F2D" w:rsidP="00223438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__________________А.Н. Карлов</w:t>
      </w:r>
    </w:p>
    <w:p w:rsidR="00173D86" w:rsidRDefault="00173D86" w:rsidP="00223438">
      <w:pPr>
        <w:spacing w:after="0"/>
        <w:ind w:right="142"/>
        <w:rPr>
          <w:rFonts w:ascii="Times New Roman" w:hAnsi="Times New Roman" w:cs="Times New Roman"/>
        </w:rPr>
      </w:pPr>
    </w:p>
    <w:p w:rsidR="00173D86" w:rsidRPr="00223438" w:rsidRDefault="00173D86" w:rsidP="00173D86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173D86" w:rsidRPr="00223438" w:rsidRDefault="00173D86" w:rsidP="00173D86">
      <w:pPr>
        <w:spacing w:after="0"/>
        <w:ind w:right="142"/>
        <w:rPr>
          <w:rFonts w:ascii="Times New Roman" w:hAnsi="Times New Roman" w:cs="Times New Roman"/>
        </w:rPr>
      </w:pPr>
    </w:p>
    <w:p w:rsidR="00173D86" w:rsidRPr="00720F2D" w:rsidRDefault="00173D86" w:rsidP="00223438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>__________________ Г.Е. Лазарева</w:t>
      </w:r>
    </w:p>
    <w:p w:rsidR="002D5A30" w:rsidRPr="00223438" w:rsidRDefault="002D5A30" w:rsidP="00223438">
      <w:pPr>
        <w:spacing w:after="0"/>
        <w:ind w:right="142"/>
        <w:rPr>
          <w:rFonts w:ascii="Times New Roman" w:hAnsi="Times New Roman" w:cs="Times New Roman"/>
        </w:rPr>
      </w:pPr>
    </w:p>
    <w:p w:rsidR="00086555" w:rsidRPr="00086555" w:rsidRDefault="00086555" w:rsidP="00086555">
      <w:pPr>
        <w:jc w:val="both"/>
        <w:rPr>
          <w:rFonts w:ascii="Times New Roman" w:hAnsi="Times New Roman" w:cs="Times New Roman"/>
        </w:rPr>
      </w:pPr>
      <w:r w:rsidRPr="00086555">
        <w:rPr>
          <w:rFonts w:ascii="Times New Roman" w:hAnsi="Times New Roman" w:cs="Times New Roman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086555" w:rsidRPr="00086555" w:rsidRDefault="00086555" w:rsidP="00086555">
      <w:pPr>
        <w:rPr>
          <w:rFonts w:ascii="Times New Roman" w:hAnsi="Times New Roman" w:cs="Times New Roman"/>
        </w:rPr>
      </w:pPr>
      <w:r w:rsidRPr="00086555">
        <w:rPr>
          <w:rFonts w:ascii="Times New Roman" w:hAnsi="Times New Roman" w:cs="Times New Roman"/>
        </w:rPr>
        <w:t>_____________________О.А. Лавриненко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 xml:space="preserve">Ознакомлен: 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>__________________ Г.Е. Лазарева</w:t>
      </w:r>
    </w:p>
    <w:p w:rsidR="00C90EF4" w:rsidRDefault="00C90EF4" w:rsidP="00223438">
      <w:pPr>
        <w:spacing w:after="0"/>
        <w:ind w:right="142"/>
        <w:rPr>
          <w:rFonts w:ascii="Times New Roman" w:hAnsi="Times New Roman" w:cs="Times New Roman"/>
        </w:rPr>
      </w:pPr>
    </w:p>
    <w:p w:rsidR="00C90EF4" w:rsidRPr="00223438" w:rsidRDefault="00C90EF4" w:rsidP="00C90EF4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223438" w:rsidRDefault="00C90EF4" w:rsidP="00C90EF4">
      <w:pPr>
        <w:spacing w:after="0"/>
        <w:ind w:right="142"/>
        <w:rPr>
          <w:rFonts w:ascii="Times New Roman" w:hAnsi="Times New Roman" w:cs="Times New Roman"/>
        </w:rPr>
      </w:pPr>
    </w:p>
    <w:p w:rsidR="00C90EF4" w:rsidRPr="00223438" w:rsidRDefault="00C90EF4" w:rsidP="00223438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720F2D">
        <w:rPr>
          <w:rFonts w:ascii="Times New Roman" w:hAnsi="Times New Roman" w:cs="Times New Roman"/>
        </w:rPr>
        <w:t>А.Е. Смирнова</w:t>
      </w:r>
    </w:p>
    <w:sectPr w:rsidR="00C90EF4" w:rsidRPr="00223438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0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1"/>
  </w:num>
  <w:num w:numId="13">
    <w:abstractNumId w:val="0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6755"/>
    <w:rsid w:val="000374C8"/>
    <w:rsid w:val="00037D04"/>
    <w:rsid w:val="00086555"/>
    <w:rsid w:val="00097A4B"/>
    <w:rsid w:val="000D5386"/>
    <w:rsid w:val="000E0EA2"/>
    <w:rsid w:val="00103F20"/>
    <w:rsid w:val="00120774"/>
    <w:rsid w:val="00135583"/>
    <w:rsid w:val="00173D86"/>
    <w:rsid w:val="0019563E"/>
    <w:rsid w:val="001C094F"/>
    <w:rsid w:val="00216EB3"/>
    <w:rsid w:val="00223438"/>
    <w:rsid w:val="00225A93"/>
    <w:rsid w:val="00252989"/>
    <w:rsid w:val="00280AA9"/>
    <w:rsid w:val="002D5A30"/>
    <w:rsid w:val="002E3A65"/>
    <w:rsid w:val="00313D7B"/>
    <w:rsid w:val="003336F7"/>
    <w:rsid w:val="003A2EF1"/>
    <w:rsid w:val="003C1588"/>
    <w:rsid w:val="003F0D1A"/>
    <w:rsid w:val="003F2FB1"/>
    <w:rsid w:val="0040381A"/>
    <w:rsid w:val="004115C0"/>
    <w:rsid w:val="00461B84"/>
    <w:rsid w:val="00473F5A"/>
    <w:rsid w:val="00475F0D"/>
    <w:rsid w:val="00477FDF"/>
    <w:rsid w:val="004857D7"/>
    <w:rsid w:val="0049521A"/>
    <w:rsid w:val="004B5CF1"/>
    <w:rsid w:val="004C4A47"/>
    <w:rsid w:val="004D3112"/>
    <w:rsid w:val="004E23A4"/>
    <w:rsid w:val="0050133B"/>
    <w:rsid w:val="005061AD"/>
    <w:rsid w:val="00520142"/>
    <w:rsid w:val="00534620"/>
    <w:rsid w:val="00545350"/>
    <w:rsid w:val="005454BC"/>
    <w:rsid w:val="005646A6"/>
    <w:rsid w:val="00586237"/>
    <w:rsid w:val="00590539"/>
    <w:rsid w:val="005A27A4"/>
    <w:rsid w:val="005C0799"/>
    <w:rsid w:val="005C48F7"/>
    <w:rsid w:val="005C5A63"/>
    <w:rsid w:val="005D1809"/>
    <w:rsid w:val="00607DF1"/>
    <w:rsid w:val="00612A93"/>
    <w:rsid w:val="006248A9"/>
    <w:rsid w:val="006A7F8F"/>
    <w:rsid w:val="006C187E"/>
    <w:rsid w:val="006E5159"/>
    <w:rsid w:val="0071061B"/>
    <w:rsid w:val="00720F2D"/>
    <w:rsid w:val="00771064"/>
    <w:rsid w:val="007A328D"/>
    <w:rsid w:val="007C1CAA"/>
    <w:rsid w:val="007C6D6C"/>
    <w:rsid w:val="007D1AA5"/>
    <w:rsid w:val="0080193B"/>
    <w:rsid w:val="0081063B"/>
    <w:rsid w:val="00823127"/>
    <w:rsid w:val="008868AD"/>
    <w:rsid w:val="0089066F"/>
    <w:rsid w:val="008917CE"/>
    <w:rsid w:val="008D75AB"/>
    <w:rsid w:val="00923B0C"/>
    <w:rsid w:val="00931BD8"/>
    <w:rsid w:val="00950ABF"/>
    <w:rsid w:val="00972895"/>
    <w:rsid w:val="009745E0"/>
    <w:rsid w:val="009762D9"/>
    <w:rsid w:val="00982B49"/>
    <w:rsid w:val="009B7D4B"/>
    <w:rsid w:val="009D3983"/>
    <w:rsid w:val="00A416E0"/>
    <w:rsid w:val="00A47C63"/>
    <w:rsid w:val="00A52325"/>
    <w:rsid w:val="00A523F9"/>
    <w:rsid w:val="00A657F6"/>
    <w:rsid w:val="00A933B3"/>
    <w:rsid w:val="00AB3839"/>
    <w:rsid w:val="00AD58DA"/>
    <w:rsid w:val="00AD621E"/>
    <w:rsid w:val="00AD62E3"/>
    <w:rsid w:val="00B314FC"/>
    <w:rsid w:val="00B35864"/>
    <w:rsid w:val="00B37D05"/>
    <w:rsid w:val="00B66076"/>
    <w:rsid w:val="00B86E0A"/>
    <w:rsid w:val="00BA658B"/>
    <w:rsid w:val="00BC57B3"/>
    <w:rsid w:val="00BC5A79"/>
    <w:rsid w:val="00BC609A"/>
    <w:rsid w:val="00BE6050"/>
    <w:rsid w:val="00C76EFB"/>
    <w:rsid w:val="00C852AC"/>
    <w:rsid w:val="00C90EF4"/>
    <w:rsid w:val="00CA134E"/>
    <w:rsid w:val="00CA4B0D"/>
    <w:rsid w:val="00CB2246"/>
    <w:rsid w:val="00CC1086"/>
    <w:rsid w:val="00CD481B"/>
    <w:rsid w:val="00CE266C"/>
    <w:rsid w:val="00CE6549"/>
    <w:rsid w:val="00CE74EF"/>
    <w:rsid w:val="00D45FDD"/>
    <w:rsid w:val="00D60794"/>
    <w:rsid w:val="00D879B8"/>
    <w:rsid w:val="00D90C90"/>
    <w:rsid w:val="00DD2685"/>
    <w:rsid w:val="00DD27BB"/>
    <w:rsid w:val="00DD79BD"/>
    <w:rsid w:val="00DF1524"/>
    <w:rsid w:val="00DF6189"/>
    <w:rsid w:val="00DF78DE"/>
    <w:rsid w:val="00E02F5C"/>
    <w:rsid w:val="00E178BF"/>
    <w:rsid w:val="00E75C96"/>
    <w:rsid w:val="00ED0413"/>
    <w:rsid w:val="00F27879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</TotalTime>
  <Pages>3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63</cp:revision>
  <cp:lastPrinted>2017-03-22T10:51:00Z</cp:lastPrinted>
  <dcterms:created xsi:type="dcterms:W3CDTF">2016-04-11T10:27:00Z</dcterms:created>
  <dcterms:modified xsi:type="dcterms:W3CDTF">2017-11-10T08:14:00Z</dcterms:modified>
</cp:coreProperties>
</file>