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073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3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служебный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1870-е г</w:t>
      </w:r>
      <w:r w:rsidR="00A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73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Ленинградская область,</w:t>
      </w:r>
      <w:r w:rsidR="0007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>Гатчинский муниципальный район,</w:t>
      </w:r>
      <w:r w:rsidR="0007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07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073997">
        <w:rPr>
          <w:rFonts w:ascii="Times New Roman" w:hAnsi="Times New Roman" w:cs="Times New Roman"/>
          <w:b/>
          <w:sz w:val="28"/>
          <w:szCs w:val="28"/>
        </w:rPr>
        <w:t>Красноармейский пр., д. 5, Лит.</w:t>
      </w:r>
      <w:proofErr w:type="gramEnd"/>
      <w:r w:rsidR="00073997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установлению историко-культурной ценности объектов, обладающих признаками объекта культурного наследия, от 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16 февраля 2018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0739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служебный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739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1870-е г</w:t>
      </w:r>
      <w:r w:rsidR="00A0274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073997">
        <w:rPr>
          <w:rFonts w:ascii="Times New Roman" w:hAnsi="Times New Roman" w:cs="Times New Roman"/>
          <w:sz w:val="27"/>
          <w:szCs w:val="27"/>
        </w:rPr>
        <w:t>Красноармейский пр., д. 5, Лит.</w:t>
      </w:r>
      <w:proofErr w:type="gramStart"/>
      <w:r w:rsidR="00073997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073997">
        <w:rPr>
          <w:rFonts w:ascii="Times New Roman" w:hAnsi="Times New Roman" w:cs="Times New Roman"/>
          <w:sz w:val="27"/>
          <w:szCs w:val="27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</w:rPr>
      </w:pPr>
    </w:p>
    <w:p w:rsidR="00A0274D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A0274D" w:rsidRPr="00720F2D" w:rsidRDefault="00A0274D" w:rsidP="00A0274D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73997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2017-03-22T10:51:00Z</cp:lastPrinted>
  <dcterms:created xsi:type="dcterms:W3CDTF">2016-04-11T10:27:00Z</dcterms:created>
  <dcterms:modified xsi:type="dcterms:W3CDTF">2018-02-16T11:47:00Z</dcterms:modified>
</cp:coreProperties>
</file>