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42F" w:rsidRPr="008F4AF8" w:rsidRDefault="008F4AF8" w:rsidP="008F4AF8">
      <w:pPr>
        <w:spacing w:after="0" w:line="240" w:lineRule="auto"/>
        <w:jc w:val="right"/>
        <w:rPr>
          <w:rFonts w:ascii="Times New Roman" w:eastAsia="Times New Roman" w:hAnsi="Times New Roman" w:cs="Times New Roman"/>
          <w:sz w:val="24"/>
          <w:szCs w:val="24"/>
          <w:lang w:eastAsia="ru-RU"/>
        </w:rPr>
      </w:pPr>
      <w:bookmarkStart w:id="0" w:name="_GoBack"/>
      <w:r w:rsidRPr="008F4AF8">
        <w:rPr>
          <w:rFonts w:ascii="Times New Roman" w:eastAsia="Times New Roman" w:hAnsi="Times New Roman" w:cs="Times New Roman"/>
          <w:sz w:val="24"/>
          <w:szCs w:val="24"/>
          <w:lang w:eastAsia="ru-RU"/>
        </w:rPr>
        <w:t>Проект</w:t>
      </w:r>
    </w:p>
    <w:bookmarkEnd w:id="0"/>
    <w:p w:rsidR="0047142F" w:rsidRPr="0047142F" w:rsidRDefault="0047142F" w:rsidP="0047142F">
      <w:pPr>
        <w:tabs>
          <w:tab w:val="right" w:pos="7655"/>
        </w:tabs>
        <w:spacing w:after="0" w:line="240" w:lineRule="auto"/>
        <w:jc w:val="center"/>
        <w:rPr>
          <w:rFonts w:ascii="Times New Roman" w:eastAsia="Times New Roman" w:hAnsi="Times New Roman" w:cs="Times New Roman"/>
          <w:noProof/>
          <w:sz w:val="24"/>
          <w:szCs w:val="20"/>
          <w:lang w:eastAsia="ru-RU"/>
        </w:rPr>
      </w:pPr>
      <w:r w:rsidRPr="0047142F">
        <w:rPr>
          <w:rFonts w:ascii="Times New Roman" w:eastAsia="Times New Roman" w:hAnsi="Times New Roman" w:cs="Times New Roman"/>
          <w:noProof/>
          <w:sz w:val="24"/>
          <w:szCs w:val="20"/>
          <w:lang w:eastAsia="ru-RU"/>
        </w:rPr>
        <w:drawing>
          <wp:inline distT="0" distB="0" distL="0" distR="0" wp14:anchorId="516303F0" wp14:editId="5E9AEDF2">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47142F" w:rsidRPr="0047142F" w:rsidRDefault="0047142F" w:rsidP="0047142F">
      <w:pPr>
        <w:spacing w:after="0" w:line="240" w:lineRule="auto"/>
        <w:jc w:val="center"/>
        <w:rPr>
          <w:rFonts w:ascii="Times New Roman" w:eastAsia="Times New Roman" w:hAnsi="Times New Roman" w:cs="Times New Roman"/>
          <w:spacing w:val="30"/>
          <w:sz w:val="28"/>
          <w:szCs w:val="28"/>
          <w:lang w:eastAsia="ru-RU"/>
        </w:rPr>
      </w:pPr>
      <w:r w:rsidRPr="0047142F">
        <w:rPr>
          <w:rFonts w:ascii="Times New Roman" w:eastAsia="Times New Roman" w:hAnsi="Times New Roman" w:cs="Times New Roman"/>
          <w:spacing w:val="30"/>
          <w:sz w:val="28"/>
          <w:szCs w:val="28"/>
          <w:lang w:eastAsia="ru-RU"/>
        </w:rPr>
        <w:t>АДМИНИСТРАЦИЯ ЛЕНИНГРАДСКОЙ ОБЛАСТИ</w:t>
      </w:r>
    </w:p>
    <w:p w:rsidR="0047142F" w:rsidRPr="0047142F" w:rsidRDefault="0047142F" w:rsidP="0047142F">
      <w:pPr>
        <w:spacing w:after="120" w:line="240" w:lineRule="auto"/>
        <w:jc w:val="center"/>
        <w:rPr>
          <w:rFonts w:ascii="Times New Roman" w:eastAsia="Times New Roman" w:hAnsi="Times New Roman" w:cs="Times New Roman"/>
          <w:noProof/>
          <w:sz w:val="28"/>
          <w:szCs w:val="28"/>
          <w:lang w:eastAsia="ru-RU"/>
        </w:rPr>
      </w:pPr>
      <w:r w:rsidRPr="0047142F">
        <w:rPr>
          <w:rFonts w:ascii="Times New Roman" w:eastAsia="Times New Roman" w:hAnsi="Times New Roman" w:cs="Times New Roman"/>
          <w:sz w:val="28"/>
          <w:szCs w:val="28"/>
          <w:lang w:eastAsia="ru-RU"/>
        </w:rPr>
        <w:t>КОМИТЕТ ПО КУЛЬТУРЕ ЛЕНИНГРАДСКОЙ ОБЛАСТИ</w:t>
      </w:r>
    </w:p>
    <w:p w:rsidR="0047142F" w:rsidRPr="0047142F" w:rsidRDefault="0047142F" w:rsidP="0047142F">
      <w:pPr>
        <w:pBdr>
          <w:bottom w:val="double" w:sz="12" w:space="1" w:color="auto"/>
        </w:pBdr>
        <w:spacing w:after="0" w:line="240" w:lineRule="auto"/>
        <w:jc w:val="center"/>
        <w:rPr>
          <w:rFonts w:ascii="Times New Roman" w:eastAsia="Times New Roman" w:hAnsi="Times New Roman" w:cs="Times New Roman"/>
          <w:noProof/>
          <w:sz w:val="24"/>
          <w:szCs w:val="20"/>
          <w:lang w:eastAsia="ru-RU"/>
        </w:rPr>
      </w:pPr>
    </w:p>
    <w:p w:rsidR="0047142F" w:rsidRPr="0047142F" w:rsidRDefault="0047142F" w:rsidP="0047142F">
      <w:pPr>
        <w:spacing w:after="0" w:line="240" w:lineRule="auto"/>
        <w:jc w:val="center"/>
        <w:rPr>
          <w:rFonts w:ascii="Times New Roman" w:eastAsia="Times New Roman" w:hAnsi="Times New Roman" w:cs="Times New Roman"/>
          <w:b/>
          <w:noProof/>
          <w:spacing w:val="80"/>
          <w:sz w:val="24"/>
          <w:szCs w:val="20"/>
          <w:lang w:eastAsia="ru-RU"/>
        </w:rPr>
      </w:pPr>
    </w:p>
    <w:p w:rsidR="0047142F" w:rsidRPr="0047142F" w:rsidRDefault="0047142F" w:rsidP="0047142F">
      <w:pPr>
        <w:spacing w:after="0" w:line="240" w:lineRule="auto"/>
        <w:jc w:val="center"/>
        <w:rPr>
          <w:rFonts w:ascii="Times New Roman" w:eastAsia="Times New Roman" w:hAnsi="Times New Roman" w:cs="Times New Roman"/>
          <w:b/>
          <w:sz w:val="36"/>
          <w:szCs w:val="36"/>
          <w:lang w:eastAsia="ru-RU"/>
        </w:rPr>
      </w:pPr>
      <w:r w:rsidRPr="0047142F">
        <w:rPr>
          <w:rFonts w:ascii="Times New Roman" w:eastAsia="Times New Roman" w:hAnsi="Times New Roman" w:cs="Times New Roman"/>
          <w:b/>
          <w:sz w:val="36"/>
          <w:szCs w:val="36"/>
          <w:lang w:eastAsia="ru-RU"/>
        </w:rPr>
        <w:t>ПРИКАЗ</w:t>
      </w:r>
    </w:p>
    <w:p w:rsidR="0047142F" w:rsidRPr="0047142F" w:rsidRDefault="0047142F" w:rsidP="0047142F">
      <w:pPr>
        <w:tabs>
          <w:tab w:val="right" w:pos="9356"/>
        </w:tabs>
        <w:spacing w:after="0" w:line="240" w:lineRule="auto"/>
        <w:jc w:val="center"/>
        <w:rPr>
          <w:rFonts w:ascii="Times New Roman" w:eastAsia="Times New Roman" w:hAnsi="Times New Roman" w:cs="Times New Roman"/>
          <w:noProof/>
          <w:sz w:val="10"/>
          <w:szCs w:val="10"/>
          <w:lang w:eastAsia="ru-RU"/>
        </w:rPr>
      </w:pPr>
    </w:p>
    <w:p w:rsidR="0047142F" w:rsidRPr="0047142F" w:rsidRDefault="0047142F" w:rsidP="0047142F">
      <w:pPr>
        <w:tabs>
          <w:tab w:val="right" w:pos="9356"/>
        </w:tabs>
        <w:spacing w:after="0" w:line="240" w:lineRule="auto"/>
        <w:rPr>
          <w:rFonts w:ascii="Times New Roman" w:eastAsia="Times New Roman" w:hAnsi="Times New Roman" w:cs="Times New Roman"/>
          <w:noProof/>
          <w:sz w:val="10"/>
          <w:szCs w:val="10"/>
          <w:lang w:eastAsia="ru-RU"/>
        </w:rPr>
      </w:pPr>
      <w:r w:rsidRPr="0047142F">
        <w:rPr>
          <w:rFonts w:ascii="Times New Roman" w:eastAsia="Times New Roman" w:hAnsi="Times New Roman" w:cs="Times New Roman"/>
          <w:noProof/>
          <w:sz w:val="28"/>
          <w:szCs w:val="28"/>
          <w:lang w:eastAsia="ru-RU"/>
        </w:rPr>
        <w:t>«___</w:t>
      </w:r>
      <w:r w:rsidRPr="0047142F">
        <w:rPr>
          <w:rFonts w:ascii="Times New Roman" w:eastAsia="Times New Roman" w:hAnsi="Times New Roman" w:cs="Times New Roman"/>
          <w:sz w:val="28"/>
          <w:szCs w:val="28"/>
          <w:lang w:eastAsia="ru-RU"/>
        </w:rPr>
        <w:t>»____________2018 г.</w:t>
      </w:r>
      <w:r w:rsidRPr="0047142F">
        <w:rPr>
          <w:rFonts w:ascii="Times New Roman" w:eastAsia="Times New Roman" w:hAnsi="Times New Roman" w:cs="Times New Roman"/>
          <w:noProof/>
          <w:sz w:val="28"/>
          <w:szCs w:val="28"/>
          <w:lang w:eastAsia="ru-RU"/>
        </w:rPr>
        <w:t xml:space="preserve">                                                      №_______________</w:t>
      </w:r>
    </w:p>
    <w:p w:rsidR="0047142F" w:rsidRPr="0047142F" w:rsidRDefault="0047142F" w:rsidP="0047142F">
      <w:pPr>
        <w:tabs>
          <w:tab w:val="right" w:pos="9356"/>
        </w:tabs>
        <w:spacing w:after="0" w:line="240" w:lineRule="auto"/>
        <w:jc w:val="right"/>
        <w:rPr>
          <w:rFonts w:ascii="Times New Roman" w:eastAsia="Times New Roman" w:hAnsi="Times New Roman" w:cs="Times New Roman"/>
          <w:noProof/>
          <w:sz w:val="28"/>
          <w:szCs w:val="28"/>
          <w:lang w:eastAsia="ru-RU"/>
        </w:rPr>
      </w:pPr>
      <w:r w:rsidRPr="0047142F">
        <w:rPr>
          <w:rFonts w:ascii="Times New Roman" w:eastAsia="Times New Roman" w:hAnsi="Times New Roman" w:cs="Times New Roman"/>
          <w:noProof/>
          <w:sz w:val="28"/>
          <w:szCs w:val="28"/>
          <w:lang w:eastAsia="ru-RU"/>
        </w:rPr>
        <w:t>г. Санкт-Петербург</w:t>
      </w:r>
    </w:p>
    <w:p w:rsidR="0047142F" w:rsidRPr="0047142F" w:rsidRDefault="0047142F" w:rsidP="0047142F">
      <w:pPr>
        <w:spacing w:after="0" w:line="240" w:lineRule="auto"/>
        <w:rPr>
          <w:rFonts w:ascii="Times New Roman" w:eastAsia="Times New Roman" w:hAnsi="Times New Roman" w:cs="Times New Roman"/>
          <w:sz w:val="24"/>
          <w:szCs w:val="20"/>
          <w:u w:val="single"/>
          <w:lang w:eastAsia="ru-RU"/>
        </w:rPr>
      </w:pPr>
    </w:p>
    <w:p w:rsidR="0047142F" w:rsidRPr="0047142F" w:rsidRDefault="0047142F" w:rsidP="0047142F">
      <w:pPr>
        <w:spacing w:after="0" w:line="240" w:lineRule="auto"/>
        <w:rPr>
          <w:rFonts w:ascii="Times New Roman" w:eastAsia="Times New Roman" w:hAnsi="Times New Roman" w:cs="Times New Roman"/>
          <w:sz w:val="24"/>
          <w:szCs w:val="20"/>
          <w:u w:val="single"/>
          <w:lang w:eastAsia="ru-RU"/>
        </w:rPr>
      </w:pPr>
    </w:p>
    <w:p w:rsidR="0047142F" w:rsidRPr="0047142F" w:rsidRDefault="0047142F" w:rsidP="0047142F">
      <w:p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Об установлении границ территории</w:t>
      </w:r>
      <w:r w:rsidR="003F200C">
        <w:rPr>
          <w:rFonts w:ascii="Times New Roman" w:eastAsia="Times New Roman" w:hAnsi="Times New Roman" w:cs="Times New Roman"/>
          <w:b/>
          <w:sz w:val="28"/>
          <w:szCs w:val="28"/>
          <w:lang w:eastAsia="ru-RU"/>
        </w:rPr>
        <w:t xml:space="preserve">, </w:t>
      </w:r>
      <w:r w:rsidR="003F200C" w:rsidRPr="0047142F">
        <w:rPr>
          <w:rFonts w:ascii="Times New Roman" w:eastAsia="Times New Roman" w:hAnsi="Times New Roman" w:cs="Times New Roman"/>
          <w:b/>
          <w:bCs/>
          <w:sz w:val="28"/>
          <w:szCs w:val="28"/>
          <w:lang w:eastAsia="ru-RU"/>
        </w:rPr>
        <w:t xml:space="preserve">требований к осуществлению деятельности и требований к градостроительным регламентам в границах территории </w:t>
      </w:r>
      <w:r w:rsidRPr="0047142F">
        <w:rPr>
          <w:rFonts w:ascii="Times New Roman" w:eastAsia="Times New Roman" w:hAnsi="Times New Roman" w:cs="Times New Roman"/>
          <w:b/>
          <w:sz w:val="28"/>
          <w:szCs w:val="28"/>
          <w:lang w:eastAsia="ru-RU"/>
        </w:rPr>
        <w:t xml:space="preserve">объекта культурного наследия регионального значения </w:t>
      </w:r>
      <w:r w:rsidR="004D379F">
        <w:rPr>
          <w:rFonts w:ascii="Times New Roman" w:eastAsia="Times New Roman" w:hAnsi="Times New Roman" w:cs="Times New Roman"/>
          <w:b/>
          <w:sz w:val="28"/>
          <w:szCs w:val="28"/>
          <w:lang w:eastAsia="ru-RU"/>
        </w:rPr>
        <w:t>-</w:t>
      </w:r>
      <w:r w:rsidRPr="0047142F">
        <w:rPr>
          <w:rFonts w:ascii="Times New Roman" w:eastAsia="Times New Roman" w:hAnsi="Times New Roman" w:cs="Times New Roman"/>
          <w:b/>
          <w:sz w:val="28"/>
          <w:szCs w:val="28"/>
          <w:lang w:eastAsia="ru-RU"/>
        </w:rPr>
        <w:t xml:space="preserve"> достопримечательного места «Военно-мемориальная зона «Прорыв блокады Ленинграда, 1941-1944 гг.»</w:t>
      </w:r>
      <w:r w:rsidR="003F200C">
        <w:rPr>
          <w:rFonts w:ascii="Times New Roman" w:eastAsia="Times New Roman" w:hAnsi="Times New Roman" w:cs="Times New Roman"/>
          <w:b/>
          <w:sz w:val="28"/>
          <w:szCs w:val="28"/>
          <w:lang w:eastAsia="ru-RU"/>
        </w:rPr>
        <w:t xml:space="preserve"> </w:t>
      </w:r>
    </w:p>
    <w:p w:rsidR="0047142F" w:rsidRPr="0047142F" w:rsidRDefault="0047142F" w:rsidP="0047142F">
      <w:pPr>
        <w:spacing w:after="0" w:line="240" w:lineRule="auto"/>
        <w:ind w:left="-567" w:firstLine="567"/>
        <w:jc w:val="center"/>
        <w:rPr>
          <w:rFonts w:ascii="Times New Roman" w:eastAsia="Times New Roman" w:hAnsi="Times New Roman" w:cs="Times New Roman"/>
          <w:b/>
          <w:sz w:val="28"/>
          <w:szCs w:val="28"/>
          <w:lang w:eastAsia="ru-RU"/>
        </w:rPr>
      </w:pPr>
    </w:p>
    <w:p w:rsidR="0047142F" w:rsidRPr="0047142F" w:rsidRDefault="0047142F" w:rsidP="00551DB0">
      <w:pPr>
        <w:spacing w:after="0" w:line="240" w:lineRule="auto"/>
        <w:ind w:left="-567" w:firstLine="567"/>
        <w:jc w:val="both"/>
        <w:rPr>
          <w:rFonts w:ascii="Times New Roman" w:eastAsia="Times New Roman" w:hAnsi="Times New Roman" w:cs="Times New Roman"/>
          <w:sz w:val="28"/>
          <w:szCs w:val="28"/>
          <w:lang w:eastAsia="ru-RU"/>
        </w:rPr>
      </w:pPr>
      <w:proofErr w:type="gramStart"/>
      <w:r w:rsidRPr="0047142F">
        <w:rPr>
          <w:rFonts w:ascii="Times New Roman" w:eastAsia="Times New Roman" w:hAnsi="Times New Roman" w:cs="Times New Roman"/>
          <w:sz w:val="28"/>
          <w:szCs w:val="28"/>
          <w:lang w:eastAsia="ru-RU"/>
        </w:rPr>
        <w:t xml:space="preserve">В соответствии со ст. ст. 3.1, 9.2, 33 Федерального закона от 25 июня 2002 года № 73-ФЗ «Об объектах культурного наследия (памятниках истории и культуры) народов Российской Федерации», ст. 4 </w:t>
      </w:r>
      <w:r w:rsidR="00551DB0">
        <w:rPr>
          <w:rFonts w:ascii="Times New Roman" w:eastAsia="Times New Roman" w:hAnsi="Times New Roman" w:cs="Times New Roman"/>
          <w:sz w:val="28"/>
          <w:szCs w:val="28"/>
          <w:lang w:eastAsia="ru-RU"/>
        </w:rPr>
        <w:t>З</w:t>
      </w:r>
      <w:r w:rsidRPr="0047142F">
        <w:rPr>
          <w:rFonts w:ascii="Times New Roman" w:eastAsia="Times New Roman" w:hAnsi="Times New Roman" w:cs="Times New Roman"/>
          <w:sz w:val="28"/>
          <w:szCs w:val="28"/>
          <w:lang w:eastAsia="ru-RU"/>
        </w:rPr>
        <w:t>акона Ленинградской области от 25 декабря 2015 года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roofErr w:type="gramEnd"/>
      <w:r w:rsidRPr="009E00AD">
        <w:rPr>
          <w:rFonts w:ascii="Times New Roman" w:eastAsia="Times New Roman" w:hAnsi="Times New Roman" w:cs="Times New Roman"/>
          <w:sz w:val="28"/>
          <w:szCs w:val="28"/>
          <w:lang w:eastAsia="ru-RU"/>
        </w:rPr>
        <w:t>»</w:t>
      </w:r>
      <w:r w:rsidR="00551DB0" w:rsidRPr="009E00AD">
        <w:rPr>
          <w:rFonts w:ascii="Times New Roman" w:eastAsia="Times New Roman" w:hAnsi="Times New Roman" w:cs="Times New Roman"/>
          <w:sz w:val="28"/>
          <w:szCs w:val="28"/>
          <w:lang w:eastAsia="ru-RU"/>
        </w:rPr>
        <w:t>, п. 2.2.2. Положения о комитете по культуре  Ленинградской  области, утвержденного постановлением Правительства Ленинградской области от 24.10.2017 № 431</w:t>
      </w:r>
      <w:r w:rsidR="00551DB0">
        <w:rPr>
          <w:rFonts w:ascii="Times New Roman" w:eastAsia="Times New Roman" w:hAnsi="Times New Roman" w:cs="Times New Roman"/>
          <w:sz w:val="28"/>
          <w:szCs w:val="28"/>
          <w:lang w:eastAsia="ru-RU"/>
        </w:rPr>
        <w:t>,</w:t>
      </w:r>
    </w:p>
    <w:p w:rsidR="0047142F" w:rsidRPr="0047142F" w:rsidRDefault="0047142F" w:rsidP="0047142F">
      <w:pPr>
        <w:spacing w:after="0" w:line="240" w:lineRule="auto"/>
        <w:ind w:left="-567"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приказываю:</w:t>
      </w:r>
    </w:p>
    <w:p w:rsidR="0047142F" w:rsidRPr="0047142F" w:rsidRDefault="0047142F" w:rsidP="003F200C">
      <w:pPr>
        <w:numPr>
          <w:ilvl w:val="0"/>
          <w:numId w:val="14"/>
        </w:numPr>
        <w:spacing w:after="0" w:line="240" w:lineRule="auto"/>
        <w:ind w:left="-426" w:firstLine="710"/>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Установить границы территории объекта культурного наследия регионального значения - достопримечательного места «Военно-мемориальная зона «Прорыв блокады Ленинграда, 1941-1944 гг.», </w:t>
      </w:r>
      <w:r w:rsidR="003F200C">
        <w:rPr>
          <w:rFonts w:ascii="Times New Roman" w:eastAsia="Times New Roman" w:hAnsi="Times New Roman" w:cs="Times New Roman"/>
          <w:sz w:val="28"/>
          <w:szCs w:val="28"/>
          <w:lang w:eastAsia="ru-RU"/>
        </w:rPr>
        <w:t xml:space="preserve">местонахождение: Ленинградская область, Кировский муниципальный район, </w:t>
      </w:r>
      <w:r w:rsidR="003F200C" w:rsidRPr="003F200C">
        <w:rPr>
          <w:rFonts w:ascii="Times New Roman" w:eastAsia="Times New Roman" w:hAnsi="Times New Roman" w:cs="Times New Roman"/>
          <w:sz w:val="28"/>
          <w:szCs w:val="28"/>
          <w:lang w:eastAsia="ru-RU"/>
        </w:rPr>
        <w:t xml:space="preserve">Кировское городское поселение, Синявинское городское поселение, Приладожское городское поселение, Назиевское городское </w:t>
      </w:r>
      <w:r w:rsidR="003F200C" w:rsidRPr="003F200C">
        <w:rPr>
          <w:rFonts w:ascii="Times New Roman" w:eastAsia="Times New Roman" w:hAnsi="Times New Roman" w:cs="Times New Roman"/>
          <w:bCs/>
          <w:sz w:val="28"/>
          <w:szCs w:val="28"/>
          <w:lang w:eastAsia="ru-RU"/>
        </w:rPr>
        <w:t>поселение</w:t>
      </w:r>
      <w:r w:rsidR="003F200C" w:rsidRPr="003F200C">
        <w:rPr>
          <w:rFonts w:ascii="Times New Roman" w:eastAsia="Times New Roman" w:hAnsi="Times New Roman" w:cs="Times New Roman"/>
          <w:sz w:val="28"/>
          <w:szCs w:val="28"/>
          <w:lang w:eastAsia="ru-RU"/>
        </w:rPr>
        <w:t>, Мгинское городское поселение, Путиловское сельское поселение</w:t>
      </w:r>
      <w:r w:rsidR="003F200C">
        <w:rPr>
          <w:rFonts w:ascii="Times New Roman" w:eastAsia="Times New Roman" w:hAnsi="Times New Roman" w:cs="Times New Roman"/>
          <w:sz w:val="28"/>
          <w:szCs w:val="28"/>
          <w:lang w:eastAsia="ru-RU"/>
        </w:rPr>
        <w:t xml:space="preserve">, </w:t>
      </w:r>
      <w:r w:rsidRPr="0047142F">
        <w:rPr>
          <w:rFonts w:ascii="Times New Roman" w:eastAsia="Times New Roman" w:hAnsi="Times New Roman" w:cs="Times New Roman"/>
          <w:sz w:val="28"/>
          <w:szCs w:val="28"/>
          <w:lang w:eastAsia="ru-RU"/>
        </w:rPr>
        <w:t>согласно приложению 1 к настоящему приказу.</w:t>
      </w:r>
    </w:p>
    <w:p w:rsidR="0047142F" w:rsidRPr="0047142F" w:rsidRDefault="0047142F" w:rsidP="0047142F">
      <w:pPr>
        <w:numPr>
          <w:ilvl w:val="0"/>
          <w:numId w:val="14"/>
        </w:numPr>
        <w:spacing w:after="0" w:line="240" w:lineRule="auto"/>
        <w:ind w:left="-426" w:firstLine="710"/>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Установить </w:t>
      </w:r>
      <w:r w:rsidRPr="0047142F">
        <w:rPr>
          <w:rFonts w:ascii="Times New Roman" w:eastAsia="Times New Roman" w:hAnsi="Times New Roman" w:cs="Times New Roman"/>
          <w:bCs/>
          <w:sz w:val="28"/>
          <w:szCs w:val="28"/>
          <w:lang w:eastAsia="ru-RU"/>
        </w:rPr>
        <w:t xml:space="preserve">требования к осуществлению деятельности и требования к градостроительным регламентам в границах территории </w:t>
      </w:r>
      <w:r w:rsidRPr="0047142F">
        <w:rPr>
          <w:rFonts w:ascii="Times New Roman" w:eastAsia="Times New Roman" w:hAnsi="Times New Roman" w:cs="Times New Roman"/>
          <w:sz w:val="28"/>
          <w:szCs w:val="28"/>
          <w:lang w:eastAsia="ru-RU"/>
        </w:rPr>
        <w:t>объекта культурного наследия регионального значения - достопримечательного места «Военно-мемориальная зона «Прорыв блокады Ленинграда, 1941-1944 гг.», согласно приложению 2 к настоящему приказу.</w:t>
      </w:r>
    </w:p>
    <w:p w:rsidR="0047142F" w:rsidRDefault="0047142F" w:rsidP="0047142F">
      <w:pPr>
        <w:numPr>
          <w:ilvl w:val="0"/>
          <w:numId w:val="14"/>
        </w:numPr>
        <w:spacing w:after="0" w:line="240" w:lineRule="auto"/>
        <w:ind w:left="-426" w:firstLine="710"/>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Отделу по осуществлению полномочий Ленинградской области в сфере объектов культурного наследия департамента государственной охраны, </w:t>
      </w:r>
      <w:r w:rsidRPr="0047142F">
        <w:rPr>
          <w:rFonts w:ascii="Times New Roman" w:eastAsia="Times New Roman" w:hAnsi="Times New Roman" w:cs="Times New Roman"/>
          <w:sz w:val="28"/>
          <w:szCs w:val="28"/>
          <w:lang w:eastAsia="ru-RU"/>
        </w:rPr>
        <w:lastRenderedPageBreak/>
        <w:t>сохранения и использования объектов культурного наследия комитета по культуре Ленинградской области обеспечить:</w:t>
      </w:r>
    </w:p>
    <w:p w:rsidR="003F200C" w:rsidRPr="003F200C" w:rsidRDefault="003F200C" w:rsidP="003F200C">
      <w:pPr>
        <w:spacing w:after="0" w:line="240" w:lineRule="auto"/>
        <w:ind w:left="-567" w:firstLine="567"/>
        <w:contextualSpacing/>
        <w:jc w:val="both"/>
        <w:rPr>
          <w:rFonts w:ascii="Times New Roman" w:eastAsia="Times New Roman" w:hAnsi="Times New Roman" w:cs="Times New Roman"/>
          <w:sz w:val="28"/>
          <w:szCs w:val="28"/>
          <w:lang w:eastAsia="ru-RU"/>
        </w:rPr>
      </w:pPr>
      <w:r w:rsidRPr="003F200C">
        <w:rPr>
          <w:rFonts w:ascii="Times New Roman" w:eastAsia="Times New Roman" w:hAnsi="Times New Roman" w:cs="Times New Roman"/>
          <w:sz w:val="28"/>
          <w:szCs w:val="28"/>
          <w:lang w:eastAsia="ru-RU"/>
        </w:rPr>
        <w:t xml:space="preserve">- внесение сведений об установлении границ территории объекта культурного наследия регионального значения </w:t>
      </w:r>
      <w:r>
        <w:rPr>
          <w:rFonts w:ascii="Times New Roman" w:eastAsia="Times New Roman" w:hAnsi="Times New Roman" w:cs="Times New Roman"/>
          <w:sz w:val="28"/>
          <w:szCs w:val="28"/>
          <w:lang w:eastAsia="ru-RU"/>
        </w:rPr>
        <w:t xml:space="preserve">- </w:t>
      </w:r>
      <w:r w:rsidRPr="003F200C">
        <w:rPr>
          <w:rFonts w:ascii="Times New Roman" w:eastAsia="Times New Roman" w:hAnsi="Times New Roman" w:cs="Times New Roman"/>
          <w:sz w:val="28"/>
          <w:szCs w:val="28"/>
          <w:lang w:eastAsia="ru-RU"/>
        </w:rPr>
        <w:t>достопримечательного места «Военно-мемориальная зона «Прорыв блокады Ленинграда, 1941-1944 гг.», в единый государственный реестр объектов культурного наследия (памятников истории и культуры) народов Российской Федерации;</w:t>
      </w:r>
    </w:p>
    <w:p w:rsidR="003F200C" w:rsidRPr="0047142F" w:rsidRDefault="003F200C" w:rsidP="003F200C">
      <w:pPr>
        <w:spacing w:after="0" w:line="240" w:lineRule="auto"/>
        <w:ind w:left="-567" w:firstLine="567"/>
        <w:contextualSpacing/>
        <w:jc w:val="both"/>
        <w:rPr>
          <w:rFonts w:ascii="Times New Roman" w:eastAsia="Times New Roman" w:hAnsi="Times New Roman" w:cs="Times New Roman"/>
          <w:sz w:val="28"/>
          <w:szCs w:val="28"/>
          <w:lang w:eastAsia="ru-RU"/>
        </w:rPr>
      </w:pPr>
      <w:proofErr w:type="gramStart"/>
      <w:r w:rsidRPr="003F200C">
        <w:rPr>
          <w:rFonts w:ascii="Times New Roman" w:eastAsia="Times New Roman" w:hAnsi="Times New Roman" w:cs="Times New Roman"/>
          <w:sz w:val="28"/>
          <w:szCs w:val="28"/>
          <w:lang w:eastAsia="ru-RU"/>
        </w:rPr>
        <w:t>- направ</w:t>
      </w:r>
      <w:r>
        <w:rPr>
          <w:rFonts w:ascii="Times New Roman" w:eastAsia="Times New Roman" w:hAnsi="Times New Roman" w:cs="Times New Roman"/>
          <w:sz w:val="28"/>
          <w:szCs w:val="28"/>
          <w:lang w:eastAsia="ru-RU"/>
        </w:rPr>
        <w:t>ление</w:t>
      </w:r>
      <w:r w:rsidRPr="003F200C">
        <w:rPr>
          <w:rFonts w:ascii="Times New Roman" w:eastAsia="Times New Roman" w:hAnsi="Times New Roman" w:cs="Times New Roman"/>
          <w:sz w:val="28"/>
          <w:szCs w:val="28"/>
          <w:lang w:eastAsia="ru-RU"/>
        </w:rPr>
        <w:t xml:space="preserve"> в срок не более чем пять рабочих дней копи</w:t>
      </w:r>
      <w:r>
        <w:rPr>
          <w:rFonts w:ascii="Times New Roman" w:eastAsia="Times New Roman" w:hAnsi="Times New Roman" w:cs="Times New Roman"/>
          <w:sz w:val="28"/>
          <w:szCs w:val="28"/>
          <w:lang w:eastAsia="ru-RU"/>
        </w:rPr>
        <w:t>и</w:t>
      </w:r>
      <w:r w:rsidRPr="003F200C">
        <w:rPr>
          <w:rFonts w:ascii="Times New Roman" w:eastAsia="Times New Roman" w:hAnsi="Times New Roman" w:cs="Times New Roman"/>
          <w:sz w:val="28"/>
          <w:szCs w:val="28"/>
          <w:lang w:eastAsia="ru-RU"/>
        </w:rPr>
        <w:t xml:space="preserve"> настоящего приказа с приложениями в территориальный орган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Pr>
          <w:rFonts w:ascii="Times New Roman" w:eastAsia="Times New Roman" w:hAnsi="Times New Roman" w:cs="Times New Roman"/>
          <w:sz w:val="28"/>
          <w:szCs w:val="28"/>
          <w:lang w:eastAsia="ru-RU"/>
        </w:rPr>
        <w:t xml:space="preserve">, </w:t>
      </w:r>
      <w:r w:rsidRPr="0047142F">
        <w:rPr>
          <w:rFonts w:ascii="Times New Roman" w:eastAsia="Times New Roman" w:hAnsi="Times New Roman" w:cs="Times New Roman"/>
          <w:sz w:val="28"/>
          <w:szCs w:val="28"/>
          <w:lang w:eastAsia="ru-RU"/>
        </w:rPr>
        <w:t xml:space="preserve">для внесения сведений о границах территории объекта культурного наследия регионального значения </w:t>
      </w:r>
      <w:r>
        <w:rPr>
          <w:rFonts w:ascii="Times New Roman" w:eastAsia="Times New Roman" w:hAnsi="Times New Roman" w:cs="Times New Roman"/>
          <w:sz w:val="28"/>
          <w:szCs w:val="28"/>
          <w:lang w:eastAsia="ru-RU"/>
        </w:rPr>
        <w:t xml:space="preserve">- </w:t>
      </w:r>
      <w:r w:rsidRPr="0047142F">
        <w:rPr>
          <w:rFonts w:ascii="Times New Roman" w:eastAsia="Times New Roman" w:hAnsi="Times New Roman" w:cs="Times New Roman"/>
          <w:sz w:val="28"/>
          <w:szCs w:val="28"/>
          <w:lang w:eastAsia="ru-RU"/>
        </w:rPr>
        <w:t>достопримечательного места</w:t>
      </w:r>
      <w:proofErr w:type="gramEnd"/>
      <w:r w:rsidRPr="0047142F">
        <w:rPr>
          <w:rFonts w:ascii="Times New Roman" w:eastAsia="Times New Roman" w:hAnsi="Times New Roman" w:cs="Times New Roman"/>
          <w:sz w:val="28"/>
          <w:szCs w:val="28"/>
          <w:lang w:eastAsia="ru-RU"/>
        </w:rPr>
        <w:t xml:space="preserve"> «Военно-мемориальная зона «Прорыв блокады Ленинграда, 1941-1944 гг.», в Единый государственный реестр недвижимости в соответствии с Федеральным законом от 13 июля 2015 года № 218-ФЗ «О государственной регистрации недвижимости»</w:t>
      </w:r>
      <w:r w:rsidRPr="003F200C">
        <w:rPr>
          <w:rFonts w:ascii="Times New Roman" w:eastAsia="Times New Roman" w:hAnsi="Times New Roman" w:cs="Times New Roman"/>
          <w:sz w:val="28"/>
          <w:szCs w:val="28"/>
          <w:lang w:eastAsia="ru-RU"/>
        </w:rPr>
        <w:t>.</w:t>
      </w:r>
    </w:p>
    <w:p w:rsidR="0047142F" w:rsidRPr="0047142F" w:rsidRDefault="0047142F" w:rsidP="0047142F">
      <w:pPr>
        <w:spacing w:after="0" w:line="240" w:lineRule="auto"/>
        <w:ind w:left="-567" w:right="-144"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 Отделу взаимодействия с муниципальными образованиями,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информационно-телекоммуникационной сети «Интернет».</w:t>
      </w:r>
    </w:p>
    <w:p w:rsidR="0047142F" w:rsidRPr="0047142F" w:rsidRDefault="0047142F" w:rsidP="0047142F">
      <w:pPr>
        <w:spacing w:after="0" w:line="240" w:lineRule="auto"/>
        <w:ind w:left="-567" w:right="-144"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5. </w:t>
      </w:r>
      <w:proofErr w:type="gramStart"/>
      <w:r w:rsidRPr="0047142F">
        <w:rPr>
          <w:rFonts w:ascii="Times New Roman" w:eastAsia="Times New Roman" w:hAnsi="Times New Roman" w:cs="Times New Roman"/>
          <w:sz w:val="28"/>
          <w:szCs w:val="28"/>
          <w:lang w:eastAsia="ru-RU"/>
        </w:rPr>
        <w:t>Контроль за</w:t>
      </w:r>
      <w:proofErr w:type="gramEnd"/>
      <w:r w:rsidRPr="0047142F">
        <w:rPr>
          <w:rFonts w:ascii="Times New Roman" w:eastAsia="Times New Roman" w:hAnsi="Times New Roman" w:cs="Times New Roman"/>
          <w:sz w:val="28"/>
          <w:szCs w:val="28"/>
          <w:lang w:eastAsia="ru-RU"/>
        </w:rPr>
        <w:t xml:space="preserve"> исполнением настоящего приказа возложить на заместителя </w:t>
      </w:r>
    </w:p>
    <w:p w:rsidR="0047142F" w:rsidRPr="0047142F" w:rsidRDefault="0047142F" w:rsidP="0047142F">
      <w:pPr>
        <w:spacing w:after="0" w:line="240" w:lineRule="auto"/>
        <w:ind w:left="-567" w:right="-144"/>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47142F" w:rsidRPr="0047142F" w:rsidRDefault="0047142F" w:rsidP="0047142F">
      <w:pPr>
        <w:spacing w:after="0" w:line="240" w:lineRule="auto"/>
        <w:ind w:left="-567" w:right="-144"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 Настоящий приказ вступает в силу со дня его официального опубликования.</w:t>
      </w:r>
    </w:p>
    <w:p w:rsidR="0047142F" w:rsidRPr="0047142F" w:rsidRDefault="0047142F" w:rsidP="0047142F">
      <w:pPr>
        <w:spacing w:after="0" w:line="240" w:lineRule="auto"/>
        <w:ind w:left="-567" w:firstLine="567"/>
        <w:jc w:val="both"/>
        <w:rPr>
          <w:rFonts w:ascii="Times New Roman" w:eastAsia="Times New Roman" w:hAnsi="Times New Roman" w:cs="Times New Roman"/>
          <w:sz w:val="28"/>
          <w:szCs w:val="28"/>
          <w:lang w:eastAsia="ru-RU"/>
        </w:rPr>
      </w:pPr>
    </w:p>
    <w:p w:rsidR="0047142F" w:rsidRPr="0047142F" w:rsidRDefault="0047142F" w:rsidP="0047142F">
      <w:pPr>
        <w:spacing w:after="0" w:line="360" w:lineRule="auto"/>
        <w:ind w:left="-567"/>
        <w:jc w:val="both"/>
        <w:rPr>
          <w:rFonts w:ascii="Times New Roman" w:eastAsia="Times New Roman" w:hAnsi="Times New Roman" w:cs="Times New Roman"/>
          <w:b/>
          <w:sz w:val="28"/>
          <w:szCs w:val="28"/>
          <w:lang w:eastAsia="ru-RU"/>
        </w:rPr>
      </w:pPr>
    </w:p>
    <w:p w:rsidR="0047142F" w:rsidRPr="0047142F" w:rsidRDefault="0047142F" w:rsidP="0047142F">
      <w:pPr>
        <w:spacing w:after="0" w:line="360" w:lineRule="auto"/>
        <w:ind w:left="-567"/>
        <w:jc w:val="both"/>
        <w:rPr>
          <w:rFonts w:ascii="Times New Roman" w:eastAsia="Times New Roman" w:hAnsi="Times New Roman" w:cs="Times New Roman"/>
          <w:sz w:val="28"/>
          <w:szCs w:val="28"/>
          <w:lang w:eastAsia="ru-RU"/>
        </w:rPr>
        <w:sectPr w:rsidR="0047142F" w:rsidRPr="0047142F" w:rsidSect="009E00AD">
          <w:headerReference w:type="even" r:id="rId9"/>
          <w:headerReference w:type="default" r:id="rId10"/>
          <w:footerReference w:type="even" r:id="rId11"/>
          <w:pgSz w:w="11906" w:h="16838"/>
          <w:pgMar w:top="1134" w:right="851" w:bottom="1134" w:left="1701" w:header="709" w:footer="709" w:gutter="0"/>
          <w:pgNumType w:start="1"/>
          <w:cols w:space="708"/>
          <w:titlePg/>
          <w:docGrid w:linePitch="360"/>
        </w:sectPr>
      </w:pPr>
      <w:r w:rsidRPr="0047142F">
        <w:rPr>
          <w:rFonts w:ascii="Times New Roman" w:eastAsia="Times New Roman" w:hAnsi="Times New Roman" w:cs="Times New Roman"/>
          <w:sz w:val="28"/>
          <w:szCs w:val="28"/>
          <w:lang w:eastAsia="ru-RU"/>
        </w:rPr>
        <w:t xml:space="preserve">Председатель комитета </w:t>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r>
      <w:r w:rsidRPr="0047142F">
        <w:rPr>
          <w:rFonts w:ascii="Times New Roman" w:eastAsia="Times New Roman" w:hAnsi="Times New Roman" w:cs="Times New Roman"/>
          <w:sz w:val="28"/>
          <w:szCs w:val="28"/>
          <w:lang w:eastAsia="ru-RU"/>
        </w:rPr>
        <w:tab/>
        <w:t>Е.В. Чайковский</w:t>
      </w: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lastRenderedPageBreak/>
        <w:t xml:space="preserve">                                                                                                                         Приложение 1 </w:t>
      </w: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 xml:space="preserve">                                                                                                         к приказу комитета по культуре </w:t>
      </w: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 xml:space="preserve">                                                                                                               Ленинградской области </w:t>
      </w:r>
    </w:p>
    <w:p w:rsidR="0047142F" w:rsidRPr="0047142F" w:rsidRDefault="0047142F" w:rsidP="0047142F">
      <w:pPr>
        <w:spacing w:after="0" w:line="240" w:lineRule="auto"/>
        <w:jc w:val="right"/>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от  «___» ________ 20___ г.  № _____________</w:t>
      </w:r>
    </w:p>
    <w:p w:rsidR="0047142F" w:rsidRPr="0047142F" w:rsidRDefault="0047142F" w:rsidP="0047142F">
      <w:pPr>
        <w:spacing w:after="0" w:line="240" w:lineRule="auto"/>
        <w:ind w:left="2126" w:firstLine="706"/>
        <w:rPr>
          <w:rFonts w:ascii="Times New Roman" w:eastAsia="Times New Roman" w:hAnsi="Times New Roman" w:cs="Times New Roman"/>
          <w:b/>
          <w:sz w:val="28"/>
          <w:szCs w:val="28"/>
          <w:u w:val="single"/>
          <w:lang w:eastAsia="ru-RU"/>
        </w:rPr>
      </w:pPr>
    </w:p>
    <w:p w:rsidR="0047142F" w:rsidRPr="0047142F" w:rsidRDefault="0047142F" w:rsidP="0047142F">
      <w:pPr>
        <w:spacing w:after="0" w:line="240" w:lineRule="auto"/>
        <w:ind w:left="2126" w:firstLine="706"/>
        <w:rPr>
          <w:rFonts w:ascii="Times New Roman" w:eastAsia="Times New Roman" w:hAnsi="Times New Roman" w:cs="Times New Roman"/>
          <w:b/>
          <w:sz w:val="28"/>
          <w:szCs w:val="28"/>
          <w:u w:val="single"/>
          <w:lang w:eastAsia="ru-RU"/>
        </w:rPr>
      </w:pPr>
    </w:p>
    <w:p w:rsidR="0047142F" w:rsidRPr="0047142F" w:rsidRDefault="0047142F" w:rsidP="0047142F">
      <w:pPr>
        <w:spacing w:after="0" w:line="240" w:lineRule="auto"/>
        <w:ind w:left="2126" w:firstLine="706"/>
        <w:rPr>
          <w:rFonts w:ascii="Times New Roman" w:eastAsia="Times New Roman" w:hAnsi="Times New Roman" w:cs="Times New Roman"/>
          <w:b/>
          <w:sz w:val="28"/>
          <w:szCs w:val="28"/>
          <w:u w:val="single"/>
          <w:lang w:eastAsia="ru-RU"/>
        </w:rPr>
      </w:pPr>
    </w:p>
    <w:p w:rsidR="0047142F" w:rsidRPr="0047142F" w:rsidRDefault="0047142F" w:rsidP="0047142F">
      <w:pPr>
        <w:widowControl w:val="0"/>
        <w:spacing w:after="0" w:line="240" w:lineRule="auto"/>
        <w:ind w:left="1418" w:hanging="709"/>
        <w:contextualSpacing/>
        <w:jc w:val="center"/>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 xml:space="preserve">План границ территории объекта культурного наследия регионального значения </w:t>
      </w:r>
      <w:r w:rsidR="009422A6">
        <w:rPr>
          <w:rFonts w:ascii="Times New Roman" w:eastAsia="Times New Roman" w:hAnsi="Times New Roman" w:cs="Times New Roman"/>
          <w:b/>
          <w:bCs/>
          <w:sz w:val="28"/>
          <w:szCs w:val="28"/>
          <w:lang w:eastAsia="ru-RU"/>
        </w:rPr>
        <w:t xml:space="preserve">- </w:t>
      </w:r>
      <w:r w:rsidRPr="0047142F">
        <w:rPr>
          <w:rFonts w:ascii="Times New Roman" w:eastAsia="Times New Roman" w:hAnsi="Times New Roman" w:cs="Times New Roman"/>
          <w:b/>
          <w:bCs/>
          <w:sz w:val="28"/>
          <w:szCs w:val="28"/>
          <w:lang w:eastAsia="ru-RU"/>
        </w:rPr>
        <w:t xml:space="preserve">достопримечательного места </w:t>
      </w:r>
      <w:r w:rsidRPr="0047142F">
        <w:rPr>
          <w:rFonts w:ascii="Times New Roman" w:eastAsia="Times New Roman" w:hAnsi="Times New Roman" w:cs="Times New Roman"/>
          <w:b/>
          <w:bCs/>
          <w:sz w:val="28"/>
          <w:szCs w:val="28"/>
          <w:lang w:eastAsia="ru-RU"/>
        </w:rPr>
        <w:br/>
        <w:t>«Военно-мемориальная зона «Прорыв блокады Ленинграда, 1941-1944 гг.»</w:t>
      </w:r>
    </w:p>
    <w:p w:rsidR="0047142F" w:rsidRPr="0047142F" w:rsidRDefault="0047142F" w:rsidP="0047142F">
      <w:pPr>
        <w:widowControl w:val="0"/>
        <w:spacing w:after="0" w:line="240" w:lineRule="auto"/>
        <w:jc w:val="center"/>
        <w:rPr>
          <w:rFonts w:ascii="Times New Roman" w:eastAsia="Times New Roman" w:hAnsi="Times New Roman" w:cs="Times New Roman"/>
          <w:bCs/>
          <w:sz w:val="28"/>
          <w:szCs w:val="28"/>
          <w:lang w:eastAsia="ru-RU"/>
        </w:rPr>
      </w:pPr>
    </w:p>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numPr>
          <w:ilvl w:val="1"/>
          <w:numId w:val="13"/>
        </w:num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Описание границы территории достопримечательного места.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roofErr w:type="gramStart"/>
      <w:r w:rsidRPr="0047142F">
        <w:rPr>
          <w:rFonts w:ascii="Times New Roman" w:eastAsia="Times New Roman" w:hAnsi="Times New Roman" w:cs="Times New Roman"/>
          <w:sz w:val="28"/>
          <w:szCs w:val="28"/>
          <w:lang w:eastAsia="ru-RU"/>
        </w:rPr>
        <w:t>Граница территории объекта культурного наследия – достопримечательное место регионального значения «Военно-мемориальная зона «Прорыв блокады Ленинграда, 1941-1944 гг.» от точки 1 до точки 35 совпадает с границей кадастрового квартала с номером 47:16:0434001, от точки 35 до точки 36 проходит на восток по прямой, от точки 36 до точки 37 совпадает с границей земельного участка с кадастровым номером 47:16:0434001</w:t>
      </w:r>
      <w:proofErr w:type="gramEnd"/>
      <w:r w:rsidRPr="0047142F">
        <w:rPr>
          <w:rFonts w:ascii="Times New Roman" w:eastAsia="Times New Roman" w:hAnsi="Times New Roman" w:cs="Times New Roman"/>
          <w:sz w:val="28"/>
          <w:szCs w:val="28"/>
          <w:lang w:eastAsia="ru-RU"/>
        </w:rPr>
        <w:t>:</w:t>
      </w:r>
      <w:proofErr w:type="gramStart"/>
      <w:r w:rsidRPr="0047142F">
        <w:rPr>
          <w:rFonts w:ascii="Times New Roman" w:eastAsia="Times New Roman" w:hAnsi="Times New Roman" w:cs="Times New Roman"/>
          <w:sz w:val="28"/>
          <w:szCs w:val="28"/>
          <w:lang w:eastAsia="ru-RU"/>
        </w:rPr>
        <w:t>765, от точки 37 до точки 38 проходит на восток по прямой, от точки 38 до точки 55 совпадает с границей кадастрового квартала с номером 47:16:0434001, от точки 55 до точки 56 совпадает с границей земельного участка с кадастровым номером 47:16:0434001:27, от точки 56 до точки 60 совпадает с границей земельного участка с кадастровым номером</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47:16:0000000:43072, от точки 60 до точки 97 совпадает с границей земельного участка с кадастровым номером 47:16:0434001:27, от точки 97 до точки 98 проходит на северо-восток по прямой вдоль мелиоративной канавы, от точки 98 до точки 104 совпадает с границей земельного участка с кадастровым номером 47:16:0000000:43806, от точки 104 до точки 105</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проходит на северо-восток по прямой, от точки 105 до точки 231 проходит на северо-восток вдоль берега Ладожского озера, от точки 231 до точки 232 проходит на юг по прямой, от точки 232 до точки 335 совпадает с границей земельного участка с кадастровым номером 47:16:0000000:43806, от точки 335 до точки 336 проходит на юго-запад по прямой вдоль просеки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от точки 336 до точки 379 совпадает с границей земельного участка с кадастровым номером 47:16:0434001:27, от точки 379 до точки 380 проходит на восток по прямой, от точки 380 до точки 403 совпадает с границей земельного участка с кадастровым номером 47:16:0434001:27, от точки 403 до точки 404 проходит на юго-запад по прямой, от точки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404 до точки 405 совпадает с границей земельного участка с кадастровым номером 47:16:0434003:241, от точки 405 до точки 406 проходит на запад по прямой вдоль мелиоративной канавы, от точки 406 до точки 407 проходит на запад по прямой, от точки 407 до точки 408 совпадает с границей земельного участка с кадастровым номером 47:16:0434003:248, от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 xml:space="preserve">точки 408 до точки 409 проходит на запад по прямой, от точки 409 до точки 414 совпадает с границей земельного участка с кадастровым </w:t>
      </w:r>
      <w:r w:rsidRPr="0047142F">
        <w:rPr>
          <w:rFonts w:ascii="Times New Roman" w:eastAsia="Times New Roman" w:hAnsi="Times New Roman" w:cs="Times New Roman"/>
          <w:sz w:val="28"/>
          <w:szCs w:val="28"/>
          <w:lang w:eastAsia="ru-RU"/>
        </w:rPr>
        <w:lastRenderedPageBreak/>
        <w:t>номером 47:16:0434003:249, от точки 414 до точки 415 проходит на юго-запад по прямой вдоль мелиоративной канавы, от точки 415 до точки 441 совпадает с границей зоны территориальной или иной с кадастровым номером 47.16.2.3, от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точки 441 до точки 442 проходит на юго-восток по прямой, от точки 442 до точки 445 совпадает с границей кадастрового квартала с номером 47:16:0434003, от точки 445 до точки 446 проходит на юго-восток по прямой вдоль грунтовой дороги, от точки 446 до точки 447 проходит на северо-восток по прямой вдоль мелиоративной канавы, от точки 447 до точки 450</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совпадает с границей земельного участка с кадастровым номером 47:16:0434003:299, от точки 450 до точки 451 проходит на восток по прямой, от точки 451 до точки 453 совпадает с границей земельного участка с кадастровым номером 47:16:0434003:299, от точки 453 до точки 454 проходит на юго-запад по прямой вдоль мелиоративной канавы, от точки 454 до точки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457 совпадает с границей земельного участка с кадастровым номером 47:16:0434003:299, от точки 457 до точки 458 проходит на юг по прямой, от точки 458 до точки 461 совпадает с границей зоны территориальной или иной с кадастровым номером 47.16.2.3, от точки 461 до точки 464 проходит на юг вдоль просеки, от точки 464 до точки 468 проходит на</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юго-восток вдоль просеки, от точки 468 до точки 475 совпадает с границей зоны территориальной или иной с кадастровым номером 47.16.2.34, от точки 475 до точки 477 совпадает с границей земельного участка с кадастровым номером 47:16:0440002:9, от точки 477 до точки 478 проходит на юго-восток по прямой, от точки 478 до точки 492 совпадает с границей кадастрового квартала</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 номером 47:16:0440002, от точки 492 до точки 493 проходит на юго-восток по прямой, от точки 493 до точки 495 совпадает с границей земельного участка с кадастровым номером 47:16:0540001:883, от точки 495 до точки 496 проходит на юго-восток по прямой, от точки 496 до точки 507 совпадает с границей кадастрового квартала с номером 47:16</w:t>
      </w:r>
      <w:proofErr w:type="gramEnd"/>
      <w:r w:rsidRPr="0047142F">
        <w:rPr>
          <w:rFonts w:ascii="Times New Roman" w:eastAsia="Times New Roman" w:hAnsi="Times New Roman" w:cs="Times New Roman"/>
          <w:sz w:val="28"/>
          <w:szCs w:val="28"/>
          <w:lang w:eastAsia="ru-RU"/>
        </w:rPr>
        <w:t>:</w:t>
      </w:r>
      <w:proofErr w:type="gramStart"/>
      <w:r w:rsidRPr="0047142F">
        <w:rPr>
          <w:rFonts w:ascii="Times New Roman" w:eastAsia="Times New Roman" w:hAnsi="Times New Roman" w:cs="Times New Roman"/>
          <w:sz w:val="28"/>
          <w:szCs w:val="28"/>
          <w:lang w:eastAsia="ru-RU"/>
        </w:rPr>
        <w:t>0440002, от точки 507 до точки 514 совпадает с границей зоны территориальной или иной с кадастровым номером 47.16.2.28, от точки 514 до точки 517 совпадает с границей кадастрового квартала с номером 47:16:0540001, от точки 517 до точки 518 проходит на юго-восток по прямой, от точки 518 до точки 519 проходит на юго-запад вдоль грунтовой дороги, от точки 519</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до точки 520 проходит на юго-восток по прямой, от точки 520 до точки 521 совпадает с границей кадастрового квартала с номером 47:16:0540002, от точки 521 до точки 522 проходит на юго-восток по прямой, от точки 522 до точки 523 проходит на юго-восток по прямой, от точки 523 до точки 526 совпадает с границей кадастрового квартала с номером 47</w:t>
      </w:r>
      <w:proofErr w:type="gramEnd"/>
      <w:r w:rsidRPr="0047142F">
        <w:rPr>
          <w:rFonts w:ascii="Times New Roman" w:eastAsia="Times New Roman" w:hAnsi="Times New Roman" w:cs="Times New Roman"/>
          <w:sz w:val="28"/>
          <w:szCs w:val="28"/>
          <w:lang w:eastAsia="ru-RU"/>
        </w:rPr>
        <w:t>:</w:t>
      </w:r>
      <w:proofErr w:type="gramStart"/>
      <w:r w:rsidRPr="0047142F">
        <w:rPr>
          <w:rFonts w:ascii="Times New Roman" w:eastAsia="Times New Roman" w:hAnsi="Times New Roman" w:cs="Times New Roman"/>
          <w:sz w:val="28"/>
          <w:szCs w:val="28"/>
          <w:lang w:eastAsia="ru-RU"/>
        </w:rPr>
        <w:t>16:0883001, от точки 526 до точки 527 проходит на юго-запад по прямой, от точки 527 до точки 528 проходит на юго-восток по прямой вдоль грунтовой дороги, от точки 528 до точки 529 проходит на юго-восток по прямой вдоль просеки, от точки 529 до точки 530 проходит на юг по прямой вдоль грунтовой дороги, от точки 530 до точки 531</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 xml:space="preserve">проходит на юго-восток по прямой, от точки 531 до точки 540 совпадает с границей кадастрового квартала с номером 47:16:0883001, от точки 540 до точки 541 проходит на юг по прямой вдоль просеки, от точки 541 до точки 545 проходит на юг вдоль Лужковского ручья, от </w:t>
      </w:r>
      <w:r w:rsidRPr="0047142F">
        <w:rPr>
          <w:rFonts w:ascii="Times New Roman" w:eastAsia="Times New Roman" w:hAnsi="Times New Roman" w:cs="Times New Roman"/>
          <w:sz w:val="28"/>
          <w:szCs w:val="28"/>
          <w:lang w:eastAsia="ru-RU"/>
        </w:rPr>
        <w:lastRenderedPageBreak/>
        <w:t>точки 545 до точки 546 проходит на юг по прямой, от точки 546</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до точки 547 проходит на юго-запад по прямой, от точки 547 до точки 549 проходит на юг вдоль просеки, от точки 549 до точки 551 проходит на запад вдоль грунтовой дороги, от точки 551 до точки 552 проходит на север по прямой, от точки 552 до точки 553 проходит на северо-восток по прямой, от точки 553 до точки 554 проходит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на север по прямой, от точки 554 до точки 555 проходит на северо-запад по прямой, от точки 555 до точки 556 проходит на северо-запад по прямой, от точки 556 до точки 557 проходит на запад по прямой вдоль грунтовой дороги, от точки 557 до точки 558 проходит на запад по прямой, от точки 558 до точки 559 проходит на северо-запад</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по прямой, от точки 559 до точки 560 проходит на юго-запад по прямой, от точки 560 до точки 562 проходит на юго-запад вдоль просеки, от точки 562 до точки 582 проходит на северо-запад вдоль железнодорожной ветки направления Мга-Кириши, от точки 582 до точки 583 проходит на северо-восток по прямой, от точки 583 до точки 584 проходит на север по прямой</w:t>
      </w:r>
      <w:proofErr w:type="gramEnd"/>
      <w:r w:rsidRPr="0047142F">
        <w:rPr>
          <w:rFonts w:ascii="Times New Roman" w:eastAsia="Times New Roman" w:hAnsi="Times New Roman" w:cs="Times New Roman"/>
          <w:sz w:val="28"/>
          <w:szCs w:val="28"/>
          <w:lang w:eastAsia="ru-RU"/>
        </w:rPr>
        <w:t xml:space="preserve"> вдоль грунтовой дороги, от точки 584 до точки 588 совпадает с границей земельного участка с кадастровым номером 47:16:0883001:572, от точки 588 до точки 589 проходит на север по прямой</w:t>
      </w:r>
      <w:proofErr w:type="gramStart"/>
      <w:r w:rsidRPr="0047142F">
        <w:rPr>
          <w:rFonts w:ascii="Times New Roman" w:eastAsia="Times New Roman" w:hAnsi="Times New Roman" w:cs="Times New Roman"/>
          <w:sz w:val="28"/>
          <w:szCs w:val="28"/>
          <w:lang w:eastAsia="ru-RU"/>
        </w:rPr>
        <w:t>.</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о</w:t>
      </w:r>
      <w:proofErr w:type="gramEnd"/>
      <w:r w:rsidRPr="0047142F">
        <w:rPr>
          <w:rFonts w:ascii="Times New Roman" w:eastAsia="Times New Roman" w:hAnsi="Times New Roman" w:cs="Times New Roman"/>
          <w:sz w:val="28"/>
          <w:szCs w:val="28"/>
          <w:lang w:eastAsia="ru-RU"/>
        </w:rPr>
        <w:t xml:space="preserve">т точки 589 до точки 600 совпадает с границей кадастрового квартала с номером 47:16:0883001, от точки 600 до точки 601 проходит на северо-восток по прямой, от </w:t>
      </w:r>
      <w:proofErr w:type="gramStart"/>
      <w:r w:rsidRPr="0047142F">
        <w:rPr>
          <w:rFonts w:ascii="Times New Roman" w:eastAsia="Times New Roman" w:hAnsi="Times New Roman" w:cs="Times New Roman"/>
          <w:sz w:val="28"/>
          <w:szCs w:val="28"/>
          <w:lang w:eastAsia="ru-RU"/>
        </w:rPr>
        <w:t>точки 601 до точки 604 совпадает с границей кадастрового квартала с номером 47:16:0883001, от точки 604 до точки 605 проходит на север по прямой, от точки 605 до точки 606 совпадает с границей кадастрового квартала с номером 47:16:0883001, от точки 606 до точки 607 проходит на юго-восток по прямой, от точки 607 до точки 614 совпадает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 границей кадастрового квартала с номером 47:16:0883001, от точки 614 до точки 615 проходит на юго-восток по прямой, от точки 615 до точки 616 совпадает с границей земельного участка с кадастровым номером 47:16:0882001:75, от точки 616 до точки 617 проходит на юго-восток по прямой, от точки 617 до точки 618 проходит на северо-восток по прямой</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от точки 618 до точки 619 совпадает с границей земельного участка с кадастровым номером 47:16:0882001:18, от точки 619 до точки 620 проходит на северо-восток по прямой, от точки 620 до точки 621 совпадает с границей земельного участка с кадастровым номером 47:16:0882001:114, от точки 621 до точки 622 проходит на северо-восток по прямой, от точки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622 до точки 630 совпадает с границей кадастрового квартала с номером 47:16:0883001, от точки 630 до точки 631 проходит на восток по прямой, от точки 631 до точки 632 совпадает с границей земельного участка с кадастровым номером 47:16:0882002:22, от точки 632 до точки 633 проходит на восток по прямой, от точки 633 до точки 634</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совпадает с границей земельного участка с кадастровым номером 47:16:0882002:25, от точки 634 до точки 635 проходит на восток по прямой, от точки 635 до точки 636 проходит на север по прямой, от точки 636 до точки 644 совпадает с границей кадастрового квартала с номером 47:16:0883001, от точки 644 до точки 646 совпадает с границей земельного</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 xml:space="preserve">участка с кадастровым номером 47:16:0000000:269, от точки 646 до точки 649 совпадает с границей земельного участка с кадастровым номером 47:16:0000000:361, от точки 649 до точки 652 </w:t>
      </w:r>
      <w:r w:rsidRPr="0047142F">
        <w:rPr>
          <w:rFonts w:ascii="Times New Roman" w:eastAsia="Times New Roman" w:hAnsi="Times New Roman" w:cs="Times New Roman"/>
          <w:sz w:val="28"/>
          <w:szCs w:val="28"/>
          <w:lang w:eastAsia="ru-RU"/>
        </w:rPr>
        <w:lastRenderedPageBreak/>
        <w:t>совпадает с границей кадастрового квартала с номером 47:16:0883001, от точки 652 до точки 662 совпадает с границей земельного участка с кадастровым номером 47:16:0000000:300</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от точки 662 до точки 671 совпадает с границей кадастрового квартала с номером 47:16:0883001, от точки 671 до точки 672 проходит на юго-восток по прямой, от точки 672 до точки 679 совпадает с границей кадастрового квартала с номером 47:16:0883001, от точки 679 до точки 680 проходит на северо-запад по прямой, от точки 680 до точки 685</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совпадает с границей земельного участка с кадастровым номером 47:16:0000000:43836, от точки 685 до точки 704 совпадает с границей кадастрового квартала с номером 47:16:0440002, от точки 704 до точки 705 проходит на запад по прямой, от точки 705 до точки 787 совпадает с границей кадастрового квартала с номером 47:16:0440002, от точки 787 до точки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789 совпадает с границей кадастрового квартала с номером 47:16:0440001, от точки 789 до точки 792 совпадает с границей зоны территориальной или иной с кадастровым номером 47.16.2.22, от точки 792 до точки 796 совпадает с границей зоны территориальной или иной с кадастровым номером 47.16.2.10, от точки 796 до точки 802 совпадает с границей кадастрового квартала с номером 47:16</w:t>
      </w:r>
      <w:proofErr w:type="gramEnd"/>
      <w:r w:rsidRPr="0047142F">
        <w:rPr>
          <w:rFonts w:ascii="Times New Roman" w:eastAsia="Times New Roman" w:hAnsi="Times New Roman" w:cs="Times New Roman"/>
          <w:sz w:val="28"/>
          <w:szCs w:val="28"/>
          <w:lang w:eastAsia="ru-RU"/>
        </w:rPr>
        <w:t>:</w:t>
      </w:r>
      <w:proofErr w:type="gramStart"/>
      <w:r w:rsidRPr="0047142F">
        <w:rPr>
          <w:rFonts w:ascii="Times New Roman" w:eastAsia="Times New Roman" w:hAnsi="Times New Roman" w:cs="Times New Roman"/>
          <w:sz w:val="28"/>
          <w:szCs w:val="28"/>
          <w:lang w:eastAsia="ru-RU"/>
        </w:rPr>
        <w:t>0325001, от точки 802 до точки 803 совпадает с границей зоны территориальной или иной с кадастровым номером 47.16.2.10, от точки 803 до точки 818 совпадает с границей зоны территориальной или иной с кадастровым номером 47.16.2.491, от точки 818 до точки 821 совпадает с границей зоны территориальной или иной с кадастровым номером 47.16.2.476, от точки 821 до точки 822 проходит на</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северо-восток по прямой, от точки 822 до точки 827 совпадает с границей кадастрового квартала с номером 47:16:0325001, от точки 827 до точки 835 проходит на северо-восток вдоль просеки, от точки 835 до точки 838 проходит на северо-запад вдоль просеки, от точки 838 до точки 841 совпадает с границей кадастрового квартала с номером 47:16:0325002, от точки 841</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до точки 842 проходит на восток по прямой, от точки 842 до точки 858 совпадает с границей кадастрового квартала с номером 47:16:0325001, от точки 858 до точки 868 совпадает с границей земельного участка с кадастровым номером 47:16:0325001:22, от точки 868 до точки 869 проходит на северо-запад по прямой, от точки 869 до точки 892 совпадает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 границей кадастрового квартала с номером 47:16:0325001, от точки 892 до точки 893 проходит на северо-восток по прямой, от точки 893 до точки 894 проходит на северо-восток по прямой вдоль мелиоративной канавы, от точки 894 до точки 895 проходит на юго-восток по прямой вдоль мелиоративной канавы, от точки 895 до точки 896 проходит на северо-восток по прямой вдоль</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мелиоративной канавы, от точки 896 до точки 897 совпадает с границей земельного участка с кадастровым номером 47:16:0434004:413, от точки 897 до точки 898 совпадает с границей земельного участка с кадастровым номером 47:16:0434004:166, от точки 898 до точки 899 проходит на северо-запад по прямой, от точки 899 до точки 903 совпадает с границей земельного участка</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 xml:space="preserve">с кадастровым номером 47:16:0434004:168, от точки 903 до точки 904 проходит на северо-запад по прямой, от точки 904 до точки 906 совпадает с границей кадастрового квартала с номером 47:16:0434004, </w:t>
      </w:r>
      <w:r w:rsidRPr="0047142F">
        <w:rPr>
          <w:rFonts w:ascii="Times New Roman" w:eastAsia="Times New Roman" w:hAnsi="Times New Roman" w:cs="Times New Roman"/>
          <w:sz w:val="28"/>
          <w:szCs w:val="28"/>
          <w:lang w:eastAsia="ru-RU"/>
        </w:rPr>
        <w:lastRenderedPageBreak/>
        <w:t>от точки 906 до точки 930 проходит на северо-восток вдоль грунтовой дороги, от точки 930 до точки 931 проходит на восток по прямой, от точки 931</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до точки 944 совпадает с границей кадастрового квартала с номером 47:16:0434004, от точки 944 до точки 945 проходит на юго-восток по прямой, от точки 945 до точки 967 совпадает с границей земельного участка с кадастровым номером 47:16:0434004:150, от точки 967 до точки 968 проходит на север по прямой, от точки 968 до точки 1015 совпадает</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с границей земельного участка с кадастровым номером 47:16:0434004:34, от точки 1015 до точки 1030 совпадает с границей земельного участка с кадастровым номером 47:16:0101002:42, от точки 1030 до точки 1031 проходит на юго-запад по прямой, от точки 1031 до точки 1033 совпадает с границей земельного участка с кадастровым номером 47:16:0101002:42, от точки</w:t>
      </w:r>
      <w:proofErr w:type="gramEnd"/>
      <w:r w:rsidRPr="0047142F">
        <w:rPr>
          <w:rFonts w:ascii="Times New Roman" w:eastAsia="Times New Roman" w:hAnsi="Times New Roman" w:cs="Times New Roman"/>
          <w:sz w:val="28"/>
          <w:szCs w:val="28"/>
          <w:lang w:eastAsia="ru-RU"/>
        </w:rPr>
        <w:t xml:space="preserve"> </w:t>
      </w:r>
      <w:proofErr w:type="gramStart"/>
      <w:r w:rsidRPr="0047142F">
        <w:rPr>
          <w:rFonts w:ascii="Times New Roman" w:eastAsia="Times New Roman" w:hAnsi="Times New Roman" w:cs="Times New Roman"/>
          <w:sz w:val="28"/>
          <w:szCs w:val="28"/>
          <w:lang w:eastAsia="ru-RU"/>
        </w:rPr>
        <w:t>1033 до точки 1034 проходит на запад по прямой, от точки 1034 до точки 1040 совпадает с границей земельного участка с кадастровым номером 47:16:0101001:26, от точки 1040 до точки 1041 проходит на юго-запад по прямой, от точки 1041 до точки 1042 совпадает с границей кадастрового квартала с номером 47:16:0101001, от точки 1042 до точки 1043</w:t>
      </w:r>
      <w:proofErr w:type="gramEnd"/>
      <w:r w:rsidRPr="0047142F">
        <w:rPr>
          <w:rFonts w:ascii="Times New Roman" w:eastAsia="Times New Roman" w:hAnsi="Times New Roman" w:cs="Times New Roman"/>
          <w:sz w:val="28"/>
          <w:szCs w:val="28"/>
          <w:lang w:eastAsia="ru-RU"/>
        </w:rPr>
        <w:t xml:space="preserve"> совпадает с границей кадастрового квартала с номером 47:07:1045005, от точки 1043 до точки 1 совпадает с границей кадастрового квартала с номером 47:07:1018001.</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spacing w:after="0" w:line="240" w:lineRule="auto"/>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1.2. Каталог координат характерных (поворотных) точек границы территории достопримечательного места.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after="0" w:line="240" w:lineRule="auto"/>
              <w:jc w:val="center"/>
              <w:rPr>
                <w:rFonts w:ascii="Times New Roman" w:eastAsia="Calibri" w:hAnsi="Times New Roman" w:cs="Times New Roman"/>
                <w:b/>
                <w:sz w:val="24"/>
                <w:szCs w:val="20"/>
                <w:lang w:eastAsia="ar-SA"/>
              </w:rPr>
            </w:pPr>
          </w:p>
          <w:p w:rsidR="0047142F" w:rsidRPr="0047142F" w:rsidRDefault="0047142F" w:rsidP="0047142F">
            <w:pPr>
              <w:widowControl w:val="0"/>
              <w:spacing w:after="0" w:line="240" w:lineRule="auto"/>
              <w:jc w:val="center"/>
              <w:rPr>
                <w:rFonts w:ascii="Times New Roman" w:eastAsia="Calibri" w:hAnsi="Times New Roman" w:cs="Times New Roman"/>
                <w:b/>
                <w:sz w:val="24"/>
                <w:szCs w:val="20"/>
                <w:lang w:eastAsia="ar-SA"/>
              </w:rPr>
            </w:pPr>
          </w:p>
          <w:p w:rsidR="0047142F" w:rsidRPr="0047142F" w:rsidRDefault="0047142F" w:rsidP="0047142F">
            <w:pPr>
              <w:widowControl w:val="0"/>
              <w:spacing w:after="0" w:line="240" w:lineRule="auto"/>
              <w:jc w:val="center"/>
              <w:rPr>
                <w:rFonts w:ascii="Times New Roman" w:eastAsia="Calibri" w:hAnsi="Times New Roman" w:cs="Times New Roman"/>
                <w:b/>
                <w:sz w:val="24"/>
                <w:szCs w:val="20"/>
                <w:lang w:eastAsia="ar-SA"/>
              </w:rPr>
            </w:pPr>
            <w:r w:rsidRPr="0047142F">
              <w:rPr>
                <w:rFonts w:ascii="Times New Roman" w:eastAsia="Calibri" w:hAnsi="Times New Roman" w:cs="Times New Roman"/>
                <w:b/>
                <w:sz w:val="24"/>
                <w:szCs w:val="20"/>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after="0" w:line="240" w:lineRule="auto"/>
              <w:jc w:val="center"/>
              <w:rPr>
                <w:rFonts w:ascii="Times New Roman" w:eastAsia="Calibri" w:hAnsi="Times New Roman" w:cs="Times New Roman"/>
                <w:b/>
                <w:sz w:val="24"/>
                <w:szCs w:val="20"/>
                <w:lang w:eastAsia="ar-SA"/>
              </w:rPr>
            </w:pPr>
            <w:r w:rsidRPr="0047142F">
              <w:rPr>
                <w:rFonts w:ascii="Times New Roman" w:eastAsia="Calibri" w:hAnsi="Times New Roman" w:cs="Times New Roman"/>
                <w:b/>
                <w:sz w:val="24"/>
                <w:szCs w:val="20"/>
                <w:lang w:eastAsia="ar-SA"/>
              </w:rPr>
              <w:t xml:space="preserve">Координаты характерных точек </w:t>
            </w:r>
            <w:proofErr w:type="gramStart"/>
            <w:r w:rsidRPr="0047142F">
              <w:rPr>
                <w:rFonts w:ascii="Times New Roman" w:eastAsia="Calibri" w:hAnsi="Times New Roman" w:cs="Times New Roman"/>
                <w:b/>
                <w:sz w:val="24"/>
                <w:szCs w:val="20"/>
                <w:lang w:eastAsia="ar-SA"/>
              </w:rPr>
              <w:t>МСК</w:t>
            </w:r>
            <w:proofErr w:type="gramEnd"/>
            <w:r w:rsidRPr="0047142F">
              <w:rPr>
                <w:rFonts w:ascii="Times New Roman" w:eastAsia="Calibri" w:hAnsi="Times New Roman" w:cs="Times New Roman"/>
                <w:b/>
                <w:sz w:val="24"/>
                <w:szCs w:val="20"/>
                <w:lang w:eastAsia="ar-SA"/>
              </w:rPr>
              <w:t xml:space="preserve">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after="0" w:line="240" w:lineRule="auto"/>
              <w:jc w:val="center"/>
              <w:rPr>
                <w:rFonts w:ascii="Times New Roman" w:eastAsia="Calibri" w:hAnsi="Times New Roman" w:cs="Times New Roman"/>
                <w:b/>
                <w:sz w:val="24"/>
                <w:szCs w:val="20"/>
                <w:lang w:eastAsia="ar-SA"/>
              </w:rPr>
            </w:pPr>
            <w:r w:rsidRPr="0047142F">
              <w:rPr>
                <w:rFonts w:ascii="Times New Roman" w:eastAsia="Calibri" w:hAnsi="Times New Roman" w:cs="Times New Roman"/>
                <w:b/>
                <w:sz w:val="24"/>
                <w:szCs w:val="20"/>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after="0" w:line="240" w:lineRule="auto"/>
              <w:jc w:val="center"/>
              <w:rPr>
                <w:rFonts w:ascii="Times New Roman" w:eastAsia="Times New Roman" w:hAnsi="Times New Roman" w:cs="Times New Roman"/>
                <w:b/>
                <w:sz w:val="24"/>
                <w:szCs w:val="20"/>
                <w:lang w:eastAsia="ar-SA"/>
              </w:rPr>
            </w:pPr>
            <w:r w:rsidRPr="0047142F">
              <w:rPr>
                <w:rFonts w:ascii="Times New Roman" w:eastAsia="Calibri" w:hAnsi="Times New Roman" w:cs="Times New Roman"/>
                <w:b/>
                <w:sz w:val="24"/>
                <w:szCs w:val="20"/>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p>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p>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p>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p>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91946.60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151208.35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91945.93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151414.28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91948.38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151426.29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91974.95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151557.50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91998.64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151577.07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92002.97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151682.37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92005.09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151851.95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92007.20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151924.11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92017.21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152170.19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92022.88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152365.78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92027.10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152441.50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92034.33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152518.00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92062.80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152673.90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92087.04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152738.84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92101.27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152773.42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152819.67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92076.25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152858.48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92076.36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152860.71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152867.82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92073.47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152874.27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92072.25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152880.16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92061.91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152923.64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92058.13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152931.20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152938.10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92046.56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152954.11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92050.68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152978.79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153001.92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153002.59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92055.01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153004.59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92029.33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153089.10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92000.08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153187.62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92019.32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153334.17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92040.00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153448.82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153528.99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92062.80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153659.53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91997.08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154637.60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91987.07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154690.97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91969.73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154863.21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91895.56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154950.39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91852.53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91829.29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155033.12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91770.24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155101.95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91744.78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155133.31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91661.94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155241.39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91602.00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155319.11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91582.99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155344.91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91580.77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91554.30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155383.05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91544.63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155394.50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91540.85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155401.29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91534.17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155412.07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91517.05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155438.87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91508.93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155453.33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91478.80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155471.01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91475.24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155473.23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91446.55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155616.78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91437.88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91437.10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155690.28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91433.32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155718.97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91422.20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155768.79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91422.76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155768.90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91406.97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155847.29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91404.52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155846.73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91399.30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155872.20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91391.51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155910.67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91370.38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156014.19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91347.70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156124.94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91332.58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156199.55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91331.36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91328.46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156219.68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91327.13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156226.57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91326.91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156227.69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91326.35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156230.58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91325.68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156233.69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91318.79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156268.38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91300.00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91289.77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156413.83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91288.32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156421.05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91279.65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156454.97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91213.82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156714.83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91206.48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156738.74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91164.67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156874.62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91160.00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156889.96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91157.67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156897.41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91117.08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157013.06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91059.71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157160.17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91054.93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157158.72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91048.36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157175.85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90852.55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157689.68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90781.94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157876.26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90769.15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157909.95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90761.26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157930.64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90620.26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90621.60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90568.34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158446.25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90560.00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158465.26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90558.44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158484.28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92382.37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159087.06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92454.98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158709.00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92538.82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92581.52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158045.83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92604.31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157922.63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92625.11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157810.21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92640.01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157723.15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93505.88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157964.88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93586.39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157989.35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93682.24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158032.60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93723.16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93709.37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158147.02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93690.02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93645.21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158243.32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93637.09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158343.50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93637.87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93618.63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158423.90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93644.43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158518.41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93646.99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158653.40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93623.53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158733.80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93583.83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158804.63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93554.70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158850.11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93575.16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158874.79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93635.31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158883.69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93676.12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158923.83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93696.80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158963.53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93727.38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158992.88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93738.61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159052.70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93699.47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159103.52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93740.50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159152.78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93740.28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159192.70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93720.82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159223.05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93661.56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159264.20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93572.04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159289.88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93497.32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159306.34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93473.08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159346.81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93503.99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159446.22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93555.48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93556.59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159585.33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93542.47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93548.80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159701.41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93534.01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159765.80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93399.58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159798.27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93370.11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159828.84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93341.09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159879.44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93341.54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159904.46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93381.68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159908.68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93432.05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159927.70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93377.01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159978.85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93357.77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160019.10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93358.88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160079.14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93345.09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160139.41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93325.75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160179.77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93337.42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160269.62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93357.99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160349.24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93374.67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160438.97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93261.81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160601.09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93184.42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93124.93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160772.78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93014.18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160783.79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92910.32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160845.83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92856.84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160926.78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92777.11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160997.39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92682.71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161029.19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92578.07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161050.10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92478.11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92414.28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161117.26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92380.15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161212.89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92363.36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161383.24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92364.24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161483.31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92328.66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161719.05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92315.99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92313.32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162019.38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92325.88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162205.19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92383.93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162364.09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92429.29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162438.25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92450.75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162512.87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92471.88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162573.47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92463.21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162643.63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92455.54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162823.88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92457.87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162943.86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92430.63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163144.45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92389.04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163375.29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92347.12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163541.08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92373.92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163635.60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92469.99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163743.79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92576.40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163817.85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92672.81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92593.97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163952.51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92565.06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164008.10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92635.89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164051.80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92780.67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92926.11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92937.23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164118.07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93128.15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164165.44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93213.55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164184.90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93399.80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93520.23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164270.08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93476.19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164320.89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93532.79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164404.85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93613.07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164419.41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93797.32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164376.83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93896.73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164345.02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93953.00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93962.56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164384.72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93943.66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164445.10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93939.10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164465.23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93979.35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164479.46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94084.10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164462.45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94179.72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94279.91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94444.92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94514.64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164432.31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94569.68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164436.31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94620.17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164460.33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94656.08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164504.70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94677.10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164564.30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94862.02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164551.73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94987.00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164550.40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95097.30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164509.37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95121.54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164489.69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95141.56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164473.45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95185.93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95235.96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95281.55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164471.90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95287.78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164536.72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95258.42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95321.47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164781.13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95405.09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164975.61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95437.12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165130.06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95429.67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165265.27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95401.09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165395.82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95368.17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165506.45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95364.50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165626.54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94591.14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165613.98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94557.01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165538.48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94545.44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165514.90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94539.77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165509.23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94449.48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165438.96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94448.93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165439.85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94397.44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165400.04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94303.15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165326.65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94235.32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165273.50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94188.40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165236.70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94131.46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165192.33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94082.43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165154.08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94060.74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165129.61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94022.27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165110.04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93999.59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165098.59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93962.78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165084.02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93899.62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165059.12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93839.80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165035.77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93781.20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165011.64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93713.15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164983.73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93650.32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93575.60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164929.57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93526.56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164911.78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93475.19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164893.10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93464.74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164891.55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93453.06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164889.88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93400.14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164874.98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93395.35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93321.97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164854.07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93317.52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164852.85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93254.80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164835.73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93188.31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164817.16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93125.37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164798.92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93060.44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164780.02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92992.38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164761.23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92854.84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164723.20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92808.13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164704.85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92699.94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164672.27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92614.66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164649.03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92442.75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164602.22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92179.11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164529.72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92073.91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164499.47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91974.06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91949.82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164464.78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91945.04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91937.92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164463.00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91930.03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164457.55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91921.24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91917.46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164442.21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91896.23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164410.74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91840.63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164325.68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91811.38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164281.42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91778.58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164233.49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163949.17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91582.10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163932.05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91574.54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163910.59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91567.98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163880.34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91541.29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163746.68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91532.51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163706.76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91518.61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163633.38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91512.27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163585.56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91509.27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163574.89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163551.65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163540.19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91503.37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163535.86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91510.38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163495.27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91557.19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163261.65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91564.53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91569.20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163092.41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163090.52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163076.18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91601.78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163024.03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91640.92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162820.76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91649.60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91665.72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162699.01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91672.17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91677.06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162636.40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91673.28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162628.84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91683.29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162600.38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91691.85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162566.57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91734.33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162345.96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91761.01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162201.63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91762.46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162195.07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91767.57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162170.83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91771.80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162151.04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91798.26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162012.93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91800.04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161998.03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91801.60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161977.80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91804.93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161976.68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91809.16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161954.67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91901.01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161479.09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91910.46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161430.94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91913.79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161411.93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161408.14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91954.38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161202.66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92003.19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160948.24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92049.56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160705.28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160574.29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92091.71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160485.67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92132.40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160292.42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92162.31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92215.69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159930.36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92241.37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159815.95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90292.91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159227.50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90282.90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159258.64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90199.73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159547.85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90189.05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159584.88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90032.82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160184.22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89997.02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160362.36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89880.26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160983.27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89883.26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160983.94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89869.25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89867.25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161057.21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89850.13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161154.84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89827.44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161284.94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89800.87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161495.54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89762.84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161862.49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89756.95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161918.20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89753.83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161949.11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89744.60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162037.29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89741.16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89741.38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89743.38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89747.05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162072.09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89739.60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162141.70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89733.71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162140.92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89706.69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162411.23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89706.24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162416.46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89704.46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162438.14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89682.56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162704.68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89676.11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162869.80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89668.77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89672.11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89671.88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89671.44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89669.44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89665.43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163206.28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89661.21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163237.63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89649.20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163573.44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89640.64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89643.42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89641.97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89639.19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89636.30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163984.31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89615.17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164390.50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89609.61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89613.28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164691.73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89617.40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89629.30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164868.20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89632.41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164898.77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164899.22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89649.64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165049.00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89651.65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165048.33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89652.31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165054.56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89657.76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89657.43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89654.20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165301.86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89683.56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165377.36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89701.46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165490.22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89711.25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165538.37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89745.72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165676.58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89749.05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165675.47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89766.51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165739.30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89764.17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165740.30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89801.20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165881.85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88685.92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165613.42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88639.11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165603.42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88718.50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165269.83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88979.92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163778.26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88995.82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163701.76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88999.15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163682.41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89002.38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163666.62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89028.29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163532.74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89038.63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163433.89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89049.19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163218.40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89054.42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163054.38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87946.69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162779.84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87931.13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162844.67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87915.00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162924.18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87908.00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162944.97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87902.44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162951.08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87901.22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87893.10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87888.98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87878.31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162957.87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87822.93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162967.76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87806.92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162972.66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87773.01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162980.33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87762.22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162983.00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87710.96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162995.90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87654.03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163011.13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87605.66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87592.21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163026.47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87456.55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163061.95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87372.48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87264.07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163111.21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87131.97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163143.67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87029.23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163169.80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86986.42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163179.92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86942.49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163191.04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86775.48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163233.74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86598.01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163277.89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86532.74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163294.01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86492.27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163460.25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86416.21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86402.31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86354.27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164101.84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86302.01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164365.04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86615.14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164451.99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86550.53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86501.16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86473.14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86455.57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165037.88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86215.28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166123.25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85948.08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166053.09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85729.91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165995.82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85698.78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166154.61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85508.30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166126.14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85329.61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166979.90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84737.61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166861.47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84689.80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167064.74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84653.32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167217.19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84606.51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167411.56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83495.56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167310.26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83292.41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167315.04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83187.11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167302.25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83159.87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167437.80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83103.38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167849.55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82846.63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168969.62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82769.35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169229.04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82699.85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169266.95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82541.85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169324.77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82367.49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169367.58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82088.95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169420.40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81867.23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169464.32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81670.74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169504.35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81575.90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169525.26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81574.34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169880.86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81462.59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170250.25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81429.01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170330.42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81399.32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170331.76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81343.94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170324.75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81275.67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170309.52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81245.54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170253.81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81214.51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170228.68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81178.15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170200.21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81126.45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170165.19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81086.97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170145.28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81058.06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170147.39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81012.58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170161.63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80963.55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170175.86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80941.42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170176.19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80930.08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170200.10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80916.95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80865.14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170279.16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80825.33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170295.62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80803.20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170300.73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80759.50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170374.12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80745.38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170388.80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80728.48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170394.14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80681.00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170399.03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80642.75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80615.39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170386.24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80571.36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170357.89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80501.53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170308.63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80467.62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170273.38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80458.94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170259.92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80416.02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170244.25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80401.46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170240.91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80338.41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170477.20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80284.03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170643.99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80225.32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170843.47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80174.51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171027.95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80108.23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171237.99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80058.86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171432.81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80032.73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171521.10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80014.39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79959.23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171541.67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79329,16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171779,71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79209,19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171827,13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78702,61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171395,26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76004.03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171878.03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75373.22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171988.34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74828.59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172194.60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73348.92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172740.13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73244.62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172771.59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73196.03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172832.64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73141.43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172897.91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72454.80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171771.84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72194.05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172306.13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69919.34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176689.10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68566.32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176728.80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67982.66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177319.02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67794.29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67718.68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177415.76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67694.33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177441.33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67659.52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177452.12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67559.34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177444.45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67427.90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177385.29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67307.93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177386.96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67177.27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177403.97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67092.54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177415.87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66648.87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177421.99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66375.56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177614.57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65791.78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177207.60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65214.57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177193.92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65135.96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177270.54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63386.42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177294.89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63147.35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177139.33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62272.02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176976.21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62034.40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176957.86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61893.18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176170.71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61892.07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175877.49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63006.69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175742.16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64202.25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175873.60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65895.19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175740.50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66894.84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174566.28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67298.81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172666.63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67223.31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171834.00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67061.85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170072.00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68050.15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169205.24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67356.85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168620.69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66746.84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168143.22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66166.07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167668.42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66344.98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167452.81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66441.16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167335.83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66686.68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167041.28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67348.07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166246.23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67617.71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165922.55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67655.97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165877.51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67711.23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165815.02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67771.16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165753.86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67814.53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165711.50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68028.25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165517.24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68066.83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165482.44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68108.75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165440.29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68147.56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68181.92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165354.56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68219.39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165301.86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68256.42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165245.26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68286.22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165193.22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68350.04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165081.13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68387.63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165021.09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68438.78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164947.81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71502.97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166237.12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74841.04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166148.60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74852.05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75103.24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166068.88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75248.80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75269.59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166015.95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75319.85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166028.29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75405.36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166031.40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75471.63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75494.20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166029.29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75535.46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166041.97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75547.47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166053.09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75562.92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166066.99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75569.04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166071.77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75578.60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166078.33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75593.61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166086.89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75599.62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166088.89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75601.73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166090.00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75664.11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166118.58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75670.78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166120.69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75674.12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75680.57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166123.59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75746.84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166133.70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75794.43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166147.27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75759.18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166245.46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75728.05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166297.83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75624.63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166471.85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75618.07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166482.97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75525.12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166644.20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75464.63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166819.89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75380.9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166920.63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75605.06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167277.12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75586.72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167320.71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75577.04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167342.73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617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75564.92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167371.53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75567.26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167372.75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75595.28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167392.76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75605.40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167399.77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75633.86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167420.56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75754.96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167507.85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75725.49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167630.05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76181.39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167915.49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76092.99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168000.22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75628.75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167928.83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75653.88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168116.31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76117.67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168376.17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76227.31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168301.67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76382.32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168208.27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76387.99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168227.73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76395.77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168254.30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76405.00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168306.79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76409.45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168328.58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76441.92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168490.03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76513.97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168465.24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76563.56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168448.11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76623.16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168427.54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76625.83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168426.65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76740.48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168391.18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76718.57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168329.36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76784.73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168304.01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76830.32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168286.66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76912.72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168284.21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76979.21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168314.79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76971.87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168293.89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77323.03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168476.58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77325.69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168477.91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77372.28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168503.93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77399.19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168565.20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77446.12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168618.46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77451.46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77469.14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77485.26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168603.34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77550.42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168600.23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77558.20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168597.56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77611.69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168581.21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77621.69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168578.21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660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77694.42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168552.53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77698.31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168551.19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77726.33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168541.63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77763.02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168527.95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77770.14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168563.31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77780.26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168578.99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77808.61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168654.05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77888.56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168674.62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77980.41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168704.31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78085.04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168723.32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77430.33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166763.85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77374.06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166812.77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77299.90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166581.82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77195.04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166254.24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77179.03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166197.20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77134.88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166064.65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77030.14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165759.20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76916.16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165399.15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76777.17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164953.26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76772.50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164938.25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77019.13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164845.18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77093.30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164831.39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77134.44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164819.27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77163.13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164811.82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77203.82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164802.03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77224.62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164797.14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77224.06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77219.84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164767.34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77267.54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164727.42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77374.73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164645.03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77405.53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77422.32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164583.87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77470.69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164580.09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77482.70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77525.29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77523.95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164584.87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77547.19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77547.64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77610.58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164627.35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77620.03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164630.35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77698.09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77711.54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164363.70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77741.12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77611.02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164304.21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77638.37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164210.26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77782.82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77911.13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163777.04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77978.07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163771.37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78009.54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163768.70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78074.81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163763.14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78170.77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163552.87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78166.77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163432.34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78111.29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163387.97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77997.53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163330.48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77952.05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163280.44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77871.10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163239.86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77840.42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163227.96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77782.70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163279.67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77643.38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77565.87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163120.88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77607.35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162880.81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77680.74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162885.59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77766.47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162772.06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77640.38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162671.21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162589.26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77408.31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162478.73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77424.32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162456.93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77360.94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162399.00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77389.74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162387.66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77435.22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162378.88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77457.90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162370.42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77471.80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162351.41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77506.39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77535.74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77489.71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77512.06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161780.98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77569.10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161407.25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77588.34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161201.21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77619.80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161171.52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77641.71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161163.29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77521.73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160847.94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77442.67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160640.23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77492.60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160513.58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77625.03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160576.96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77643.82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160585.97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77752.79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160638.23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77755.68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160651.69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77784.48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160665.70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78027.67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160781.45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78337.12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160930.78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78426.63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160746.53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78438.53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160721.96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78546.17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160496.46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78633.57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160313.43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78328.67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160163.65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78175.00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160062.02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77998.65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159965.17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77844.86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159885.22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77585.89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159762.35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77584.89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159724.32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77586.22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159698.41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77594.56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159568.98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159443.66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77595.90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159168.68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77595.79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159156.34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77603.35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158950.18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77615.02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158919.49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77635.71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158919.38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77715.65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158680.20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77705.65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158680.31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77717.10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158649.96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77738.12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77739.23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158591.36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77858.87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77896.79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158167.70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77904.24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77933.15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158153.69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77995.64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78117.51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158197.95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78220.70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158222.30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78338.46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78457.44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78582.31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78671.15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158328.60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78801.92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158359.63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78874.42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158377.08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78890.21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158380.64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78904.66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158185.49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78783.13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157838.01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78718.19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157548.68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78735.87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157544.68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78921.12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157552.68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79119.82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157560.47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79614.08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157581.6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79616.75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157598.39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157614.29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79630.21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157646.76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79655.56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157704.24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79830.58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157631.86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79820.91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80092.44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157603.17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79795.67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157259.57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79657.56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157097.34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79547.81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156738.07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79293.51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156545.93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79076.46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156138.62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79010.30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156105.37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78869.30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155928.24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78989.61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155814.71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79090.47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79228.13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155589.09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79217.01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155502.92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79240.02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79319.31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155204.03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79376.13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155077.15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79432.28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154949.28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79507.11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154780.71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79588.29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154598.46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79639.44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154482.48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80700.12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155004.99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80717.92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155027.23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80723.14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80742.38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80753.61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155040.13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80909.73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154810.17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80914.62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154811.62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81025.04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154839.75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81095.42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154858.54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81231.08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832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81642.83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154999.21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81672.97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155008.77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81723.23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81913.93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155064.70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82267.19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154389.52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154360.95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82290.55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154345.27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82449.89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82747.78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154572.33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82786.59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154587.34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82784.03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82738.55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154658.06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82682.95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154703.98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82616.35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154802.28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82535.95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82476.13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82477.02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154902.35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82474.02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154905.69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82472.35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82474.91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154915.25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82478.91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154916.37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82479.35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154919.48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82463.45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154936.05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82439.66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154988.42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82375.83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155050.80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82353.48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155172.34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82325.91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155304.32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82318.45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155341.57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82431.76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155489.46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82578.54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82603.23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82636.14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155756.00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82659.71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155786.80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82717.64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155863.63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82762.90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155922.68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82786.70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155952.92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82789.92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155957.15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82809.49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155938.80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83023.54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155736.32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83078.69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155682.50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83261.94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155509.59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83609.32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155178.23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83768.10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154972.85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875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83858.17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154827.41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83849.05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154730.23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83956.91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154499.72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83999.17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154444.57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84050.54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154409.09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84086.34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154349.94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84144.27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154272.88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84027.52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154157.46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84020.29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154145.56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84138.83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154087.19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84303.62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154004.57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84572.93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153871.80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84598.51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153858.90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84755.29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84808.89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153755.71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84830.57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153745.71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84948.10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153688.55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85011.26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85091.10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153789.85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85621.72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154681.19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85441.70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154788.05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85697.44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155230.94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86518.06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154745.79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86237.41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154267.65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86429.89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154162.69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86463.80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154148.56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86523.51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154137.22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86610.02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154085.74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86370.51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153677.43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86536.52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153241.77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86707.65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152798.33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86735.12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152812.89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86756.80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152894.73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86842.75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153155.93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86865.55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153192.73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86914.47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153254.78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86994.09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153328.95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87042.79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153386.10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87123.63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153501.19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87176.56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153670.32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87195.13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153720.34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87222.04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153763.34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87303.43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153807.17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87472.82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153897.62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87557.49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153922.11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87643.68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153956.93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87701.46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154020.89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87741.76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154125.90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87787.73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154353.20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87906.17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154532.70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87963.95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154596.66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88092.56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154626.05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88264.57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154614.68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88387.77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154615.31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88555.77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88692.98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154668.71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88846.26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154762.81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88875.51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88895.97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88899.52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154907.02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88918.09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154987.31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88928.43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155029.90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88946.56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155089.94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89005.60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155127.75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89133.48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155192.46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89226.55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155229.05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89444.38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155318.78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89675.33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155409.40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89690.01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155380.83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89798.98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155422.75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87861.85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156339.10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87847.40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156352.67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87818.60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156391.03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87425.41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156897.86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87413.29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156914.65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87404.62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156932.66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87402.40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156945.00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156953.79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156974.58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157075.77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87398.84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157319.95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87105.95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157323.07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86960.29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158228.30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87569.97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158254.55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87615.56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87624.45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158814.75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88095.81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158814.75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88727.06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158658.74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88820.46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88853.71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158376.64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88875.84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158269.78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88928.10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158075.19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88959.79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157934.64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90473.71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158250.54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90621.60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157865.92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90634.61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90636.83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157826.45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90735.57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157572.14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91069.16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156713.61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91085.84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156671.02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91100.74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156676.91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91134.32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156580.29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91161.45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156487.22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91164.45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156488.33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91228.06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156251.70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91237.84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156208.67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91238.84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156204.00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91243.07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156183.65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91282.87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155992.18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91280.09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155991.62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91299.11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155894.77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91311.23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155834.17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91349.37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155644.58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91354.82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155645.91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91374.28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155552.51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91372.61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155551.84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91403.63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155399.17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91466.12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155093.83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91476.46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91544.96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154755.36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91556.86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154680.30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91593.89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154426.77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91599.34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154357.72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154219.40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154198.27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154106.98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154078.29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91606.79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154031.48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91606.45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154011.46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1004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91599.22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91594.78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153548.33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153255.89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153219.53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153102.89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153000.03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152704.81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152704.92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152628.42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152621.41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91595.33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152472.86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152401.36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91594.89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152392.58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91557.19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152319.96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91526.17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152264.59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152236.24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91487.25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152218.22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91432.32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152181.75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91430.43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152180.53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91419.42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152173.19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91400.19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152157.84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91381.73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152133.60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91374.50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152115.48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91367.38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152097.24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91353.26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152049.76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91281.21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151807.13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91256.97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151725.18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91265.53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151722.74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91321.35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151704.72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91312.34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151673.03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91310.78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151664.14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91308.78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151652.24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151637.23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151633.23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151601.20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91307.00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151595.31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91282,67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151465,18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91541,53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151420,30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91534.73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151298.75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tabs>
          <w:tab w:val="left" w:pos="1400"/>
        </w:tabs>
        <w:spacing w:after="0" w:line="36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tabs>
          <w:tab w:val="left" w:pos="1400"/>
        </w:tabs>
        <w:spacing w:after="0" w:line="36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numPr>
          <w:ilvl w:val="1"/>
          <w:numId w:val="13"/>
        </w:numPr>
        <w:tabs>
          <w:tab w:val="left" w:pos="1400"/>
        </w:tabs>
        <w:spacing w:after="0" w:line="240" w:lineRule="auto"/>
        <w:contextualSpacing/>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lastRenderedPageBreak/>
        <w:t xml:space="preserve">Карта (схема) границ территории объекта культурного наследия регионального значения </w:t>
      </w:r>
      <w:r w:rsidR="009422A6">
        <w:rPr>
          <w:rFonts w:ascii="Times New Roman" w:eastAsia="Times New Roman" w:hAnsi="Times New Roman" w:cs="Times New Roman"/>
          <w:b/>
          <w:sz w:val="28"/>
          <w:szCs w:val="28"/>
          <w:lang w:eastAsia="ru-RU"/>
        </w:rPr>
        <w:t xml:space="preserve">- </w:t>
      </w:r>
      <w:r w:rsidRPr="0047142F">
        <w:rPr>
          <w:rFonts w:ascii="Times New Roman" w:eastAsia="Times New Roman" w:hAnsi="Times New Roman" w:cs="Times New Roman"/>
          <w:b/>
          <w:sz w:val="28"/>
          <w:szCs w:val="28"/>
          <w:lang w:eastAsia="ru-RU"/>
        </w:rPr>
        <w:t>достопримечательно</w:t>
      </w:r>
      <w:r w:rsidR="009422A6">
        <w:rPr>
          <w:rFonts w:ascii="Times New Roman" w:eastAsia="Times New Roman" w:hAnsi="Times New Roman" w:cs="Times New Roman"/>
          <w:b/>
          <w:sz w:val="28"/>
          <w:szCs w:val="28"/>
          <w:lang w:eastAsia="ru-RU"/>
        </w:rPr>
        <w:t>го</w:t>
      </w:r>
      <w:r w:rsidRPr="0047142F">
        <w:rPr>
          <w:rFonts w:ascii="Times New Roman" w:eastAsia="Times New Roman" w:hAnsi="Times New Roman" w:cs="Times New Roman"/>
          <w:b/>
          <w:sz w:val="28"/>
          <w:szCs w:val="28"/>
          <w:lang w:eastAsia="ru-RU"/>
        </w:rPr>
        <w:t xml:space="preserve"> мест</w:t>
      </w:r>
      <w:r w:rsidR="009422A6">
        <w:rPr>
          <w:rFonts w:ascii="Times New Roman" w:eastAsia="Times New Roman" w:hAnsi="Times New Roman" w:cs="Times New Roman"/>
          <w:b/>
          <w:sz w:val="28"/>
          <w:szCs w:val="28"/>
          <w:lang w:eastAsia="ru-RU"/>
        </w:rPr>
        <w:t>а</w:t>
      </w:r>
      <w:r w:rsidRPr="0047142F">
        <w:rPr>
          <w:rFonts w:ascii="Times New Roman" w:eastAsia="Times New Roman" w:hAnsi="Times New Roman" w:cs="Times New Roman"/>
          <w:b/>
          <w:sz w:val="28"/>
          <w:szCs w:val="28"/>
          <w:lang w:eastAsia="ru-RU"/>
        </w:rPr>
        <w:t xml:space="preserve"> «Военно-мемориальная зона «Прорыв блокады Ленинграда, 1941-1944 гг.», расположенного на территории  Кировского района Ленинградской области</w:t>
      </w:r>
    </w:p>
    <w:p w:rsidR="0047142F" w:rsidRPr="0047142F" w:rsidRDefault="0047142F" w:rsidP="0047142F">
      <w:pPr>
        <w:tabs>
          <w:tab w:val="left" w:pos="1400"/>
        </w:tabs>
        <w:spacing w:after="0" w:line="240" w:lineRule="auto"/>
        <w:ind w:firstLine="709"/>
        <w:jc w:val="center"/>
        <w:rPr>
          <w:rFonts w:ascii="Times New Roman" w:eastAsia="Times New Roman" w:hAnsi="Times New Roman" w:cs="Times New Roman"/>
          <w:b/>
          <w:sz w:val="28"/>
          <w:szCs w:val="28"/>
          <w:lang w:eastAsia="ru-RU"/>
        </w:rPr>
      </w:pPr>
    </w:p>
    <w:p w:rsidR="0047142F" w:rsidRPr="0047142F" w:rsidRDefault="0047142F" w:rsidP="0047142F">
      <w:pPr>
        <w:tabs>
          <w:tab w:val="left" w:pos="1400"/>
        </w:tabs>
        <w:spacing w:after="0" w:line="360" w:lineRule="auto"/>
        <w:ind w:firstLine="709"/>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noProof/>
          <w:sz w:val="28"/>
          <w:szCs w:val="28"/>
          <w:lang w:eastAsia="ru-RU"/>
        </w:rPr>
        <w:drawing>
          <wp:inline distT="0" distB="0" distL="0" distR="0" wp14:anchorId="75DD654C" wp14:editId="49840347">
            <wp:extent cx="6272164" cy="7200000"/>
            <wp:effectExtent l="0" t="0" r="0" b="1270"/>
            <wp:docPr id="2" name="Рисунок 2" descr="C:\Documents and Settings\Волкова\Рабочий стол\ЗОНЫ_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олкова\Рабочий стол\ЗОНЫ_500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 t="4483" r="-5322" b="11368"/>
                    <a:stretch/>
                  </pic:blipFill>
                  <pic:spPr bwMode="auto">
                    <a:xfrm>
                      <a:off x="0" y="0"/>
                      <a:ext cx="6272164" cy="7200000"/>
                    </a:xfrm>
                    <a:prstGeom prst="rect">
                      <a:avLst/>
                    </a:prstGeom>
                    <a:noFill/>
                    <a:ln>
                      <a:noFill/>
                    </a:ln>
                    <a:extLst>
                      <a:ext uri="{53640926-AAD7-44D8-BBD7-CCE9431645EC}">
                        <a14:shadowObscured xmlns:a14="http://schemas.microsoft.com/office/drawing/2010/main"/>
                      </a:ext>
                    </a:extLst>
                  </pic:spPr>
                </pic:pic>
              </a:graphicData>
            </a:graphic>
          </wp:inline>
        </w:drawing>
      </w:r>
    </w:p>
    <w:p w:rsidR="0047142F" w:rsidRPr="0047142F" w:rsidRDefault="0047142F" w:rsidP="0047142F">
      <w:pPr>
        <w:tabs>
          <w:tab w:val="left" w:pos="1400"/>
        </w:tabs>
        <w:spacing w:after="0" w:line="36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 xml:space="preserve">                                                                                                                         Приложение 2 </w:t>
      </w: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lastRenderedPageBreak/>
        <w:t xml:space="preserve">                                                                                                            к приказу комитета по культуре </w:t>
      </w:r>
    </w:p>
    <w:p w:rsidR="0047142F" w:rsidRPr="0047142F" w:rsidRDefault="0047142F" w:rsidP="0047142F">
      <w:pPr>
        <w:spacing w:after="0" w:line="240" w:lineRule="auto"/>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 xml:space="preserve">                                                                                                                Ленинградской области </w:t>
      </w:r>
    </w:p>
    <w:p w:rsidR="0047142F" w:rsidRPr="0047142F" w:rsidRDefault="0047142F" w:rsidP="0047142F">
      <w:pPr>
        <w:spacing w:after="0" w:line="240" w:lineRule="auto"/>
        <w:jc w:val="right"/>
        <w:rPr>
          <w:rFonts w:ascii="Times New Roman" w:eastAsia="Times New Roman" w:hAnsi="Times New Roman" w:cs="Times New Roman"/>
          <w:sz w:val="24"/>
          <w:szCs w:val="24"/>
          <w:lang w:eastAsia="ru-RU"/>
        </w:rPr>
      </w:pPr>
      <w:r w:rsidRPr="0047142F">
        <w:rPr>
          <w:rFonts w:ascii="Times New Roman" w:eastAsia="Times New Roman" w:hAnsi="Times New Roman" w:cs="Times New Roman"/>
          <w:sz w:val="24"/>
          <w:szCs w:val="24"/>
          <w:lang w:eastAsia="ru-RU"/>
        </w:rPr>
        <w:t>от  «___» __________ 20___ г.  № ____________</w:t>
      </w:r>
    </w:p>
    <w:p w:rsidR="0047142F" w:rsidRPr="0047142F" w:rsidRDefault="0047142F" w:rsidP="0047142F">
      <w:pPr>
        <w:spacing w:after="0" w:line="240" w:lineRule="auto"/>
        <w:jc w:val="center"/>
        <w:rPr>
          <w:rFonts w:ascii="Times New Roman" w:eastAsia="Times New Roman" w:hAnsi="Times New Roman" w:cs="Times New Roman"/>
          <w:sz w:val="24"/>
          <w:szCs w:val="24"/>
          <w:lang w:eastAsia="ru-RU"/>
        </w:rPr>
      </w:pPr>
    </w:p>
    <w:p w:rsidR="0047142F" w:rsidRPr="0047142F" w:rsidRDefault="0047142F" w:rsidP="0047142F">
      <w:pPr>
        <w:spacing w:after="0" w:line="240" w:lineRule="auto"/>
        <w:jc w:val="center"/>
        <w:rPr>
          <w:rFonts w:ascii="Times New Roman" w:eastAsia="Times New Roman" w:hAnsi="Times New Roman" w:cs="Times New Roman"/>
          <w:sz w:val="24"/>
          <w:szCs w:val="24"/>
          <w:lang w:eastAsia="ru-RU"/>
        </w:rPr>
      </w:pPr>
    </w:p>
    <w:p w:rsidR="0047142F" w:rsidRPr="0047142F" w:rsidRDefault="0047142F" w:rsidP="0047142F">
      <w:pPr>
        <w:numPr>
          <w:ilvl w:val="0"/>
          <w:numId w:val="23"/>
        </w:numPr>
        <w:spacing w:after="0" w:line="240" w:lineRule="auto"/>
        <w:ind w:left="851"/>
        <w:contextualSpacing/>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 xml:space="preserve">Требования к осуществлению деятельности и требования к градостроительным регламентам в границах территории достопримечательного места регионального значения </w:t>
      </w:r>
    </w:p>
    <w:p w:rsidR="0047142F" w:rsidRPr="0047142F" w:rsidRDefault="0047142F" w:rsidP="0047142F">
      <w:pPr>
        <w:spacing w:after="0" w:line="240" w:lineRule="auto"/>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 xml:space="preserve">«Военно-мемориальная зона </w:t>
      </w:r>
    </w:p>
    <w:p w:rsidR="0047142F" w:rsidRPr="0047142F" w:rsidRDefault="0047142F" w:rsidP="0047142F">
      <w:pPr>
        <w:spacing w:after="0" w:line="240" w:lineRule="auto"/>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«Прорыв блокады Ленинграда, 1941-1944 гг.»</w:t>
      </w:r>
    </w:p>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numPr>
          <w:ilvl w:val="0"/>
          <w:numId w:val="7"/>
        </w:numPr>
        <w:tabs>
          <w:tab w:val="left" w:pos="567"/>
        </w:tabs>
        <w:spacing w:after="0" w:line="240" w:lineRule="auto"/>
        <w:ind w:firstLine="567"/>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Требования к осуществлению деятельности и требования к градостроительным регламентам для всей территории достопримечательного места</w:t>
      </w:r>
    </w:p>
    <w:p w:rsidR="0047142F" w:rsidRPr="0047142F" w:rsidRDefault="0047142F" w:rsidP="0047142F">
      <w:pPr>
        <w:spacing w:after="0" w:line="240" w:lineRule="auto"/>
        <w:jc w:val="center"/>
        <w:rPr>
          <w:rFonts w:ascii="Times New Roman" w:eastAsia="Times New Roman" w:hAnsi="Times New Roman" w:cs="Times New Roman"/>
          <w:b/>
          <w:sz w:val="28"/>
          <w:szCs w:val="28"/>
          <w:lang w:eastAsia="ru-RU"/>
        </w:rPr>
      </w:pPr>
    </w:p>
    <w:p w:rsidR="0047142F" w:rsidRPr="0047142F" w:rsidRDefault="0047142F" w:rsidP="0047142F">
      <w:pPr>
        <w:spacing w:after="0" w:line="240" w:lineRule="auto"/>
        <w:ind w:firstLine="432"/>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Требования к осуществлению деятельности и требования к градостроительным регламентам на территории достопримечательного места, относящейся к историко-культурному меморативному ландшафту, устанавливается с учетом следующего:</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bookmarkStart w:id="1" w:name="dst100285"/>
      <w:bookmarkStart w:id="2" w:name="dst100286"/>
      <w:bookmarkEnd w:id="1"/>
      <w:bookmarkEnd w:id="2"/>
      <w:r w:rsidRPr="009E00AD">
        <w:rPr>
          <w:rFonts w:ascii="Times New Roman" w:eastAsia="Times New Roman" w:hAnsi="Times New Roman" w:cs="Times New Roman"/>
          <w:sz w:val="28"/>
          <w:szCs w:val="28"/>
          <w:lang w:eastAsia="ar-SA"/>
        </w:rPr>
        <w:t>Ограничение хозяйственной деятельности, необходимое для обеспечения сохранности объекта культурного наследия, ограничение на размещение рекламы, вывесок, построек и объектов (автостоянок, временных построек, киосков, навесов и т.п.), ограничения движения транспорта и пешеходов</w:t>
      </w:r>
      <w:r w:rsidR="00970812">
        <w:rPr>
          <w:rFonts w:ascii="Times New Roman" w:eastAsia="Times New Roman" w:hAnsi="Times New Roman" w:cs="Times New Roman"/>
          <w:sz w:val="28"/>
          <w:szCs w:val="28"/>
          <w:lang w:eastAsia="ar-SA"/>
        </w:rPr>
        <w:t>.</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Благоустройство территории, направленное на сохранение, использование и популяризацию объекта культурного наследия и его историко-градостроительной, мемориальной и природной среды</w:t>
      </w:r>
      <w:r w:rsidR="00970812">
        <w:rPr>
          <w:rFonts w:ascii="Times New Roman" w:eastAsia="Times New Roman" w:hAnsi="Times New Roman" w:cs="Times New Roman"/>
          <w:sz w:val="28"/>
          <w:szCs w:val="28"/>
          <w:lang w:eastAsia="ar-SA"/>
        </w:rPr>
        <w:t>.</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Обеспечение визуального восприятия объекта культурного наследия в его исторической и природной среде</w:t>
      </w:r>
      <w:r w:rsidR="00970812">
        <w:rPr>
          <w:rFonts w:ascii="Times New Roman" w:eastAsia="Times New Roman" w:hAnsi="Times New Roman" w:cs="Times New Roman"/>
          <w:sz w:val="28"/>
          <w:szCs w:val="28"/>
          <w:lang w:eastAsia="ar-SA"/>
        </w:rPr>
        <w:t>.</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Ограничение любой хозяйственной деятельности, в целях сохранения композиционной связи с объектом культурного наследия природного ландшафта, включая долины рек, водоемы, леса и открытые пространства</w:t>
      </w:r>
      <w:r w:rsidR="00970812">
        <w:rPr>
          <w:rFonts w:ascii="Times New Roman" w:eastAsia="Times New Roman" w:hAnsi="Times New Roman" w:cs="Times New Roman"/>
          <w:sz w:val="28"/>
          <w:szCs w:val="28"/>
          <w:lang w:eastAsia="ar-SA"/>
        </w:rPr>
        <w:t>.</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Обеспечение пожарной безопасности охраняемого природного ландшафта и его защиты от динамических воздействий</w:t>
      </w:r>
      <w:r w:rsidR="00970812">
        <w:rPr>
          <w:rFonts w:ascii="Times New Roman" w:eastAsia="Times New Roman" w:hAnsi="Times New Roman" w:cs="Times New Roman"/>
          <w:sz w:val="28"/>
          <w:szCs w:val="28"/>
          <w:lang w:eastAsia="ar-SA"/>
        </w:rPr>
        <w:t>.</w:t>
      </w:r>
    </w:p>
    <w:p w:rsidR="009E00AD" w:rsidRPr="009E00AD"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Сохранение гидрологических и экологических условий, необходимых для обеспечения сохранности и восстановления (регенерации) охраняемого историко-культурного природного ландшафта</w:t>
      </w:r>
      <w:r w:rsidR="00970812">
        <w:rPr>
          <w:rFonts w:ascii="Times New Roman" w:eastAsia="Times New Roman" w:hAnsi="Times New Roman" w:cs="Times New Roman"/>
          <w:sz w:val="28"/>
          <w:szCs w:val="28"/>
          <w:lang w:eastAsia="ar-SA"/>
        </w:rPr>
        <w:t>.</w:t>
      </w:r>
    </w:p>
    <w:p w:rsidR="0047142F" w:rsidRPr="0047142F" w:rsidRDefault="009E00AD" w:rsidP="009E00AD">
      <w:pPr>
        <w:numPr>
          <w:ilvl w:val="1"/>
          <w:numId w:val="7"/>
        </w:numPr>
        <w:tabs>
          <w:tab w:val="left" w:pos="567"/>
        </w:tabs>
        <w:suppressAutoHyphens/>
        <w:spacing w:after="0" w:line="240" w:lineRule="auto"/>
        <w:ind w:left="0" w:firstLine="567"/>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исторической и природной среде</w:t>
      </w:r>
      <w:r w:rsidR="0047142F" w:rsidRPr="0047142F">
        <w:rPr>
          <w:rFonts w:ascii="Times New Roman" w:eastAsia="Times New Roman" w:hAnsi="Times New Roman" w:cs="Times New Roman"/>
          <w:sz w:val="28"/>
          <w:szCs w:val="28"/>
          <w:lang w:eastAsia="ar-SA"/>
        </w:rPr>
        <w:t>.</w:t>
      </w:r>
    </w:p>
    <w:p w:rsidR="0047142F" w:rsidRPr="0047142F" w:rsidRDefault="0047142F" w:rsidP="0047142F">
      <w:pPr>
        <w:tabs>
          <w:tab w:val="num" w:pos="720"/>
        </w:tabs>
        <w:suppressAutoHyphens/>
        <w:spacing w:after="0" w:line="240" w:lineRule="auto"/>
        <w:ind w:firstLine="709"/>
        <w:jc w:val="both"/>
        <w:rPr>
          <w:rFonts w:ascii="Times New Roman" w:eastAsia="Times New Roman" w:hAnsi="Times New Roman" w:cs="Times New Roman"/>
          <w:sz w:val="28"/>
          <w:szCs w:val="28"/>
          <w:lang w:eastAsia="ar-SA"/>
        </w:rPr>
      </w:pPr>
    </w:p>
    <w:p w:rsidR="0047142F" w:rsidRDefault="0047142F" w:rsidP="0047142F">
      <w:pPr>
        <w:tabs>
          <w:tab w:val="num" w:pos="720"/>
        </w:tabs>
        <w:suppressAutoHyphens/>
        <w:spacing w:after="0" w:line="240" w:lineRule="auto"/>
        <w:ind w:firstLine="709"/>
        <w:jc w:val="both"/>
        <w:rPr>
          <w:rFonts w:ascii="Times New Roman" w:eastAsia="Times New Roman" w:hAnsi="Times New Roman" w:cs="Times New Roman"/>
          <w:sz w:val="28"/>
          <w:szCs w:val="28"/>
          <w:lang w:eastAsia="ar-SA"/>
        </w:rPr>
      </w:pPr>
    </w:p>
    <w:p w:rsidR="00081110" w:rsidRPr="0047142F" w:rsidRDefault="00081110" w:rsidP="0047142F">
      <w:pPr>
        <w:tabs>
          <w:tab w:val="num" w:pos="720"/>
        </w:tabs>
        <w:suppressAutoHyphens/>
        <w:spacing w:after="0" w:line="240" w:lineRule="auto"/>
        <w:ind w:firstLine="709"/>
        <w:jc w:val="both"/>
        <w:rPr>
          <w:rFonts w:ascii="Times New Roman" w:eastAsia="Times New Roman" w:hAnsi="Times New Roman" w:cs="Times New Roman"/>
          <w:sz w:val="28"/>
          <w:szCs w:val="28"/>
          <w:lang w:eastAsia="ar-SA"/>
        </w:rPr>
      </w:pPr>
    </w:p>
    <w:p w:rsidR="0047142F" w:rsidRPr="0047142F" w:rsidRDefault="0047142F" w:rsidP="0047142F">
      <w:pPr>
        <w:spacing w:after="0" w:line="240" w:lineRule="auto"/>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lastRenderedPageBreak/>
        <w:t>2. Требования к осуществлению деятельности для территорий, не предназначенных под застройку, в границах территории достопримечательного места регионального значения «Военно-мемориальная зона «Прорыв блокады Ленинграда, 1941-1944 гг.»</w:t>
      </w:r>
    </w:p>
    <w:p w:rsidR="0047142F" w:rsidRPr="0047142F" w:rsidRDefault="0047142F" w:rsidP="0047142F">
      <w:pPr>
        <w:suppressAutoHyphens/>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firstLine="709"/>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Общие требования к осуществлению деятельности на незастроенных землях в границах территории достопримечательного места (зона охраняемого ландшафта – ОЛ)</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numPr>
          <w:ilvl w:val="1"/>
          <w:numId w:val="8"/>
        </w:numPr>
        <w:spacing w:after="0" w:line="240" w:lineRule="auto"/>
        <w:ind w:hanging="153"/>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Допускается:</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Размещение объектов и сооружений, функционально связанных с популяризацией объектов культурного наследия, и их использованием в рамках исследовательской, просветительной и военно-патриотической деятельности музея-заповедника «Прорыв блокады Ленинграда» (инфраструктура музея-заповедника)</w:t>
      </w:r>
      <w:r w:rsidR="00970812">
        <w:rPr>
          <w:rFonts w:ascii="Times New Roman" w:eastAsia="Times New Roman" w:hAnsi="Times New Roman" w:cs="Times New Roman"/>
          <w:sz w:val="28"/>
          <w:szCs w:val="28"/>
          <w:lang w:eastAsia="ar-SA"/>
        </w:rPr>
        <w:t>.</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Осуществление деятельности на землях сельскохозяйственного назначения в рамках разрешенного вида использования.</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Проведение мероприятий, направленных на сохранение и воссоздание элементов историко-культурного природного ландшафта (предмета охраны достопримечательного места), особенностей его рельефа, гидрографии, выявление исторических трасс дорог, расчистка русел рек и ручьев, защита сельскохозяйственных угодий, луговых и береговых территорий от оползней, размыва и заболачивания, укрепление склонов оврагов, с применением естественных материалов и форм</w:t>
      </w:r>
      <w:r w:rsidR="00970812">
        <w:rPr>
          <w:rFonts w:ascii="Times New Roman" w:eastAsia="Times New Roman" w:hAnsi="Times New Roman" w:cs="Times New Roman"/>
          <w:sz w:val="28"/>
          <w:szCs w:val="28"/>
          <w:lang w:eastAsia="ar-SA"/>
        </w:rPr>
        <w:t>.</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Сохранение и восстановление характерных параметров природного ландшафта – береговых склонов, долин рек и ручьев, оврагов, характерного соотношения открытых и закрытых пространств, луговых участков и насаждений традиционных пород, формирующих виды и панорамы контуров леса, рощ, перелесков, лесопосадочных полос</w:t>
      </w:r>
      <w:r w:rsidR="00970812">
        <w:rPr>
          <w:rFonts w:ascii="Times New Roman" w:eastAsia="Times New Roman" w:hAnsi="Times New Roman" w:cs="Times New Roman"/>
          <w:sz w:val="28"/>
          <w:szCs w:val="28"/>
          <w:lang w:eastAsia="ar-SA"/>
        </w:rPr>
        <w:t>.</w:t>
      </w:r>
      <w:r w:rsidRPr="009E00AD">
        <w:rPr>
          <w:rFonts w:ascii="Times New Roman" w:eastAsia="Times New Roman" w:hAnsi="Times New Roman" w:cs="Times New Roman"/>
          <w:sz w:val="28"/>
          <w:szCs w:val="28"/>
          <w:lang w:eastAsia="ar-SA"/>
        </w:rPr>
        <w:t xml:space="preserve"> </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Мероприятия по сохранению и восстановлению (регенерации) природной среды, благоустройству, установке мемориальных знаков и монументов, информационных конструкций, размещению временных строений и сооружений, устройство пешеходных дорожек, смотровых площадок и мостиков через ручьи и реки, установка малых архитектурных форм, устройство сети велосипедных дорожек, реконструкция инженерных сетей на основании соответствующих проектов</w:t>
      </w:r>
      <w:r w:rsidR="00970812">
        <w:rPr>
          <w:rFonts w:ascii="Times New Roman" w:eastAsia="Times New Roman" w:hAnsi="Times New Roman" w:cs="Times New Roman"/>
          <w:sz w:val="28"/>
          <w:szCs w:val="28"/>
          <w:lang w:eastAsia="ar-SA"/>
        </w:rPr>
        <w:t>.</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Реорганизация диссонирующих территорий и объектов, направленная на воссоздание  историко-культурной, мемориальной и природной среды в целях восстановления ее рекреационного или заповедного назначения</w:t>
      </w:r>
      <w:r w:rsidR="00970812">
        <w:rPr>
          <w:rFonts w:ascii="Times New Roman" w:eastAsia="Times New Roman" w:hAnsi="Times New Roman" w:cs="Times New Roman"/>
          <w:sz w:val="28"/>
          <w:szCs w:val="28"/>
          <w:lang w:eastAsia="ar-SA"/>
        </w:rPr>
        <w:t>.</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Организация и проведение поисковой работы государственными и общественными организациями, имеющими право на проведение поисковых работ в соответствии с законами РФ</w:t>
      </w:r>
      <w:r w:rsidR="00970812">
        <w:rPr>
          <w:rFonts w:ascii="Times New Roman" w:eastAsia="Times New Roman" w:hAnsi="Times New Roman" w:cs="Times New Roman"/>
          <w:sz w:val="28"/>
          <w:szCs w:val="28"/>
          <w:lang w:eastAsia="ar-SA"/>
        </w:rPr>
        <w:t>.</w:t>
      </w:r>
    </w:p>
    <w:p w:rsidR="009E00AD" w:rsidRPr="009E00AD"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lastRenderedPageBreak/>
        <w:t>Строительство, реконструкция, капитальный ремонт автомобильных дорог, объектов инженерной инфраструктуры (электроснабжение, водоснабжение, газоснабжение и пр.)</w:t>
      </w:r>
      <w:r w:rsidR="00970812">
        <w:rPr>
          <w:rFonts w:ascii="Times New Roman" w:eastAsia="Times New Roman" w:hAnsi="Times New Roman" w:cs="Times New Roman"/>
          <w:sz w:val="28"/>
          <w:szCs w:val="28"/>
          <w:lang w:eastAsia="ar-SA"/>
        </w:rPr>
        <w:t>.</w:t>
      </w:r>
    </w:p>
    <w:p w:rsidR="0047142F" w:rsidRPr="0047142F" w:rsidRDefault="009E00AD" w:rsidP="009E00AD">
      <w:pPr>
        <w:numPr>
          <w:ilvl w:val="2"/>
          <w:numId w:val="8"/>
        </w:numPr>
        <w:spacing w:after="0" w:line="240" w:lineRule="auto"/>
        <w:ind w:left="0" w:firstLine="567"/>
        <w:contextualSpacing/>
        <w:jc w:val="both"/>
        <w:rPr>
          <w:rFonts w:ascii="Times New Roman" w:eastAsia="Times New Roman" w:hAnsi="Times New Roman" w:cs="Times New Roman"/>
          <w:sz w:val="28"/>
          <w:szCs w:val="28"/>
          <w:lang w:eastAsia="ar-SA"/>
        </w:rPr>
      </w:pPr>
      <w:r w:rsidRPr="009E00AD">
        <w:rPr>
          <w:rFonts w:ascii="Times New Roman" w:eastAsia="Times New Roman" w:hAnsi="Times New Roman" w:cs="Times New Roman"/>
          <w:sz w:val="28"/>
          <w:szCs w:val="28"/>
          <w:lang w:eastAsia="ar-SA"/>
        </w:rPr>
        <w:t>Необходимые мероприятия</w:t>
      </w:r>
      <w:r w:rsidR="00FC284F">
        <w:rPr>
          <w:rFonts w:ascii="Times New Roman" w:eastAsia="Times New Roman" w:hAnsi="Times New Roman" w:cs="Times New Roman"/>
          <w:sz w:val="28"/>
          <w:szCs w:val="28"/>
          <w:lang w:eastAsia="ar-SA"/>
        </w:rPr>
        <w:t xml:space="preserve"> </w:t>
      </w:r>
      <w:r w:rsidRPr="009E00AD">
        <w:rPr>
          <w:rFonts w:ascii="Times New Roman" w:eastAsia="Times New Roman" w:hAnsi="Times New Roman" w:cs="Times New Roman"/>
          <w:sz w:val="28"/>
          <w:szCs w:val="28"/>
          <w:lang w:eastAsia="ar-SA"/>
        </w:rPr>
        <w:t>по уходу за лесами и лесовосстановлению.</w:t>
      </w:r>
    </w:p>
    <w:p w:rsidR="0047142F" w:rsidRPr="0047142F" w:rsidRDefault="0047142F" w:rsidP="0047142F">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47142F" w:rsidRPr="0047142F" w:rsidRDefault="0047142F" w:rsidP="0047142F">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Параметры временных строений, сооружений, размещаемых в зоне, не должны превышать следующих значений: </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площадь − </w:t>
      </w:r>
      <w:smartTag w:uri="urn:schemas-microsoft-com:office:smarttags" w:element="metricconverter">
        <w:smartTagPr>
          <w:attr w:name="ProductID" w:val="10 кв. м"/>
        </w:smartTagPr>
        <w:r w:rsidRPr="0047142F">
          <w:rPr>
            <w:rFonts w:ascii="Times New Roman" w:eastAsia="Times New Roman" w:hAnsi="Times New Roman" w:cs="Times New Roman"/>
            <w:sz w:val="28"/>
            <w:szCs w:val="28"/>
            <w:lang w:eastAsia="ru-RU"/>
          </w:rPr>
          <w:t>10 кв. м</w:t>
        </w:r>
      </w:smartTag>
      <w:r w:rsidRPr="0047142F">
        <w:rPr>
          <w:rFonts w:ascii="Times New Roman" w:eastAsia="Times New Roman" w:hAnsi="Times New Roman" w:cs="Times New Roman"/>
          <w:sz w:val="28"/>
          <w:szCs w:val="28"/>
          <w:lang w:eastAsia="ru-RU"/>
        </w:rPr>
        <w:t>;</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высота − 3 м. </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Указанные ограничения не распространяются на случаи установки временных строений и сооружений на срок проведения публичных мероприятий. </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Параметры формата рекламного (информационного) поля отдельно стоящих информационных конструкций, за исключением информационных тумб, не должны превышать следующих значений:</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ширина – </w:t>
      </w:r>
      <w:smartTag w:uri="urn:schemas-microsoft-com:office:smarttags" w:element="metricconverter">
        <w:smartTagPr>
          <w:attr w:name="ProductID" w:val="2 м"/>
        </w:smartTagPr>
        <w:r w:rsidRPr="0047142F">
          <w:rPr>
            <w:rFonts w:ascii="Times New Roman" w:eastAsia="Times New Roman" w:hAnsi="Times New Roman" w:cs="Times New Roman"/>
            <w:sz w:val="28"/>
            <w:szCs w:val="28"/>
            <w:lang w:eastAsia="ru-RU"/>
          </w:rPr>
          <w:t>2 м</w:t>
        </w:r>
      </w:smartTag>
      <w:r w:rsidRPr="0047142F">
        <w:rPr>
          <w:rFonts w:ascii="Times New Roman" w:eastAsia="Times New Roman" w:hAnsi="Times New Roman" w:cs="Times New Roman"/>
          <w:sz w:val="28"/>
          <w:szCs w:val="28"/>
          <w:lang w:eastAsia="ru-RU"/>
        </w:rPr>
        <w:t>;</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высота – </w:t>
      </w:r>
      <w:smartTag w:uri="urn:schemas-microsoft-com:office:smarttags" w:element="metricconverter">
        <w:smartTagPr>
          <w:attr w:name="ProductID" w:val="2,5 м"/>
        </w:smartTagPr>
        <w:r w:rsidRPr="0047142F">
          <w:rPr>
            <w:rFonts w:ascii="Times New Roman" w:eastAsia="Times New Roman" w:hAnsi="Times New Roman" w:cs="Times New Roman"/>
            <w:sz w:val="28"/>
            <w:szCs w:val="28"/>
            <w:lang w:eastAsia="ru-RU"/>
          </w:rPr>
          <w:t>2,5 м</w:t>
        </w:r>
      </w:smartTag>
      <w:r w:rsidRPr="0047142F">
        <w:rPr>
          <w:rFonts w:ascii="Times New Roman" w:eastAsia="Times New Roman" w:hAnsi="Times New Roman" w:cs="Times New Roman"/>
          <w:sz w:val="28"/>
          <w:szCs w:val="28"/>
          <w:lang w:eastAsia="ru-RU"/>
        </w:rPr>
        <w:t>.</w:t>
      </w:r>
    </w:p>
    <w:p w:rsidR="0047142F" w:rsidRPr="0047142F" w:rsidRDefault="0047142F" w:rsidP="0047142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left="567"/>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b/>
          <w:sz w:val="28"/>
          <w:szCs w:val="28"/>
          <w:lang w:eastAsia="ru-RU"/>
        </w:rPr>
        <w:t>2.2. Не допускается:</w:t>
      </w:r>
    </w:p>
    <w:p w:rsidR="009E00AD" w:rsidRPr="009E00AD" w:rsidRDefault="0047142F" w:rsidP="009E00AD">
      <w:pPr>
        <w:spacing w:after="0" w:line="240" w:lineRule="auto"/>
        <w:ind w:firstLine="567"/>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2.2.1. </w:t>
      </w:r>
      <w:r w:rsidR="009E00AD" w:rsidRPr="009E00AD">
        <w:rPr>
          <w:rFonts w:ascii="Times New Roman" w:eastAsia="Times New Roman" w:hAnsi="Times New Roman" w:cs="Times New Roman"/>
          <w:sz w:val="28"/>
          <w:szCs w:val="28"/>
          <w:lang w:eastAsia="ru-RU"/>
        </w:rPr>
        <w:t>Предоставление земельных участков для объектов капитального строительства, за исключением объектов, указанных в п. 2.1.8</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2.2.2. Деятельность, разрушающая целостность сложившегося историко-культурного природно-ландшафтного комплекса</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2.2.3. Открытое складир</w:t>
      </w:r>
      <w:r w:rsidR="00970812">
        <w:rPr>
          <w:rFonts w:ascii="Times New Roman" w:eastAsia="Times New Roman" w:hAnsi="Times New Roman" w:cs="Times New Roman"/>
          <w:sz w:val="28"/>
          <w:szCs w:val="28"/>
          <w:lang w:eastAsia="ru-RU"/>
        </w:rPr>
        <w:t>ование навоза и птичьего помета.</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2.2.4. Размещение объектов, оказывающих негативное воздействие на окружающую среду I, II и III категории в соответствии с Федеральным законом от 10.01.2002 № 7-ФЗ «Об охране окружающей среды»</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2.2.5. Добыча полезных ископаемых, бурение промышленных скважин, устройство мусорных свалок и полигонов ТБО, лесоза</w:t>
      </w:r>
      <w:r w:rsidR="00081110">
        <w:rPr>
          <w:rFonts w:ascii="Times New Roman" w:eastAsia="Times New Roman" w:hAnsi="Times New Roman" w:cs="Times New Roman"/>
          <w:sz w:val="28"/>
          <w:szCs w:val="28"/>
          <w:lang w:eastAsia="ru-RU"/>
        </w:rPr>
        <w:t>го</w:t>
      </w:r>
      <w:r w:rsidRPr="009E00AD">
        <w:rPr>
          <w:rFonts w:ascii="Times New Roman" w:eastAsia="Times New Roman" w:hAnsi="Times New Roman" w:cs="Times New Roman"/>
          <w:sz w:val="28"/>
          <w:szCs w:val="28"/>
          <w:lang w:eastAsia="ru-RU"/>
        </w:rPr>
        <w:t>товительные работы</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2.2.6. Осуществление мелиоративных, лесоустроительных, хозяйственных и иных работ без соответствующих проектов</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2.2.7. Самовольная посадка и вырубка деревьев, распашка склонов оврагов и речных долин</w:t>
      </w:r>
      <w:r w:rsidR="00970812">
        <w:rPr>
          <w:rFonts w:ascii="Times New Roman" w:eastAsia="Times New Roman" w:hAnsi="Times New Roman" w:cs="Times New Roman"/>
          <w:sz w:val="28"/>
          <w:szCs w:val="28"/>
          <w:lang w:eastAsia="ru-RU"/>
        </w:rPr>
        <w:t>.</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2.2.8. Загрязнение почв, грунтовых и подземных вод, поверхностных стоков,</w:t>
      </w:r>
    </w:p>
    <w:p w:rsidR="009E00AD" w:rsidRPr="009E00AD"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устройство сплошных ограждений, нарушающих исторический характер ландшафта, основные видовые связи, трассы панорамного обзора территории достопримечательного места</w:t>
      </w:r>
      <w:r w:rsidR="00970812">
        <w:rPr>
          <w:rFonts w:ascii="Times New Roman" w:eastAsia="Times New Roman" w:hAnsi="Times New Roman" w:cs="Times New Roman"/>
          <w:sz w:val="28"/>
          <w:szCs w:val="28"/>
          <w:lang w:eastAsia="ru-RU"/>
        </w:rPr>
        <w:t>.</w:t>
      </w:r>
    </w:p>
    <w:p w:rsidR="0047142F" w:rsidRPr="0047142F" w:rsidRDefault="009E00AD" w:rsidP="009E00AD">
      <w:pPr>
        <w:spacing w:after="0" w:line="240" w:lineRule="auto"/>
        <w:ind w:firstLine="567"/>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2.2.9. Поисковые работы и археологические исследования без специального разрешения (открытого листа).</w:t>
      </w:r>
      <w:r w:rsidR="0047142F" w:rsidRPr="0047142F">
        <w:rPr>
          <w:rFonts w:ascii="Times New Roman" w:eastAsia="Times New Roman" w:hAnsi="Times New Roman" w:cs="Times New Roman"/>
          <w:sz w:val="28"/>
          <w:szCs w:val="28"/>
          <w:lang w:val="x-none" w:eastAsia="ru-RU"/>
        </w:rPr>
        <w:t xml:space="preserve"> </w:t>
      </w:r>
    </w:p>
    <w:p w:rsidR="0047142F" w:rsidRPr="0047142F" w:rsidRDefault="0047142F" w:rsidP="0047142F">
      <w:pPr>
        <w:overflowPunct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47142F" w:rsidRDefault="0047142F" w:rsidP="0047142F">
      <w:pPr>
        <w:spacing w:after="0" w:line="240" w:lineRule="auto"/>
        <w:ind w:firstLine="709"/>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sz w:val="28"/>
          <w:szCs w:val="28"/>
          <w:lang w:eastAsia="ru-RU"/>
        </w:rPr>
        <w:t xml:space="preserve">На основании современных ландшафтных характеристик, категорий земель и утвержденных материалов территориального планирования, выделено две подзоны: </w:t>
      </w:r>
      <w:r w:rsidRPr="0047142F">
        <w:rPr>
          <w:rFonts w:ascii="Times New Roman" w:eastAsia="Times New Roman" w:hAnsi="Times New Roman" w:cs="Times New Roman"/>
          <w:b/>
          <w:sz w:val="28"/>
          <w:szCs w:val="28"/>
          <w:lang w:eastAsia="ru-RU"/>
        </w:rPr>
        <w:t>ОЛ 1</w:t>
      </w:r>
      <w:r w:rsidRPr="0047142F">
        <w:rPr>
          <w:rFonts w:ascii="Times New Roman" w:eastAsia="Times New Roman" w:hAnsi="Times New Roman" w:cs="Times New Roman"/>
          <w:sz w:val="28"/>
          <w:szCs w:val="28"/>
          <w:lang w:eastAsia="ru-RU"/>
        </w:rPr>
        <w:t xml:space="preserve">, </w:t>
      </w:r>
      <w:r w:rsidRPr="0047142F">
        <w:rPr>
          <w:rFonts w:ascii="Times New Roman" w:eastAsia="Times New Roman" w:hAnsi="Times New Roman" w:cs="Times New Roman"/>
          <w:b/>
          <w:sz w:val="28"/>
          <w:szCs w:val="28"/>
          <w:lang w:eastAsia="ru-RU"/>
        </w:rPr>
        <w:t>ОЛ 2.</w:t>
      </w:r>
    </w:p>
    <w:p w:rsidR="0047142F" w:rsidRPr="0047142F" w:rsidRDefault="0047142F" w:rsidP="0047142F">
      <w:pPr>
        <w:numPr>
          <w:ilvl w:val="1"/>
          <w:numId w:val="16"/>
        </w:numPr>
        <w:tabs>
          <w:tab w:val="left" w:pos="1134"/>
          <w:tab w:val="left" w:pos="1276"/>
        </w:tabs>
        <w:spacing w:after="0" w:line="240" w:lineRule="auto"/>
        <w:ind w:firstLine="567"/>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lastRenderedPageBreak/>
        <w:t>Специальные требования к осуществлению деятельности в границах подзоны ОЛ 1</w:t>
      </w:r>
    </w:p>
    <w:p w:rsidR="0047142F" w:rsidRPr="0047142F" w:rsidRDefault="0047142F" w:rsidP="0047142F">
      <w:pPr>
        <w:tabs>
          <w:tab w:val="left" w:pos="1134"/>
        </w:tabs>
        <w:spacing w:after="0" w:line="240" w:lineRule="auto"/>
        <w:ind w:left="675"/>
        <w:contextualSpacing/>
        <w:jc w:val="both"/>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firstLine="567"/>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Подзона </w:t>
      </w:r>
      <w:r w:rsidRPr="0047142F">
        <w:rPr>
          <w:rFonts w:ascii="Times New Roman" w:eastAsia="Times New Roman" w:hAnsi="Times New Roman" w:cs="Times New Roman"/>
          <w:b/>
          <w:sz w:val="28"/>
          <w:szCs w:val="28"/>
          <w:lang w:eastAsia="ru-RU"/>
        </w:rPr>
        <w:t>ОЛ 1</w:t>
      </w:r>
      <w:r w:rsidRPr="0047142F">
        <w:rPr>
          <w:rFonts w:ascii="Times New Roman" w:eastAsia="Times New Roman" w:hAnsi="Times New Roman" w:cs="Times New Roman"/>
          <w:sz w:val="28"/>
          <w:szCs w:val="28"/>
          <w:lang w:eastAsia="ru-RU"/>
        </w:rPr>
        <w:t xml:space="preserve"> - незастроенная территория историко-культурного меморативного ландшафта на землях лесного фонда, водного фонда, неиспользуемые территории на землях запаса. </w:t>
      </w:r>
    </w:p>
    <w:p w:rsidR="0047142F" w:rsidRPr="0047142F" w:rsidRDefault="0047142F" w:rsidP="0047142F">
      <w:pPr>
        <w:spacing w:after="0" w:line="240" w:lineRule="auto"/>
        <w:ind w:firstLine="567"/>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На территории действуют общие требования к осуществлению деятельности</w:t>
      </w:r>
      <w:r w:rsidRPr="0047142F">
        <w:rPr>
          <w:rFonts w:ascii="Times New Roman" w:eastAsia="Times New Roman" w:hAnsi="Times New Roman" w:cs="Times New Roman"/>
          <w:b/>
          <w:sz w:val="28"/>
          <w:szCs w:val="28"/>
          <w:lang w:eastAsia="ru-RU"/>
        </w:rPr>
        <w:t xml:space="preserve"> </w:t>
      </w:r>
      <w:r w:rsidRPr="0047142F">
        <w:rPr>
          <w:rFonts w:ascii="Times New Roman" w:eastAsia="Times New Roman" w:hAnsi="Times New Roman" w:cs="Times New Roman"/>
          <w:sz w:val="28"/>
          <w:szCs w:val="28"/>
          <w:lang w:eastAsia="ru-RU"/>
        </w:rPr>
        <w:t>зоны ОЛ.</w:t>
      </w:r>
    </w:p>
    <w:p w:rsidR="0047142F" w:rsidRPr="0047142F" w:rsidRDefault="0047142F" w:rsidP="0047142F">
      <w:pPr>
        <w:spacing w:after="0" w:line="240" w:lineRule="auto"/>
        <w:ind w:firstLine="709"/>
        <w:jc w:val="both"/>
        <w:rPr>
          <w:rFonts w:ascii="Times New Roman" w:eastAsia="Times New Roman" w:hAnsi="Times New Roman" w:cs="Times New Roman"/>
          <w:b/>
          <w:sz w:val="28"/>
          <w:szCs w:val="28"/>
          <w:lang w:eastAsia="ru-RU"/>
        </w:rPr>
      </w:pPr>
    </w:p>
    <w:p w:rsidR="0047142F" w:rsidRPr="0047142F" w:rsidRDefault="0047142F" w:rsidP="0047142F">
      <w:pPr>
        <w:numPr>
          <w:ilvl w:val="1"/>
          <w:numId w:val="16"/>
        </w:numPr>
        <w:tabs>
          <w:tab w:val="left" w:pos="851"/>
          <w:tab w:val="left" w:pos="1134"/>
        </w:tabs>
        <w:spacing w:after="0" w:line="240" w:lineRule="auto"/>
        <w:ind w:firstLine="567"/>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b/>
          <w:sz w:val="28"/>
          <w:szCs w:val="28"/>
          <w:lang w:eastAsia="ru-RU"/>
        </w:rPr>
        <w:t>Специальные требования к осуществлению деятельности в границах подзоны  ОЛ 2 (участки ОЛ 2.1 и ОЛ 2.2)</w:t>
      </w:r>
      <w:r w:rsidRPr="0047142F">
        <w:rPr>
          <w:rFonts w:ascii="Times New Roman" w:eastAsia="Times New Roman" w:hAnsi="Times New Roman" w:cs="Times New Roman"/>
          <w:sz w:val="28"/>
          <w:szCs w:val="28"/>
          <w:lang w:eastAsia="ru-RU"/>
        </w:rPr>
        <w:t xml:space="preserve"> </w:t>
      </w:r>
    </w:p>
    <w:p w:rsidR="0047142F" w:rsidRPr="0047142F" w:rsidRDefault="0047142F" w:rsidP="0047142F">
      <w:pPr>
        <w:spacing w:after="0" w:line="240" w:lineRule="auto"/>
        <w:ind w:firstLine="675"/>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Подзона ОЛ 2 </w:t>
      </w:r>
      <w:r w:rsidRPr="0047142F">
        <w:rPr>
          <w:rFonts w:ascii="Times New Roman" w:eastAsia="Times New Roman" w:hAnsi="Times New Roman" w:cs="Times New Roman"/>
          <w:b/>
          <w:sz w:val="28"/>
          <w:szCs w:val="28"/>
          <w:lang w:eastAsia="ru-RU"/>
        </w:rPr>
        <w:t xml:space="preserve">– </w:t>
      </w:r>
      <w:r w:rsidRPr="0047142F">
        <w:rPr>
          <w:rFonts w:ascii="Times New Roman" w:eastAsia="Times New Roman" w:hAnsi="Times New Roman" w:cs="Times New Roman"/>
          <w:sz w:val="28"/>
          <w:szCs w:val="28"/>
          <w:lang w:eastAsia="ru-RU"/>
        </w:rPr>
        <w:t>земли сельскохозяйственного использования на территории историко-культурного открытого ландшафта.</w:t>
      </w:r>
    </w:p>
    <w:p w:rsidR="0047142F" w:rsidRPr="0047142F" w:rsidRDefault="0047142F" w:rsidP="0047142F">
      <w:pPr>
        <w:tabs>
          <w:tab w:val="left" w:pos="840"/>
        </w:tabs>
        <w:spacing w:after="0" w:line="240" w:lineRule="auto"/>
        <w:ind w:firstLine="709"/>
        <w:jc w:val="both"/>
        <w:rPr>
          <w:rFonts w:ascii="Times New Roman" w:eastAsia="Times New Roman" w:hAnsi="Times New Roman" w:cs="Times New Roman"/>
          <w:b/>
          <w:sz w:val="28"/>
          <w:szCs w:val="28"/>
          <w:lang w:eastAsia="ru-RU"/>
        </w:rPr>
      </w:pPr>
    </w:p>
    <w:p w:rsidR="0047142F" w:rsidRPr="0047142F" w:rsidRDefault="0047142F" w:rsidP="0047142F">
      <w:pPr>
        <w:tabs>
          <w:tab w:val="left" w:pos="840"/>
        </w:tabs>
        <w:spacing w:after="0" w:line="240" w:lineRule="auto"/>
        <w:ind w:firstLine="709"/>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2.4.1. Допускается:</w:t>
      </w:r>
    </w:p>
    <w:p w:rsidR="0047142F" w:rsidRPr="0047142F" w:rsidRDefault="0047142F" w:rsidP="0047142F">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2.4.1.1. Использование земельных участков для производства сельскохозяйственной продукции – овощных и зерновых культур</w:t>
      </w:r>
      <w:r w:rsidR="00970812">
        <w:rPr>
          <w:rFonts w:ascii="Times New Roman" w:eastAsia="Times New Roman" w:hAnsi="Times New Roman" w:cs="Times New Roman"/>
          <w:sz w:val="28"/>
          <w:szCs w:val="28"/>
          <w:lang w:eastAsia="ru-RU"/>
        </w:rPr>
        <w:t>.</w:t>
      </w:r>
      <w:r w:rsidRPr="0047142F">
        <w:rPr>
          <w:rFonts w:ascii="Times New Roman" w:eastAsia="Times New Roman" w:hAnsi="Times New Roman" w:cs="Times New Roman"/>
          <w:sz w:val="28"/>
          <w:szCs w:val="28"/>
          <w:lang w:eastAsia="ru-RU"/>
        </w:rPr>
        <w:t xml:space="preserve"> </w:t>
      </w:r>
    </w:p>
    <w:p w:rsidR="0047142F" w:rsidRPr="0047142F" w:rsidRDefault="0047142F" w:rsidP="0047142F">
      <w:pPr>
        <w:numPr>
          <w:ilvl w:val="3"/>
          <w:numId w:val="18"/>
        </w:numPr>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Использование земельных участков для организации личных подсобных хозяйств с целью выпаса домашнего скота и покосов, устройства садов и огородов</w:t>
      </w:r>
      <w:r w:rsidR="00970812">
        <w:rPr>
          <w:rFonts w:ascii="Times New Roman" w:eastAsia="Times New Roman" w:hAnsi="Times New Roman" w:cs="Times New Roman"/>
          <w:sz w:val="28"/>
          <w:szCs w:val="28"/>
          <w:lang w:eastAsia="ru-RU"/>
        </w:rPr>
        <w:t>.</w:t>
      </w:r>
    </w:p>
    <w:p w:rsidR="0047142F" w:rsidRPr="0047142F" w:rsidRDefault="0047142F" w:rsidP="0047142F">
      <w:pPr>
        <w:numPr>
          <w:ilvl w:val="3"/>
          <w:numId w:val="18"/>
        </w:numPr>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Использование земельных участков, выделенных для ведения крестьянского (фермерского) хозяйства, возведение одноэтажных хозяйственных построек (высотой не более 4 м), необходимых для осуществления данной деятельности.</w:t>
      </w:r>
    </w:p>
    <w:p w:rsidR="0047142F" w:rsidRPr="0047142F" w:rsidRDefault="0047142F" w:rsidP="0047142F">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142F" w:rsidRPr="0047142F" w:rsidRDefault="0047142F" w:rsidP="0047142F">
      <w:pPr>
        <w:numPr>
          <w:ilvl w:val="2"/>
          <w:numId w:val="18"/>
        </w:numPr>
        <w:tabs>
          <w:tab w:val="left" w:pos="840"/>
        </w:tabs>
        <w:spacing w:after="0" w:line="240" w:lineRule="auto"/>
        <w:ind w:hanging="757"/>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Не допускается:</w:t>
      </w:r>
    </w:p>
    <w:p w:rsidR="0047142F" w:rsidRPr="0047142F" w:rsidRDefault="0047142F" w:rsidP="0047142F">
      <w:pPr>
        <w:numPr>
          <w:ilvl w:val="3"/>
          <w:numId w:val="19"/>
        </w:numPr>
        <w:tabs>
          <w:tab w:val="left" w:pos="1276"/>
          <w:tab w:val="left" w:pos="1701"/>
        </w:tabs>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Изменение разрешенного вида использования земель с целью использования земельных участков для различного вида строительства</w:t>
      </w:r>
      <w:r w:rsidR="00970812">
        <w:rPr>
          <w:rFonts w:ascii="Times New Roman" w:eastAsia="Times New Roman" w:hAnsi="Times New Roman" w:cs="Times New Roman"/>
          <w:sz w:val="28"/>
          <w:szCs w:val="28"/>
          <w:lang w:eastAsia="ru-RU"/>
        </w:rPr>
        <w:t>.</w:t>
      </w:r>
    </w:p>
    <w:p w:rsidR="0047142F" w:rsidRPr="0047142F" w:rsidRDefault="0047142F" w:rsidP="0047142F">
      <w:pPr>
        <w:numPr>
          <w:ilvl w:val="3"/>
          <w:numId w:val="19"/>
        </w:numPr>
        <w:overflowPunct w:val="0"/>
        <w:autoSpaceDE w:val="0"/>
        <w:autoSpaceDN w:val="0"/>
        <w:adjustRightInd w:val="0"/>
        <w:spacing w:after="0" w:line="240" w:lineRule="auto"/>
        <w:ind w:hanging="935"/>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Установка ограждений.</w:t>
      </w:r>
    </w:p>
    <w:p w:rsidR="0047142F" w:rsidRPr="0047142F" w:rsidRDefault="0047142F" w:rsidP="0047142F">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Для незастроенных территорий достопримечательного места градостроительный регламент не предусматривается.</w:t>
      </w:r>
    </w:p>
    <w:p w:rsidR="0047142F" w:rsidRPr="0047142F" w:rsidRDefault="0047142F" w:rsidP="0047142F">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numPr>
          <w:ilvl w:val="0"/>
          <w:numId w:val="19"/>
        </w:numPr>
        <w:tabs>
          <w:tab w:val="left" w:pos="709"/>
          <w:tab w:val="left" w:pos="993"/>
          <w:tab w:val="left" w:pos="1134"/>
          <w:tab w:val="left" w:pos="1276"/>
        </w:tabs>
        <w:suppressAutoHyphens/>
        <w:spacing w:after="0" w:line="240" w:lineRule="auto"/>
        <w:ind w:left="426" w:hanging="852"/>
        <w:contextualSpacing/>
        <w:jc w:val="center"/>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Требования к осуществлению деятельности и требования к градостроительным регламентам для населенных пунктов и территорий, предназначенных под застройку, в границах территории достопримечательного места</w:t>
      </w:r>
    </w:p>
    <w:p w:rsidR="0047142F" w:rsidRPr="0047142F" w:rsidRDefault="0047142F" w:rsidP="0047142F">
      <w:pPr>
        <w:suppressAutoHyphens/>
        <w:spacing w:after="0" w:line="240" w:lineRule="auto"/>
        <w:jc w:val="center"/>
        <w:rPr>
          <w:rFonts w:ascii="Times New Roman" w:eastAsia="Times New Roman" w:hAnsi="Times New Roman" w:cs="Times New Roman"/>
          <w:b/>
          <w:sz w:val="28"/>
          <w:szCs w:val="28"/>
          <w:lang w:eastAsia="ru-RU"/>
        </w:rPr>
      </w:pPr>
    </w:p>
    <w:p w:rsidR="0047142F" w:rsidRPr="0047142F" w:rsidRDefault="0047142F" w:rsidP="0047142F">
      <w:pPr>
        <w:spacing w:after="0" w:line="240" w:lineRule="auto"/>
        <w:ind w:left="360" w:firstLine="349"/>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 xml:space="preserve">Требования к осуществлению деятельности в границах зоны Р. </w:t>
      </w:r>
    </w:p>
    <w:p w:rsidR="0047142F" w:rsidRPr="0047142F" w:rsidRDefault="0047142F" w:rsidP="0047142F">
      <w:pPr>
        <w:spacing w:after="0" w:line="240" w:lineRule="auto"/>
        <w:ind w:firstLine="675"/>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Зона Р – зона</w:t>
      </w:r>
      <w:r w:rsidRPr="0047142F">
        <w:rPr>
          <w:rFonts w:ascii="Times New Roman" w:eastAsia="Times New Roman" w:hAnsi="Times New Roman" w:cs="Times New Roman"/>
          <w:b/>
          <w:sz w:val="28"/>
          <w:szCs w:val="28"/>
          <w:lang w:eastAsia="ru-RU"/>
        </w:rPr>
        <w:t xml:space="preserve"> </w:t>
      </w:r>
      <w:r w:rsidRPr="0047142F">
        <w:rPr>
          <w:rFonts w:ascii="Times New Roman" w:eastAsia="Times New Roman" w:hAnsi="Times New Roman" w:cs="Times New Roman"/>
          <w:sz w:val="28"/>
          <w:szCs w:val="28"/>
          <w:lang w:eastAsia="ru-RU"/>
        </w:rPr>
        <w:t>трансформированного историко-культурного меморативного ландшафта, освоенного застройкой, не имеющей самостоятельной историко-культурной ценности.</w:t>
      </w:r>
    </w:p>
    <w:p w:rsidR="0047142F" w:rsidRPr="0047142F" w:rsidRDefault="0047142F" w:rsidP="0047142F">
      <w:pPr>
        <w:suppressAutoHyphens/>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В соответствии с особенностями современного использования территории и утвержденными правилами землепользования и застройки выделено 2 регламентных подзоны: </w:t>
      </w:r>
      <w:r w:rsidRPr="0047142F">
        <w:rPr>
          <w:rFonts w:ascii="Times New Roman" w:eastAsia="Times New Roman" w:hAnsi="Times New Roman" w:cs="Times New Roman"/>
          <w:b/>
          <w:sz w:val="28"/>
          <w:szCs w:val="28"/>
          <w:lang w:eastAsia="ru-RU"/>
        </w:rPr>
        <w:t>Р 1,</w:t>
      </w:r>
      <w:r w:rsidRPr="0047142F">
        <w:rPr>
          <w:rFonts w:ascii="Times New Roman" w:eastAsia="Times New Roman" w:hAnsi="Times New Roman" w:cs="Times New Roman"/>
          <w:sz w:val="28"/>
          <w:szCs w:val="28"/>
          <w:lang w:eastAsia="ru-RU"/>
        </w:rPr>
        <w:t xml:space="preserve"> </w:t>
      </w:r>
      <w:r w:rsidRPr="0047142F">
        <w:rPr>
          <w:rFonts w:ascii="Times New Roman" w:eastAsia="Times New Roman" w:hAnsi="Times New Roman" w:cs="Times New Roman"/>
          <w:b/>
          <w:sz w:val="28"/>
          <w:szCs w:val="28"/>
          <w:lang w:eastAsia="ru-RU"/>
        </w:rPr>
        <w:t>Р 2</w:t>
      </w:r>
      <w:r w:rsidRPr="0047142F">
        <w:rPr>
          <w:rFonts w:ascii="Times New Roman" w:eastAsia="Times New Roman" w:hAnsi="Times New Roman" w:cs="Times New Roman"/>
          <w:sz w:val="28"/>
          <w:szCs w:val="28"/>
          <w:lang w:eastAsia="ru-RU"/>
        </w:rPr>
        <w:t>.</w:t>
      </w:r>
    </w:p>
    <w:p w:rsidR="0047142F" w:rsidRPr="0047142F" w:rsidRDefault="0047142F" w:rsidP="009E00AD">
      <w:pPr>
        <w:numPr>
          <w:ilvl w:val="1"/>
          <w:numId w:val="14"/>
        </w:numPr>
        <w:spacing w:after="0" w:line="240" w:lineRule="auto"/>
        <w:ind w:left="426" w:firstLine="0"/>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b/>
          <w:sz w:val="28"/>
          <w:szCs w:val="28"/>
          <w:lang w:eastAsia="ru-RU"/>
        </w:rPr>
        <w:lastRenderedPageBreak/>
        <w:t>Специальные требования к осуществлению деятельности в границах подзоны Р 1.</w:t>
      </w:r>
    </w:p>
    <w:p w:rsidR="0047142F" w:rsidRPr="0047142F" w:rsidRDefault="0047142F" w:rsidP="0047142F">
      <w:pPr>
        <w:spacing w:after="0" w:line="240" w:lineRule="auto"/>
        <w:ind w:firstLine="993"/>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Подзона Р 1 – застроенные и предназначенные под застройку территории в границах поселка Молодцово (кадастровые номера кварталов: 47:16:0439001, 47:16:0439002, 47:16:0439003, 47:16:0440001).</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numPr>
          <w:ilvl w:val="2"/>
          <w:numId w:val="14"/>
        </w:numPr>
        <w:spacing w:after="0" w:line="240" w:lineRule="auto"/>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Допускается:</w:t>
      </w:r>
    </w:p>
    <w:p w:rsidR="0047142F" w:rsidRPr="0047142F" w:rsidRDefault="0047142F" w:rsidP="0047142F">
      <w:pPr>
        <w:numPr>
          <w:ilvl w:val="3"/>
          <w:numId w:val="14"/>
        </w:numPr>
        <w:suppressAutoHyphens/>
        <w:spacing w:after="0" w:line="240" w:lineRule="auto"/>
        <w:ind w:left="0" w:firstLine="426"/>
        <w:jc w:val="both"/>
        <w:rPr>
          <w:rFonts w:ascii="Times New Roman" w:eastAsia="Times New Roman" w:hAnsi="Times New Roman" w:cs="Times New Roman"/>
          <w:sz w:val="28"/>
          <w:szCs w:val="28"/>
          <w:lang w:eastAsia="ar-SA"/>
        </w:rPr>
      </w:pPr>
      <w:r w:rsidRPr="0047142F">
        <w:rPr>
          <w:rFonts w:ascii="Times New Roman" w:eastAsia="Times New Roman" w:hAnsi="Times New Roman" w:cs="Times New Roman"/>
          <w:sz w:val="28"/>
          <w:szCs w:val="28"/>
          <w:lang w:eastAsia="ar-SA"/>
        </w:rPr>
        <w:t>Строительство, реконструкция, капитальный ремонт объектов капитального строительства в соответствии с утвержденным генеральным планом и утвержденными правилами землепользования и застройки</w:t>
      </w:r>
      <w:r w:rsidR="00970812">
        <w:rPr>
          <w:rFonts w:ascii="Times New Roman" w:eastAsia="Times New Roman" w:hAnsi="Times New Roman" w:cs="Times New Roman"/>
          <w:sz w:val="28"/>
          <w:szCs w:val="28"/>
          <w:lang w:eastAsia="ar-SA"/>
        </w:rPr>
        <w:t>.</w:t>
      </w:r>
      <w:r w:rsidRPr="0047142F">
        <w:rPr>
          <w:rFonts w:ascii="Times New Roman" w:eastAsia="Times New Roman" w:hAnsi="Times New Roman" w:cs="Times New Roman"/>
          <w:sz w:val="28"/>
          <w:szCs w:val="28"/>
          <w:lang w:eastAsia="ar-SA"/>
        </w:rPr>
        <w:t xml:space="preserve"> </w:t>
      </w:r>
    </w:p>
    <w:p w:rsidR="0047142F" w:rsidRPr="0047142F" w:rsidRDefault="0047142F" w:rsidP="0047142F">
      <w:pPr>
        <w:numPr>
          <w:ilvl w:val="3"/>
          <w:numId w:val="14"/>
        </w:numPr>
        <w:suppressAutoHyphens/>
        <w:spacing w:after="0" w:line="240" w:lineRule="auto"/>
        <w:jc w:val="both"/>
        <w:rPr>
          <w:rFonts w:ascii="Times New Roman" w:eastAsia="Times New Roman" w:hAnsi="Times New Roman" w:cs="Times New Roman"/>
          <w:sz w:val="28"/>
          <w:szCs w:val="28"/>
          <w:lang w:eastAsia="ar-SA"/>
        </w:rPr>
      </w:pPr>
      <w:r w:rsidRPr="0047142F">
        <w:rPr>
          <w:rFonts w:ascii="Times New Roman" w:eastAsia="Times New Roman" w:hAnsi="Times New Roman" w:cs="Times New Roman"/>
          <w:sz w:val="28"/>
          <w:szCs w:val="28"/>
          <w:lang w:eastAsia="ar-SA"/>
        </w:rPr>
        <w:t>Развитие системы озеленения и благоустройства</w:t>
      </w:r>
      <w:bookmarkStart w:id="3" w:name="dst100329"/>
      <w:bookmarkEnd w:id="3"/>
      <w:r w:rsidRPr="0047142F">
        <w:rPr>
          <w:rFonts w:ascii="Times New Roman" w:eastAsia="Times New Roman" w:hAnsi="Times New Roman" w:cs="Times New Roman"/>
          <w:sz w:val="28"/>
          <w:szCs w:val="28"/>
          <w:lang w:eastAsia="ar-SA"/>
        </w:rPr>
        <w:t xml:space="preserve"> рекреационных зон</w:t>
      </w:r>
      <w:r w:rsidR="00970812">
        <w:rPr>
          <w:rFonts w:ascii="Times New Roman" w:eastAsia="Times New Roman" w:hAnsi="Times New Roman" w:cs="Times New Roman"/>
          <w:sz w:val="28"/>
          <w:szCs w:val="28"/>
          <w:lang w:eastAsia="ar-SA"/>
        </w:rPr>
        <w:t>.</w:t>
      </w:r>
      <w:r w:rsidRPr="0047142F">
        <w:rPr>
          <w:rFonts w:ascii="Times New Roman" w:eastAsia="Times New Roman" w:hAnsi="Times New Roman" w:cs="Times New Roman"/>
          <w:sz w:val="28"/>
          <w:szCs w:val="28"/>
          <w:lang w:eastAsia="ar-SA"/>
        </w:rPr>
        <w:t xml:space="preserve"> </w:t>
      </w:r>
    </w:p>
    <w:p w:rsidR="0047142F" w:rsidRPr="0047142F" w:rsidRDefault="0047142F" w:rsidP="0047142F">
      <w:pPr>
        <w:suppressAutoHyphens/>
        <w:spacing w:after="0" w:line="240" w:lineRule="auto"/>
        <w:jc w:val="both"/>
        <w:rPr>
          <w:rFonts w:ascii="Times New Roman" w:eastAsia="Times New Roman" w:hAnsi="Times New Roman" w:cs="Times New Roman"/>
          <w:sz w:val="28"/>
          <w:szCs w:val="28"/>
          <w:lang w:eastAsia="ar-SA"/>
        </w:rPr>
      </w:pPr>
      <w:r w:rsidRPr="0047142F">
        <w:rPr>
          <w:rFonts w:ascii="Times New Roman" w:eastAsia="Times New Roman" w:hAnsi="Times New Roman" w:cs="Times New Roman"/>
          <w:sz w:val="28"/>
          <w:szCs w:val="28"/>
          <w:lang w:eastAsia="ar-SA"/>
        </w:rPr>
        <w:t>использование кулисных зеленых насаждений вокруг существующих многоквартирных жилых домов в целях их нейтрализации для визуального восприятия общего характера достопримечательного места</w:t>
      </w:r>
      <w:r w:rsidR="00970812">
        <w:rPr>
          <w:rFonts w:ascii="Times New Roman" w:eastAsia="Times New Roman" w:hAnsi="Times New Roman" w:cs="Times New Roman"/>
          <w:sz w:val="28"/>
          <w:szCs w:val="28"/>
          <w:lang w:eastAsia="ar-SA"/>
        </w:rPr>
        <w:t>.</w:t>
      </w:r>
    </w:p>
    <w:p w:rsidR="0047142F" w:rsidRPr="0047142F" w:rsidRDefault="0047142F" w:rsidP="0047142F">
      <w:pPr>
        <w:numPr>
          <w:ilvl w:val="3"/>
          <w:numId w:val="14"/>
        </w:numPr>
        <w:suppressAutoHyphens/>
        <w:spacing w:after="0" w:line="240" w:lineRule="auto"/>
        <w:ind w:left="0" w:firstLine="426"/>
        <w:jc w:val="both"/>
        <w:rPr>
          <w:rFonts w:ascii="Times New Roman" w:eastAsia="Times New Roman" w:hAnsi="Times New Roman" w:cs="Times New Roman"/>
          <w:sz w:val="28"/>
          <w:szCs w:val="28"/>
          <w:lang w:eastAsia="ar-SA"/>
        </w:rPr>
      </w:pPr>
      <w:r w:rsidRPr="0047142F">
        <w:rPr>
          <w:rFonts w:ascii="Times New Roman" w:eastAsia="Times New Roman" w:hAnsi="Times New Roman" w:cs="Times New Roman"/>
          <w:sz w:val="28"/>
          <w:szCs w:val="28"/>
          <w:lang w:eastAsia="ar-SA"/>
        </w:rPr>
        <w:t>Использование нейтральных, не диссонирующих с окружающей средой цветовых решений в отделке фасадов и кровельных покрытий.</w:t>
      </w:r>
    </w:p>
    <w:p w:rsidR="0047142F" w:rsidRPr="0047142F" w:rsidRDefault="0047142F" w:rsidP="0047142F">
      <w:pPr>
        <w:suppressAutoHyphens/>
        <w:spacing w:after="0" w:line="240" w:lineRule="auto"/>
        <w:ind w:left="567"/>
        <w:jc w:val="both"/>
        <w:rPr>
          <w:rFonts w:ascii="Times New Roman" w:eastAsia="Times New Roman" w:hAnsi="Times New Roman" w:cs="Times New Roman"/>
          <w:sz w:val="28"/>
          <w:szCs w:val="28"/>
          <w:lang w:eastAsia="ar-SA"/>
        </w:rPr>
      </w:pPr>
    </w:p>
    <w:p w:rsidR="0047142F" w:rsidRPr="0047142F" w:rsidRDefault="0047142F" w:rsidP="0047142F">
      <w:pPr>
        <w:numPr>
          <w:ilvl w:val="2"/>
          <w:numId w:val="14"/>
        </w:numPr>
        <w:spacing w:after="0" w:line="240" w:lineRule="auto"/>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Не допускается:</w:t>
      </w:r>
    </w:p>
    <w:p w:rsidR="009E00AD" w:rsidRPr="009E00AD" w:rsidRDefault="009E00AD" w:rsidP="009E00AD">
      <w:pPr>
        <w:pStyle w:val="aff9"/>
        <w:numPr>
          <w:ilvl w:val="3"/>
          <w:numId w:val="14"/>
        </w:numPr>
        <w:overflowPunct w:val="0"/>
        <w:autoSpaceDE w:val="0"/>
        <w:autoSpaceDN w:val="0"/>
        <w:adjustRightInd w:val="0"/>
        <w:ind w:left="0" w:firstLine="360"/>
        <w:jc w:val="both"/>
        <w:rPr>
          <w:sz w:val="28"/>
          <w:szCs w:val="28"/>
        </w:rPr>
      </w:pPr>
      <w:r w:rsidRPr="009E00AD">
        <w:rPr>
          <w:sz w:val="28"/>
          <w:szCs w:val="28"/>
        </w:rPr>
        <w:t>Внесение изменений в утвержденные правила землепользования и застройки в части изменений в градостроительные регламенты</w:t>
      </w:r>
      <w:r w:rsidR="00970812">
        <w:rPr>
          <w:sz w:val="28"/>
          <w:szCs w:val="28"/>
        </w:rPr>
        <w:t>.</w:t>
      </w:r>
    </w:p>
    <w:p w:rsidR="009E00AD" w:rsidRPr="009E00AD" w:rsidRDefault="009E00AD" w:rsidP="009E00AD">
      <w:pPr>
        <w:pStyle w:val="aff9"/>
        <w:numPr>
          <w:ilvl w:val="3"/>
          <w:numId w:val="14"/>
        </w:numPr>
        <w:overflowPunct w:val="0"/>
        <w:autoSpaceDE w:val="0"/>
        <w:autoSpaceDN w:val="0"/>
        <w:adjustRightInd w:val="0"/>
        <w:ind w:left="0" w:firstLine="360"/>
        <w:jc w:val="both"/>
        <w:rPr>
          <w:sz w:val="28"/>
          <w:szCs w:val="28"/>
        </w:rPr>
      </w:pPr>
      <w:r w:rsidRPr="009E00AD">
        <w:rPr>
          <w:sz w:val="28"/>
          <w:szCs w:val="28"/>
        </w:rPr>
        <w:t>Деятельность, разрушающая целостность сложившегося историко-культурного меморативного ландшафта</w:t>
      </w:r>
      <w:r w:rsidR="00970812">
        <w:rPr>
          <w:sz w:val="28"/>
          <w:szCs w:val="28"/>
        </w:rPr>
        <w:t>.</w:t>
      </w:r>
    </w:p>
    <w:p w:rsidR="0047142F" w:rsidRPr="0047142F" w:rsidRDefault="009E00AD" w:rsidP="009E00AD">
      <w:pPr>
        <w:pStyle w:val="aff9"/>
        <w:numPr>
          <w:ilvl w:val="3"/>
          <w:numId w:val="14"/>
        </w:numPr>
        <w:overflowPunct w:val="0"/>
        <w:autoSpaceDE w:val="0"/>
        <w:autoSpaceDN w:val="0"/>
        <w:adjustRightInd w:val="0"/>
        <w:ind w:left="0" w:firstLine="360"/>
        <w:jc w:val="both"/>
        <w:rPr>
          <w:sz w:val="28"/>
          <w:szCs w:val="28"/>
          <w:lang w:eastAsia="ar-SA"/>
        </w:rPr>
      </w:pPr>
      <w:r w:rsidRPr="009E00AD">
        <w:rPr>
          <w:sz w:val="28"/>
          <w:szCs w:val="28"/>
        </w:rPr>
        <w:t>Предоставление новых земельных участков для капитального строительства зданий и</w:t>
      </w:r>
      <w:r>
        <w:rPr>
          <w:sz w:val="28"/>
          <w:szCs w:val="28"/>
        </w:rPr>
        <w:t xml:space="preserve"> сооружений</w:t>
      </w:r>
      <w:r w:rsidR="0047142F" w:rsidRPr="0047142F">
        <w:rPr>
          <w:sz w:val="28"/>
          <w:szCs w:val="28"/>
          <w:lang w:eastAsia="ar-SA"/>
        </w:rPr>
        <w:t xml:space="preserve">. </w:t>
      </w:r>
    </w:p>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9E00AD" w:rsidRDefault="0047142F" w:rsidP="009E00AD">
      <w:pPr>
        <w:pStyle w:val="aff9"/>
        <w:numPr>
          <w:ilvl w:val="1"/>
          <w:numId w:val="14"/>
        </w:numPr>
        <w:tabs>
          <w:tab w:val="left" w:pos="142"/>
          <w:tab w:val="left" w:pos="426"/>
          <w:tab w:val="left" w:pos="1134"/>
          <w:tab w:val="left" w:pos="1276"/>
        </w:tabs>
        <w:ind w:left="0" w:firstLine="360"/>
        <w:jc w:val="both"/>
        <w:rPr>
          <w:b/>
          <w:sz w:val="28"/>
          <w:szCs w:val="28"/>
        </w:rPr>
      </w:pPr>
      <w:r w:rsidRPr="009E00AD">
        <w:rPr>
          <w:b/>
          <w:sz w:val="28"/>
          <w:szCs w:val="28"/>
        </w:rPr>
        <w:t>Специальные требования к осуществлению деятельности в границах подзоны Р 2.</w:t>
      </w:r>
    </w:p>
    <w:p w:rsidR="0047142F" w:rsidRPr="0047142F" w:rsidRDefault="0047142F" w:rsidP="009E00AD">
      <w:pPr>
        <w:spacing w:after="0" w:line="240" w:lineRule="auto"/>
        <w:ind w:firstLine="709"/>
        <w:contextualSpacing/>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b/>
          <w:sz w:val="28"/>
          <w:szCs w:val="28"/>
          <w:lang w:eastAsia="ru-RU"/>
        </w:rPr>
        <w:t>Подзона Р 2 (участки Р 2.1 и Р 2.2)</w:t>
      </w:r>
      <w:r w:rsidRPr="0047142F">
        <w:rPr>
          <w:rFonts w:ascii="Times New Roman" w:eastAsia="Times New Roman" w:hAnsi="Times New Roman" w:cs="Times New Roman"/>
          <w:sz w:val="28"/>
          <w:szCs w:val="28"/>
          <w:lang w:eastAsia="ru-RU"/>
        </w:rPr>
        <w:t xml:space="preserve"> – участки застройки на землях сельскохозяйственного производства (кадастровые номера земельных участков: 47:16:0440001:55, 47:16:0440001:117).</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9E00AD">
      <w:pPr>
        <w:numPr>
          <w:ilvl w:val="2"/>
          <w:numId w:val="14"/>
        </w:numPr>
        <w:spacing w:after="0" w:line="240" w:lineRule="auto"/>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Допускается:</w:t>
      </w:r>
    </w:p>
    <w:p w:rsidR="0047142F" w:rsidRPr="0047142F" w:rsidRDefault="0047142F" w:rsidP="0047142F">
      <w:pPr>
        <w:numPr>
          <w:ilvl w:val="3"/>
          <w:numId w:val="21"/>
        </w:numPr>
        <w:overflowPunct w:val="0"/>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Строительство, реконструкция, капитальный ремонт объектов капитального строительства в соответствии с утвержденными Правилами землепользования и застройки</w:t>
      </w:r>
      <w:r w:rsidR="00970812">
        <w:rPr>
          <w:rFonts w:ascii="Times New Roman" w:eastAsia="Times New Roman" w:hAnsi="Times New Roman" w:cs="Times New Roman"/>
          <w:sz w:val="28"/>
          <w:szCs w:val="28"/>
          <w:lang w:eastAsia="ru-RU"/>
        </w:rPr>
        <w:t>.</w:t>
      </w:r>
      <w:r w:rsidRPr="0047142F">
        <w:rPr>
          <w:rFonts w:ascii="Times New Roman" w:eastAsia="Times New Roman" w:hAnsi="Times New Roman" w:cs="Times New Roman"/>
          <w:sz w:val="28"/>
          <w:szCs w:val="28"/>
          <w:lang w:eastAsia="ru-RU"/>
        </w:rPr>
        <w:t xml:space="preserve"> </w:t>
      </w:r>
    </w:p>
    <w:p w:rsidR="0047142F" w:rsidRPr="0047142F" w:rsidRDefault="0047142F" w:rsidP="0047142F">
      <w:pPr>
        <w:numPr>
          <w:ilvl w:val="3"/>
          <w:numId w:val="21"/>
        </w:numPr>
        <w:overflowPunct w:val="0"/>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Снос диссонирующих объектов или оптимизация их объемно-планировочного решения в целях их полной или частичной адаптации к характеристикам историко-культурного меморативного ландшафта и условиям визуального восприятия объекта культурного наследия путем устройства зеленой кулисы вокруг территории, использование коричневых, зеленых, бежевых цветовых тонов в отделке фасадов и коричневых и зеленых цветовых тонов для кровель.</w:t>
      </w:r>
    </w:p>
    <w:p w:rsidR="0047142F" w:rsidRPr="0047142F" w:rsidRDefault="0047142F" w:rsidP="0047142F">
      <w:pPr>
        <w:numPr>
          <w:ilvl w:val="3"/>
          <w:numId w:val="21"/>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Благоустройство территории.</w:t>
      </w:r>
    </w:p>
    <w:p w:rsidR="0047142F" w:rsidRPr="0047142F" w:rsidRDefault="0047142F" w:rsidP="0047142F">
      <w:pPr>
        <w:overflowPunct w:val="0"/>
        <w:autoSpaceDE w:val="0"/>
        <w:autoSpaceDN w:val="0"/>
        <w:adjustRightInd w:val="0"/>
        <w:spacing w:after="0" w:line="240" w:lineRule="auto"/>
        <w:ind w:left="1080"/>
        <w:jc w:val="both"/>
        <w:rPr>
          <w:rFonts w:ascii="Times New Roman" w:eastAsia="Times New Roman" w:hAnsi="Times New Roman" w:cs="Times New Roman"/>
          <w:sz w:val="28"/>
          <w:szCs w:val="28"/>
          <w:lang w:eastAsia="ru-RU"/>
        </w:rPr>
      </w:pPr>
    </w:p>
    <w:p w:rsidR="0047142F" w:rsidRPr="0047142F" w:rsidRDefault="0047142F" w:rsidP="0047142F">
      <w:pPr>
        <w:numPr>
          <w:ilvl w:val="2"/>
          <w:numId w:val="21"/>
        </w:numPr>
        <w:spacing w:after="0" w:line="240" w:lineRule="auto"/>
        <w:contextualSpacing/>
        <w:jc w:val="both"/>
        <w:rPr>
          <w:rFonts w:ascii="Times New Roman" w:eastAsia="Times New Roman" w:hAnsi="Times New Roman" w:cs="Times New Roman"/>
          <w:b/>
          <w:sz w:val="28"/>
          <w:szCs w:val="28"/>
          <w:lang w:eastAsia="ru-RU"/>
        </w:rPr>
      </w:pPr>
      <w:r w:rsidRPr="0047142F">
        <w:rPr>
          <w:rFonts w:ascii="Times New Roman" w:eastAsia="Times New Roman" w:hAnsi="Times New Roman" w:cs="Times New Roman"/>
          <w:b/>
          <w:sz w:val="28"/>
          <w:szCs w:val="28"/>
          <w:lang w:eastAsia="ru-RU"/>
        </w:rPr>
        <w:t>Не допускается:</w:t>
      </w:r>
    </w:p>
    <w:p w:rsidR="0047142F" w:rsidRDefault="0047142F" w:rsidP="0047142F">
      <w:pPr>
        <w:numPr>
          <w:ilvl w:val="3"/>
          <w:numId w:val="21"/>
        </w:numPr>
        <w:overflowPunct w:val="0"/>
        <w:autoSpaceDE w:val="0"/>
        <w:autoSpaceDN w:val="0"/>
        <w:adjustRightInd w:val="0"/>
        <w:spacing w:after="0" w:line="240" w:lineRule="auto"/>
        <w:ind w:hanging="1178"/>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Изменение разрешенного вида использования земельных участков</w:t>
      </w:r>
      <w:r w:rsidR="00970812">
        <w:rPr>
          <w:rFonts w:ascii="Times New Roman" w:eastAsia="Times New Roman" w:hAnsi="Times New Roman" w:cs="Times New Roman"/>
          <w:sz w:val="28"/>
          <w:szCs w:val="28"/>
          <w:lang w:eastAsia="ru-RU"/>
        </w:rPr>
        <w:t>.</w:t>
      </w:r>
    </w:p>
    <w:p w:rsidR="0047142F" w:rsidRPr="009E00AD" w:rsidRDefault="0047142F" w:rsidP="009E00AD">
      <w:pPr>
        <w:numPr>
          <w:ilvl w:val="3"/>
          <w:numId w:val="21"/>
        </w:numPr>
        <w:overflowPunct w:val="0"/>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Деятельность, разрушающая целостность сложившегося историко-культурного природно-ландшафтного комплекса</w:t>
      </w:r>
      <w:r w:rsidR="00970812">
        <w:rPr>
          <w:rFonts w:ascii="Times New Roman" w:eastAsia="Times New Roman" w:hAnsi="Times New Roman" w:cs="Times New Roman"/>
          <w:sz w:val="28"/>
          <w:szCs w:val="28"/>
          <w:lang w:eastAsia="ru-RU"/>
        </w:rPr>
        <w:t>.</w:t>
      </w:r>
    </w:p>
    <w:p w:rsidR="0047142F" w:rsidRPr="0047142F" w:rsidRDefault="009E00AD" w:rsidP="009E00AD">
      <w:pPr>
        <w:numPr>
          <w:ilvl w:val="3"/>
          <w:numId w:val="21"/>
        </w:numPr>
        <w:overflowPunct w:val="0"/>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sidRPr="009E00AD">
        <w:rPr>
          <w:rFonts w:ascii="Times New Roman" w:eastAsia="Times New Roman" w:hAnsi="Times New Roman" w:cs="Times New Roman"/>
          <w:sz w:val="28"/>
          <w:szCs w:val="28"/>
          <w:lang w:eastAsia="ru-RU"/>
        </w:rPr>
        <w:t>Предоставление новых земельных участков для капитального строительства зданий и сооружений</w:t>
      </w:r>
      <w:r w:rsidR="0047142F" w:rsidRPr="0047142F">
        <w:rPr>
          <w:rFonts w:ascii="Times New Roman" w:eastAsia="Times New Roman" w:hAnsi="Times New Roman" w:cs="Times New Roman"/>
          <w:sz w:val="28"/>
          <w:szCs w:val="28"/>
          <w:lang w:eastAsia="ru-RU"/>
        </w:rPr>
        <w:t>.</w:t>
      </w:r>
    </w:p>
    <w:p w:rsidR="0047142F" w:rsidRPr="0047142F" w:rsidRDefault="0047142F" w:rsidP="0047142F">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47142F" w:rsidRPr="00970812" w:rsidRDefault="0047142F" w:rsidP="00970812">
      <w:pPr>
        <w:pStyle w:val="aff9"/>
        <w:numPr>
          <w:ilvl w:val="1"/>
          <w:numId w:val="21"/>
        </w:numPr>
        <w:tabs>
          <w:tab w:val="left" w:pos="142"/>
          <w:tab w:val="left" w:pos="851"/>
          <w:tab w:val="left" w:pos="1276"/>
        </w:tabs>
        <w:overflowPunct w:val="0"/>
        <w:autoSpaceDE w:val="0"/>
        <w:autoSpaceDN w:val="0"/>
        <w:adjustRightInd w:val="0"/>
        <w:ind w:left="0" w:firstLine="142"/>
        <w:jc w:val="both"/>
        <w:rPr>
          <w:sz w:val="28"/>
          <w:szCs w:val="28"/>
          <w:lang w:eastAsia="ar-SA"/>
        </w:rPr>
      </w:pPr>
      <w:r w:rsidRPr="00970812">
        <w:rPr>
          <w:b/>
          <w:sz w:val="28"/>
          <w:szCs w:val="28"/>
          <w:lang w:val="x-none"/>
        </w:rPr>
        <w:t xml:space="preserve">Специальные требования к осуществлению деятельности в границах </w:t>
      </w:r>
      <w:r w:rsidRPr="00970812">
        <w:rPr>
          <w:b/>
          <w:sz w:val="28"/>
          <w:szCs w:val="28"/>
        </w:rPr>
        <w:t>подзоны</w:t>
      </w:r>
      <w:r w:rsidRPr="00970812">
        <w:rPr>
          <w:b/>
          <w:sz w:val="28"/>
          <w:szCs w:val="28"/>
          <w:lang w:val="x-none"/>
        </w:rPr>
        <w:t xml:space="preserve"> Р </w:t>
      </w:r>
      <w:r w:rsidRPr="00970812">
        <w:rPr>
          <w:b/>
          <w:sz w:val="28"/>
          <w:szCs w:val="28"/>
        </w:rPr>
        <w:t>2.</w:t>
      </w:r>
    </w:p>
    <w:p w:rsidR="0047142F" w:rsidRPr="0047142F" w:rsidRDefault="0047142F" w:rsidP="0047142F">
      <w:pPr>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47142F">
        <w:rPr>
          <w:rFonts w:ascii="Times New Roman" w:eastAsia="Times New Roman" w:hAnsi="Times New Roman" w:cs="Times New Roman"/>
          <w:b/>
          <w:sz w:val="28"/>
          <w:szCs w:val="28"/>
          <w:lang w:eastAsia="ru-RU"/>
        </w:rPr>
        <w:t>Подзона Р 2</w:t>
      </w:r>
      <w:r w:rsidRPr="0047142F">
        <w:rPr>
          <w:rFonts w:ascii="Times New Roman" w:eastAsia="Times New Roman" w:hAnsi="Times New Roman" w:cs="Times New Roman"/>
          <w:b/>
          <w:sz w:val="28"/>
          <w:szCs w:val="28"/>
          <w:lang w:val="x-none" w:eastAsia="ru-RU"/>
        </w:rPr>
        <w:t xml:space="preserve"> (</w:t>
      </w:r>
      <w:r w:rsidRPr="0047142F">
        <w:rPr>
          <w:rFonts w:ascii="Times New Roman" w:eastAsia="Times New Roman" w:hAnsi="Times New Roman" w:cs="Times New Roman"/>
          <w:b/>
          <w:sz w:val="28"/>
          <w:szCs w:val="28"/>
          <w:lang w:eastAsia="ru-RU"/>
        </w:rPr>
        <w:t xml:space="preserve">участки Р 2.3, Р 2.4 и Р 2.5) </w:t>
      </w:r>
      <w:r w:rsidRPr="0047142F">
        <w:rPr>
          <w:rFonts w:ascii="Times New Roman" w:eastAsia="Times New Roman" w:hAnsi="Times New Roman" w:cs="Times New Roman"/>
          <w:sz w:val="28"/>
          <w:szCs w:val="28"/>
          <w:lang w:eastAsia="ar-SA"/>
        </w:rPr>
        <w:t>– участки застройки на землях сельскохозяйственного производства (кадастровый номер участка: 47:16:0440001:8, 33 участка в кадастровом квартале 47:16:0440002).</w:t>
      </w:r>
    </w:p>
    <w:p w:rsidR="0047142F" w:rsidRPr="0047142F" w:rsidRDefault="00970812" w:rsidP="0047142F">
      <w:pPr>
        <w:suppressAutoHyphens/>
        <w:spacing w:after="0" w:line="240" w:lineRule="auto"/>
        <w:ind w:firstLine="709"/>
        <w:jc w:val="both"/>
        <w:rPr>
          <w:rFonts w:ascii="Times New Roman" w:eastAsia="Times New Roman" w:hAnsi="Times New Roman" w:cs="Times New Roman"/>
          <w:sz w:val="28"/>
          <w:szCs w:val="28"/>
          <w:lang w:eastAsia="ar-SA"/>
        </w:rPr>
      </w:pPr>
      <w:r w:rsidRPr="00970812">
        <w:rPr>
          <w:rFonts w:ascii="Times New Roman" w:eastAsia="Times New Roman" w:hAnsi="Times New Roman" w:cs="Times New Roman"/>
          <w:sz w:val="28"/>
          <w:szCs w:val="28"/>
          <w:lang w:eastAsia="ar-SA"/>
        </w:rPr>
        <w:t>На данных участках требуется приведение в соответствие фактическокго землепользования с разрешенным видом использования земли: земельные участки, предоставленные для ведения крестьянского (фермерского) хозяйства, используются для дачного строительства – ДНП Молодцово 1 и ДНП Заря 12</w:t>
      </w:r>
      <w:r>
        <w:rPr>
          <w:rFonts w:ascii="Times New Roman" w:eastAsia="Times New Roman" w:hAnsi="Times New Roman" w:cs="Times New Roman"/>
          <w:sz w:val="28"/>
          <w:szCs w:val="28"/>
          <w:lang w:eastAsia="ar-SA"/>
        </w:rPr>
        <w:t>.</w:t>
      </w:r>
      <w:r w:rsidR="0047142F" w:rsidRPr="0047142F">
        <w:rPr>
          <w:rFonts w:ascii="Times New Roman" w:eastAsia="Times New Roman" w:hAnsi="Times New Roman" w:cs="Times New Roman"/>
          <w:sz w:val="28"/>
          <w:szCs w:val="28"/>
          <w:lang w:eastAsia="ar-SA"/>
        </w:rPr>
        <w:t xml:space="preserve"> </w:t>
      </w:r>
    </w:p>
    <w:p w:rsidR="0047142F" w:rsidRPr="0047142F" w:rsidRDefault="0047142F" w:rsidP="0047142F">
      <w:pPr>
        <w:suppressAutoHyphens/>
        <w:spacing w:after="0" w:line="240" w:lineRule="auto"/>
        <w:ind w:firstLine="709"/>
        <w:jc w:val="both"/>
        <w:rPr>
          <w:rFonts w:ascii="Times New Roman" w:eastAsia="Times New Roman" w:hAnsi="Times New Roman" w:cs="Times New Roman"/>
          <w:sz w:val="28"/>
          <w:szCs w:val="28"/>
          <w:lang w:eastAsia="ar-SA"/>
        </w:rPr>
      </w:pPr>
    </w:p>
    <w:p w:rsidR="0047142F" w:rsidRPr="0047142F" w:rsidRDefault="0047142F" w:rsidP="0047142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7142F" w:rsidRPr="0047142F" w:rsidRDefault="0047142F" w:rsidP="0047142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val="en-US" w:eastAsia="ru-RU"/>
        </w:rPr>
        <w:t>II</w:t>
      </w:r>
      <w:r w:rsidRPr="0047142F">
        <w:rPr>
          <w:rFonts w:ascii="Times New Roman" w:eastAsia="Times New Roman" w:hAnsi="Times New Roman" w:cs="Times New Roman"/>
          <w:b/>
          <w:bCs/>
          <w:sz w:val="28"/>
          <w:szCs w:val="28"/>
          <w:lang w:eastAsia="ru-RU"/>
        </w:rPr>
        <w:t xml:space="preserve">. Описание границ подзон. Каталог координат </w:t>
      </w:r>
      <w:r w:rsidRPr="0047142F">
        <w:rPr>
          <w:rFonts w:ascii="Times New Roman" w:eastAsia="Times New Roman" w:hAnsi="Times New Roman" w:cs="Times New Roman"/>
          <w:b/>
          <w:bCs/>
          <w:sz w:val="28"/>
          <w:szCs w:val="28"/>
          <w:lang w:eastAsia="ru-RU"/>
        </w:rPr>
        <w:br/>
        <w:t>характерных точек границ подзон</w:t>
      </w:r>
      <w:r w:rsidRPr="0047142F">
        <w:rPr>
          <w:rFonts w:ascii="Times New Roman" w:eastAsia="Times New Roman" w:hAnsi="Times New Roman" w:cs="Times New Roman"/>
          <w:b/>
          <w:bCs/>
          <w:sz w:val="28"/>
          <w:szCs w:val="28"/>
          <w:lang w:eastAsia="ru-RU"/>
        </w:rPr>
        <w:br/>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ОЛ 1:</w:t>
      </w:r>
    </w:p>
    <w:p w:rsidR="0047142F" w:rsidRPr="0047142F" w:rsidRDefault="0047142F" w:rsidP="0047142F">
      <w:pPr>
        <w:autoSpaceDE w:val="0"/>
        <w:autoSpaceDN w:val="0"/>
        <w:adjustRightInd w:val="0"/>
        <w:spacing w:before="120"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autoSpaceDE w:val="0"/>
        <w:autoSpaceDN w:val="0"/>
        <w:adjustRightInd w:val="0"/>
        <w:spacing w:before="120" w:after="0" w:line="240" w:lineRule="auto"/>
        <w:ind w:firstLine="709"/>
        <w:jc w:val="both"/>
        <w:rPr>
          <w:rFonts w:ascii="Times New Roman" w:eastAsia="Times New Roman" w:hAnsi="Times New Roman" w:cs="Times New Roman"/>
          <w:b/>
          <w:i/>
          <w:sz w:val="28"/>
          <w:szCs w:val="28"/>
          <w:lang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граница территории участка с режимом использования земель ОЛ 1 от точки 1 до точки 705 совпадает с границей территории объекта культурного наследия – достопримечательное место регионального значения «Военно-мемориальная зона «Прорыв блокады Ленинграда, 1941-1944 гг.», от точки 705 до 715 совпадает с границей земельного участка с кадастровым номером 47:16:0434003:299, от точки 715 до точки 971 совпадает с границей территории объекта культурного наследия – достопримечательное место регионального значения «Военно-мемориальная зона «Прорыв блокады Ленинграда, 1941-1944 гг.», от точки 971 до точки 972 проходит на северо-восток по прямой, от точки 972 до точки 996 совпадает с границей земельного участка с кадастровым номером 47:16:0440002:59, от точки 996 до точки 997 проходит на запад по прямой, от точки 997 до точки 1001 совпадает с границей земельного участка с кадастровым номером 47:16:0440002:59, от точки 1001 до точки 1013 совпадает с границей земельного участка с кадастровым номером 47:16:0440002:69, от точки 1013 до точки 1014 проходит на юго-запад по прямой, от точки 1014 до точки 1019 совпадает с границей земельного участка с кадастровым номером 47:16:0440002:70, от точки 1019 до точки 1038 совпадает с границей земельного участка с кадастровым номером 47:16:0000000:43836, от точки 1038 до точки 1039 проходит на север по прямой, от точки 1039 до точки 1041 совпадает с </w:t>
      </w:r>
      <w:r w:rsidRPr="0047142F">
        <w:rPr>
          <w:rFonts w:ascii="Times New Roman" w:eastAsia="Times New Roman" w:hAnsi="Times New Roman" w:cs="Times New Roman"/>
          <w:sz w:val="28"/>
          <w:szCs w:val="28"/>
          <w:lang w:eastAsia="ru-RU"/>
        </w:rPr>
        <w:lastRenderedPageBreak/>
        <w:t xml:space="preserve">границей земельного участка с кадастровым номером 47:16:0440001:119, от точки 1041 до точки 1043 совпадает с границей земельного участка с кадастровым номером 47:16:0440001:42, от точки 1043 до точки 1045 совпадает с границей земельного участка с кадастровым номером 47:16:0440001:119, от точки 1045 до точки 1046 проходит на юг по прямой, от точки 1046 до точки 1058 совпадает с границей земельного участка с кадастровым номером 47:16:0000000:43836, от точки 1058 до точки 1059 совпадает с границей земельного участка с кадастровым номером 47:16:0440001:45, от точки 1059 до  точки 1061 совпадает с границей земельного участка с кадастровым номером 47:16:0440001:21, от точки 1061 до точки 1062 проходит на северо-запад по прямой, от точки 1062 до точки 1063 совпадает с границей земельного участка с кадастровым номером 47:16:0440002:2, от точки 1063 до точки 1065 совпадает с границей земельного участка с кадастровым номером 47:16:0440001:120, от точки 1065 до точки 1066 проходит на северо-запад по прямой вдоль грунтовой дороги, от точки 1066 до точки 1068 совпадает с границей земельного участка с кадастровым номером 47:16:0440001:15, от точки 1068 до точки 1069 совпадает с границей земельного участка с кадастровым номером 47:16:0440001:28, от точки 1069 до точки 1070 проходит на северо-запад по прямой вдоль грунтовой дороги, от точки 1070 до точки 1071 совпадает с границей земельного участка с кадастровым номером 47:16:0440001:150, от точки 1071 до точки 1072 проходит на северо-восток по прямой, от точки 1072 до точки 1073 совпадает с границей земельного участка с кадастровым номером 47:16:0440001:169, от точки 1073 до точки 1074 совпадает с границей земельного участка с кадастровым номером 47:16:0440001:128, от точки 1074 до точки 1076 совпадает с границей земельного участка с кадастровым номером 47:16:0440001:125, от точки 1076 до точки 1077 совпадает с границей земельного участка с кадастровым номером 47:16:0440001:123, от точки 1077 до точки 1078 проходит на северо-запад по прямой, от точки 1078 до точки 1080 совпадает с границей земельного участка с кадастровым номером 47:16:0440001:8, от точки 1080 до точки 1081 проходит на север по прямой, от точки 1081 до точки 1083 совпадает с границей земельного участка с кадастровым номером 47:16:0440001:46, от точки 1083 до точки 1086 совпадает с границей земельного участка с кадастровым номером 47:16:0440001:35, от точки 1086 до точки 1090 совпадает с границей земельного участка с кадастровым номером 47:16:0440001:30, от точки 1090 до точки 1101 совпадает с границей кадастрового квартала с номером 47:16:0434003, от точки 1101 до точки 1102 проходит на северо-запад по прямой, от точки 1102 до точки 1115 совпадает с границей территории объекта культурного наследия «Синявинские высоты» - место ожесточенных боев советских войск с немецко-фашистскими оккупантами в 1941-1944 гг.», от точки 1115 до точки 1116 проходит на юго-запад по прямой, от точки 1116 до точки 1135 совпадает с границей земельного участка с кадастровым номером 47:16:0440001:55, от точки 1135 до точки 1136 проходит на юго-восток по прямой, от точки 1136 до точки 1141 совпадает с границей земельного участка с кадастровым номером 47:16:0440001:116, от точки 1141 до точки 1142 проходит </w:t>
      </w:r>
      <w:r w:rsidRPr="0047142F">
        <w:rPr>
          <w:rFonts w:ascii="Times New Roman" w:eastAsia="Times New Roman" w:hAnsi="Times New Roman" w:cs="Times New Roman"/>
          <w:sz w:val="28"/>
          <w:szCs w:val="28"/>
          <w:lang w:eastAsia="ru-RU"/>
        </w:rPr>
        <w:lastRenderedPageBreak/>
        <w:t>на юго-запад по прямой, от точки 1142 до точки 1233 совпадает с границей земельного участка с кадастровым номером 47:16:0325001:8, от точки 1233 до точки 1 совпадает с границей земельного участка с кадастровым номером 47:16:0325001:8.</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p>
    <w:p w:rsidR="0047142F" w:rsidRPr="0047142F" w:rsidRDefault="0047142F" w:rsidP="0047142F">
      <w:pPr>
        <w:spacing w:before="120"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209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337"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116"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116"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78904.66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78860.74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158185.49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78783.13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157838.01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78718.19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157548.68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78735.87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157544.68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78921.12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157552.68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79119.82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157560.47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79614.08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157581.60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79616.75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157598.39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79623.20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157614.29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79630.21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157646.76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79655.56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157704.24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79830.58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157631.86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79820.91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80092.44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157603.17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79795.67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157259.57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79657.56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157097.34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79547.81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156738.07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79293.51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156545.93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79076.46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156138.62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79010.30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156105.37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78869.30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155928.24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78989.61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155814.71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79090.47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79228.13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155589.09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79217.01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155502.92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79240.02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79319.31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155204.03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79376.13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155077.15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79432.28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154949.28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79507.11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154780.71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79588.29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154598.46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79639.44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154482.48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80700.12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155004.99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80717.92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155027.23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80723.14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80742.38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80753.61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155040.13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80909.73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154810.17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80914.62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154811.62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81025.04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154839.75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81095.42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154858.54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81231.08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81642.83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154999.21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81672.97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155008.77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81723.23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81913.93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155064.70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82267.19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154389.52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82282.32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154360.95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82290.55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154345.27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82449.89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82747.78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154572.33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82786.59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154587.34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82784.03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82738.55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154658.06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82682.95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154703.98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82616.35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154802.28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82535.95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82476.13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82477.02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154902.35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82474.02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154905.69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82472.35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82474.91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154915.25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82478.91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154916.37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82479.35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154919.48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82463.45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154936.05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82439.66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154988.42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82375.83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155050.80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82353.48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155172.34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82325.91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155304.32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82318.45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155341.57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82431.76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155489.46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82578.54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82603.23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82636.14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155756.00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82659.71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155786.80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82717.64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155863.63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82762.90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155922.68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82786.70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155952.92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82789.92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155957.15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82809.49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155938.80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83023.54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155736.32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83078.69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155682.50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83261.94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155509.59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83609.32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155178.23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83768.10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154972.85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83858.17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154827.41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83849.05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154730.23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83956.91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154499.72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83999.17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154444.57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84050.54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154409.09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84086.34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154349.94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84144.27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154272.88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84027.52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154157.46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84020.29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154145.56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84138.83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154087.19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84303.62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154004.57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84572.93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153871.80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84598.51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153858.90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84755.29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84808.89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153755.71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84830.57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153745.71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84948.10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153688.55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85011.26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85091.10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153789.85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85621.72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154681.19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85441.70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154788.05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85697.44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155230.94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86518.06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154745.79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86237.41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154267.65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86429.89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154162.69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86463.80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154148.56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86523.51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154137.22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86610.02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154085.74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86370.51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153677.43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86536.52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153241.77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86707.65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152798.33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86735.12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152812.89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86756.80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152894.73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86842.75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153155.93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86865.55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153192.73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86914.47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153254.78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86994.09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153328.95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87042.79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153386.10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87123.63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153501.19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87176.56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153670.32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87192.26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153721.06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87222.04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153763.34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87303.38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153807.19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87472.82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153897.62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87557.49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153922.11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87643.68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153956.93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87701.46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154020.89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87741.76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154125.90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87787.73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154353.20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87906.17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154532.70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87963.95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154596.66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88092.56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154626.05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88264.57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154614.68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88387.77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154615.31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88555.77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88692.98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154668.71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88846.29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154762.84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88875.51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154853.43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88895.97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154896.68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88899.52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154907.02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88918.09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154987.31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88928.43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155029.90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88946.56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155089.94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89005.60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155127.75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89133.48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155192.46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89226.55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155229.05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89444.38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155318.78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89675.33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155409.40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89690.01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155380.83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89798.98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155422.75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87861.85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156339.10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87847.40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156352.67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87818.60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156391.03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87425.41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156897.86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87413.29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156914.65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87404.62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156932.66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87402.40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156945.00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156953.79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156974.58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87401.28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157075.77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87398.84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157319.95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87105.95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157323.07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86960.29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158228.30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87569.97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158254.55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87615.56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87624.45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158814.75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88095.81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158814.75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88727.06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158658.74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88820.46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88853.71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158376.64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88875.84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158269.78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88928.10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158075.19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88959.79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157934.64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90473.71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158250.54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90621.60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157865.92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90634.61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90636.83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157826.45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90735.57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157572.14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91069.16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156713.61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91085.84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156671.02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91100.74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156676.91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91134.32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156580.29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91161.45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156487.22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91164.45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156488.33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91228.06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156251.70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91237.84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156208.67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91238.84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156204.00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91243.07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156183.65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91282.87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155992.18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91280.09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155991.62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91299.11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155894.77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91311.23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155834.17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91349.37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155644.58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91354.82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155645.91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91374.28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155552.51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91372.61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155551.84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91403.63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155399.17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91466.12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155093.83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91476.46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91544.96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154755.36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91556.86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154680.30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91593.89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154426.77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91599.34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154357.72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154219.40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154198.27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154106.98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91607.79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154078.29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91606.79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154031.48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91606.45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154011.46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91599.22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91594.78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153548.33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153255.89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153219.53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153102.89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153000.03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91590.66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152704.81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152704.92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152628.42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91596.11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152621.41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91595.33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152472.86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91595.00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152401.36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91594.89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152392.58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91557.19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152319.96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91526.17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152264.59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152236.24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91487.25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152218.22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91432.32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152181.75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91430.43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152180.53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91419.42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152173.19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91400.19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152157.84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91381.73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152133.60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91374.50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152115.48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91367.38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152097.24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91353.26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152049.76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91281.21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151807.13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91256.97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151725.18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91265.53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151722.74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91321.35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151704.72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91312.34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151673.03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91310.78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151664.14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91308.78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151652.24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151637.23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151633.23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91306.89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151601.20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91307.00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151595.31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91282,67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151465,18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91541,53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151420,30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91534.73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151298.75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91946.60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151208.35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91945.93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151414.28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91948.38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151426.29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91974.95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151557.50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91998.64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151577.07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92002.97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151682.37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92005.09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151851.95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92007.20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151924.11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92017.21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152170.19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92022.88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152365.78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92027.10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152441.50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92034.33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152518.00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92062.80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152673.90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92087.04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152738.84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92101.27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152773.42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152819.67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92076.25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152858.48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92076.36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152860.71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152867.82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92073.47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152874.27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92072.25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152880.16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92061.91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152923.64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92058.13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152931.20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152938.10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92046.56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152954.11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92050.68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152978.79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153001.92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92054.68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153002.59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92055.01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153004.59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92029.33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153089.10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92000.08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153187.62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92019.32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153334.17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92040.00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153448.82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92047.12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153528.99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92062.80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153659.53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91997.08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154637.60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91987.07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154690.97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91969.73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154863.21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91895.56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154950.39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91852.53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155005.77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91829.29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155033.12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91770.24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155101.95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91744.78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155133.31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91661.94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155241.39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91602.00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155319.11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91582.99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155344.91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91580.77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155347.80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91554.30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155383.05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91544.63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155394.50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91540.85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155401.29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91534.17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155412.07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91517.05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155438.87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91508.93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155453.33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91478.80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155471.01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91475.24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155473.23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91446.55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155616.78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91437.88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155684.28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91437.10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155690.28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91433.32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155718.97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91422.20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155768.79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91422.76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155768.9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91406.97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155847.29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91404.52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155846.73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91399.30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155872.20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91391.51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155910.67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91370.38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156014.19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91347.70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156124.94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91332.58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156199.55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91331.36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156205.67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91328.46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156219.68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91327.13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156226.57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91326.91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156227.69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91326.35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156230.58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91325.68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156233.69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91318.79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156268.38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91300.00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91289.77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156413.83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91288.32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156421.05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91279.65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156454.97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91213.82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156714.83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91206.48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156738.74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91164.67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156874.62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91160.00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156889.96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91157.67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156897.41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91117.08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157013.06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91059.71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157160.17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91054.93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157158.72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91048.36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157175.85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90852.55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157689.68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90781.94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157876.26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90769.15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157909.95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90761.26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157930.64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90620.26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90621.60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90568.34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158446.25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90560.00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158465.26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90558.44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158484.28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92382.37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159087.06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92454.98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158709.00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92538.82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92581.52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158045.83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92604.31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157922.63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92625.11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157810.21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92640.01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157723.15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93505.88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157964.88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93586.39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157989.35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93682.24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158032.60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93723.16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93709.37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158147.02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93690.02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93645.21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158243.32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93637.09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158343.50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93637.87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93618.63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158423.90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93644.43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158518.41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93646.99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158653.40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93623.53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158733.80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93583.83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158804.63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93554.70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158850.11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93575.16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158874.79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93635.31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158883.69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93676.12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158923.83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93696.80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158963.53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93727.38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158992.88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93738.61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159052.70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93699.47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159103.52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93740.50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159152.78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93740.28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159192.70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93720.82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159223.05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93661.56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159264.20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93572.04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159289.88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93497.32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159306.34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93473.08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159346.81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93503.99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159446.22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93555.48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93556.59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159585.33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93542.47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93548.80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159701.41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93534.01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159765.80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93399.58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159798.27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93370.11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159828.84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93341.09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159879.44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93341.54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159904.46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93381.68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159908.68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93432.05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159927.70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93377.01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159978.85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93357.77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160019.10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93358.88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160079.14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93345.09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160139.41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93325.75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160179.77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93337.42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160269.62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93357.99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160349.24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93374.67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160438.97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93261.81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160601.09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93184.42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93124.93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160772.78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93014.18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160783.79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92910.32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160845.83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92856.84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160926.78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92777.11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160997.39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92682.71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161029.19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92578.07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161050.10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92478.11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92414.28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161117.26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92380.15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161212.89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92363.36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161383.24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92364.24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161483.31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92328.66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161719.05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92315.99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92313.32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162019.38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92325.88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162205.19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92383.93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162364.09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92429.29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162438.25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92450.75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162512.87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92471.88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162573.47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92463.21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162643.63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92455.54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162823.88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92457.87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162943.86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92430.63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163144.45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92389.04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163375.29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92347.12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163541.08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92373.92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163635.60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92469.99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163743.79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92576.40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163817.85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92672.81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92593.97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163952.51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92565.06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164008.10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92635.89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164051.80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92780.67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92926.11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92937.23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164118.07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93128.15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164165.44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93213.55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164184.90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93399.80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93520.23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164270.08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93476.19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164320.89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93532.79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164404.85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93613.07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164419.41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93797.32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164376.83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93896.73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164345.02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93953.00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93962.56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164384.72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93943.66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164445.10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93939.10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164465.23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93979.35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164479.46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94084.10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164462.45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94179.72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94279.91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94444.92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94514.64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164432.31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94569.68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164436.31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94620.17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164460.33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94656.08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164504.70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94677.10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164564.30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94862.02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164551.73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94987.00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164550.40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95097.30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164509.37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95121.54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164489.69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95141.56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164473.45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95185.93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95235.96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164436.76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95281.55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164471.90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95287.78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164536.72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95258.42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95321.47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164781.13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95405.09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164975.61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95437.12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165130.06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95429.67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165265.27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95401.09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165395.82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95368.17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165506.45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95364.50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165626.54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94591.14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165613.98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94557.01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165538.48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94545.44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165514.90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94539.77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165509.23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94449.48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165438.96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94448.93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165439.85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94397.44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165400.04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94303.15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165326.65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94235.32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165273.50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94188.40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165236.70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94131.46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165192.33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94082.43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165154.08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94060.74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165129.61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94022.27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165110.04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93999.59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165098.59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93962.78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165084.02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93899.62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165059.12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93839.80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165035.77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93781.20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165011.64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93713.15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164983.73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93650.32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93575.60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164929.57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93526.56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164911.78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93475.19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164893.10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93464.74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164891.55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93453.06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164889.88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93400.14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164874.98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93395.35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93321.97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164854.07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93317.52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164852.85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93254.8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164835.73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93188.31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164817.16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93125.37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164798.92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93060.44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164780.02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92992.38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164761.23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92854.84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164723.20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92808.13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164704.85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92699.94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164672.27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92614.66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164649.03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92442.75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164602.22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92179.11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164529.72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92073.91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164499.47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91974.06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164472.23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91949.82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164464.78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91945.04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91937.92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164463.00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91930.03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164457.55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91921.24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91917.46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164442.21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91896.23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164410.74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91840.63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164325.68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91811.38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164281.42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91778.58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164233.49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163949.17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163932.05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91574.54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163910.59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91567.98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163880.34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91541.29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163746.68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91532.51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163706.76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91518.61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163633.38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91512.27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163585.56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91509.27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163574.89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163551.65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91506.27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163540.19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91503.37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163535.86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91510.38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163495.27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91557.19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163261.65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91564.53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91569.20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163203.83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163092.41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91588.10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163090.52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91591.44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163076.18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91601.78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163024.03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91640.92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162820.76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91649.60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91665.72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162699.01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91672.17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91677.06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162636.40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91673.28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162628.84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91683.29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162600.38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91691.85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162566.57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91734.33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162345.96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91761.01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162201.63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91762.46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162195.07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91767.57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162170.83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91771.80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162151.04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91798.26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162012.93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91800.04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161998.03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91801.60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161977.80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91804.93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161976.68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91809.16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161954.67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91901.01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161479.09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91910.46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161430.94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91913.79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161411.93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91914.68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161408.14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91954.38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161202.66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92003.19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160948.24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92049.56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160705.28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92074.47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160574.29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92091.71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160485.67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92132.40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160292.42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92162.31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92215.69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159930.36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92241.37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159815.95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90292.91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90282.90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159258.64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90199.73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159547.85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90189.05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159584.88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90032.82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160184.22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89997.02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160362.36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89880.26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160983.27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89883.26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160983.94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89869.25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89867.25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161057.21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89850.13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161154.84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89827.44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161284.94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89800.87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161495.54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89762.84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161862.49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89756.95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161918.20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89753.83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161949.11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89744.60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162037.29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89741.16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89741.38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89743.38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162071.64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89747.05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162072.09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89739.60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162141.70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89733.71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162140.92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89706.69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162411.23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89706.24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162416.46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89704.46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162438.14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89682.56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162704.68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89676.11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162869.80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89668.77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89672.11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163051.49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89671.88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89671.44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89669.44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89665.43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89662.32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163206.28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89661.21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163237.63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89649.20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163573.44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630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89640.64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89643.42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163789.61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89641.97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89639.19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89636.30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163984.31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89615.17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164390.50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89609.61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89613.28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164691.73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89617.40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89629.30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164868.20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89632.41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164898.77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89633.85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164899.22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89649.64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165049.00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89651.65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165048.33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89652.31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165054.56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89657.76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89657.43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89654.20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165107.82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89674.66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165301.86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89683.56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165377.36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89701.46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165490.22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89711.25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165538.37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89745.72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165676.58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89749.05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165675.47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89766.51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165739.30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89764.17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165740.30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89801.20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165881.85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88685.92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165613.42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88639.11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165603.42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88718.50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165269.83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88979.92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163778.26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88995.82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163701.76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88999.15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163682.41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89002.38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163666.62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89028.29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163532.74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89038.63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163433.89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89049.19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89054.42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163054.38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87946.69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162779.84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87931.13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162844.67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87915.00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162924.18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673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87908.00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162944.97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87902.44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162951.08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87901.22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87893.10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87888.98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162955.75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87878.31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162957.87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87822.93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162967.76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87806.92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162972.66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87773.01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162980.33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87762.22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162983.00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87710.96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162995.90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87654.03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163011.13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87605.66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87592.21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163026.47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87456.55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163061.95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87372.48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163081.96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87264.07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163111.21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87131.97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163143.67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87029.23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163169.80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86986.42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163179.92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86942.49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163191.04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86775.48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163233.74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86598.01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163277.89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86532.74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163294.01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86492.27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163460.25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86416.21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86402.31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163833.64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86354.27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164101.84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86302.01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164365.04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86615.14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164451.99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86550.53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86501.16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164751.00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86473.14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86073.17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164795.92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86051.04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164905.78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85776.95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164846.07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85810.97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164672.27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85722.57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164661.26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85649.96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165397.48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85723.35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165412.05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85648.52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165737.18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85774.39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165769.54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85729.91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165995.82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85698.78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166154.61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85508.30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166126.14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85329.61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166979.90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84737.61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166861.47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84689.80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167064.74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84653.32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167217.19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84606.51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167411.56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83495.56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167310.26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83292.41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167315.04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83187.11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167302.25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83159.87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167437.80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83103.38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167849.55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82846.63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168969.62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82769.35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169229.04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82699.85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169266.95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82541.85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169324.77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82367.49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169367.58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82088.95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169420.40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81867.23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169464.32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81670.74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169504.35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81575.90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169525.26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81574.34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169880.86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81462.59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170250.25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81429.01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170330.42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81399.32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170331.76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81343.94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170324.75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81275.67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170309.52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81245.54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170253.81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81214.51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170228.68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81178.15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170200.21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81126.45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170165.19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81086.97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170145.28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81058.06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170147.39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81012.58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170161.63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80963.55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170175.86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80941.42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170176.19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80930.08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170200.10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80916.95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80865.14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170279.16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80825.33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170295.62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80803.20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170300.73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80759.50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170374.12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80745.38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170388.80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759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80728.48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170394.14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80681.00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170399.03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80642.75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170397.81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80615.39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170386.24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80571.36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170357.89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80501.53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170308.63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80467.62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170273.38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80458.94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170259.92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80416.02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170244.25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80401.46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170240.91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80338.41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170477.20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80284.03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170643.99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80225.32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170843.47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80174.51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171027.95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80108.23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171237.99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80058.86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171432.81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80032.73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171521.10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80014.39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171524.77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79959.23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171541.67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79329.20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171779.74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79209.22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171827.10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78702.62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171395.22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76004.03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171878.03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75373.22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171988.34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74828.59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172194.60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73348.92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172740.13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73244.62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172771.59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73196.03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172832.64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73141.43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172897.91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72454.80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171771.84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72194.05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172306.13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69919.34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176689.10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68566.32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176728.80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67982.66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177319.02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67794.29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67718.68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177415.76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67694.33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177441.33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67659.52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177452.12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67559.34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177444.45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67427.9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177385.29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67307.93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177386.96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67177.27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177403.97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67092.54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177415.87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802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66648.87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177421.99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66375.56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177614.57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65791.78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177207.6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65214.57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177193.92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65135.96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177270.54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63386.42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177294.89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63147.35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177139.33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62272.02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176976.21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62034.40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176957.86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61893.18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176170.71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61892.07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175877.49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63006.69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175742.16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64202.25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175873.60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65895.19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175740.50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66894.84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174566.28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67298.81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172666.63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67223.31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171834.00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67061.85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170072.00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68050.15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169205.24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67356.85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168620.69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66746.84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168143.22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66166.07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167668.42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66344.98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167452.81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66441.16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167335.83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66686.68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167041.28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67348.07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166246.23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67617.71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165922.55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67655.97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165877.51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67711.23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165815.02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67771.16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165753.86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67814.53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165711.50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68028.25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165517.24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68066.83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165482.44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68108.75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165440.29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68147.56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68181.92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165354.56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68219.39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165301.86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68256.42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165245.26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68286.22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165193.22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68350.04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165081.13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68387.63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165021.09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68438.78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164947.81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71502.97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166237.12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845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74841.04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166148.60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74852.05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166143.38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75103.24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166068.88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75248.80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166024.29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75269.59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166015.95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75319.85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166028.29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75405.36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166031.40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75471.63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166021.84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75494.20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166029.29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75535.46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166041.97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75547.47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166053.09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75562.92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166066.99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75569.04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166071.77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75578.6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166078.33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75593.61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166086.89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75599.62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166088.89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75601.73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166090.00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75664.11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166118.58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75670.78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166120.69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75674.12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166121.70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75680.57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166123.59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75746.84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166133.70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75794.43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166147.27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75759.18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166245.46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75728.05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166297.83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75624.63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166471.85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75618.07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166482.97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75525.12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166644.20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75464.63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166819.89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75380.90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166920.63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75605.06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167277.12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75586.72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167320.71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75577.04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167342.73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75564.92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167371.53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75567.26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167372.75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75595.28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167392.76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75605.40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167399.77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75633.86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167420.56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75754.96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167507.85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75725.49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167630.05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76181.39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167915.49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76092.99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168000.22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75628.75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167928.83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888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75653.88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168116.31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76117.67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168376.17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76227.31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168301.67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76382.32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168208.27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76387.99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168227.73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76395.77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168254.30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76405.00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168306.79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76409.45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168328.58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76441.92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168490.03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76513.97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168465.24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76563.56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168448.11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76623.16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168427.54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76625.83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168426.65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76740.48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168391.18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76718.57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168329.36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76784.73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168304.01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76830.32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168286.66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76912.72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168284.21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76979.21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168314.79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76971.87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168293.89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77323.03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168476.58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77325.69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168477.91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77372.28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168503.93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77399.19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168565.20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77446.12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168618.46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77451.46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77469.14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77485.26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168620.36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77540.86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168603.34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77550.42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168600.23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77558.20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168597.56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77611.69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168581.21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77621.69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168578.21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77694.42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168552.53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77698.31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168551.19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77726.33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168541.63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77763.02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168527.95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77770.14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168563.31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77780.26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168578.99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77808.61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168654.05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77888.56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168674.62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77980.41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168704.31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78085.04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168723.32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77430.33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166763.85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77374.06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166812.77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77299.9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166581.82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77195.04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166254.24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77179.03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166197.20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77134.88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166064.65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77030.14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165759.20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76916.16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165399.15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76777.17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164953.26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76772.50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164938.25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77019.13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164845.18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77093.30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164831.39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77134.44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164819.27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77163.13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164811.82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77203.82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164802.03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77224.62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164797.14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77224.06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77219.84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164767.34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77267.54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164727.42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77374.73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164645.03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77405.53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164593.32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77422.32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164583.87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77470.69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164580.09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164558.85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77525.29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164581.65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77523.95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164584.87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77547.19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164594.77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77547.64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164593.66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77610.58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164627.35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77620.03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164630.35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77698.09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164472.34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77711.54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164444.10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77754.68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164363.70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77741.12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164354.92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77611.02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164304.21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77638.37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164210.26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77782.82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163981.42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77911.13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163777.04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77978.07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163771.37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78009.54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163768.70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78074.81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163763.14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78182.45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163873.45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78244.05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163928.49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78308.10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163922.26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78350.35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78392.83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163903.02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78456.77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163915.14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78547.17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78585.64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78608.66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78638.02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163964.74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78678.60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164044.13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78688.16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164097.84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78704.96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164149.88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78757.11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164220.15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78790.91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164249.51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78830.05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78862.18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78895.21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164358.70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79004.63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79069.56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164275.42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79078.01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79119.60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164175.12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79121.27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164155.44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79111.82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164143.09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79126.83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164103.06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79128.50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164093.95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79163.86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164067.15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79171.75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164056.47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79171.53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164016.78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79237.58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163954.06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79402.26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163892.57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79486.32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163894.46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79609.19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163882.68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79825.80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163923.59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79941.55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164048.91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80017.61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80028.17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80082.44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80168.61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163907.69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80220.10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163871.00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80240.00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163866.77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80237.55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163837.75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80214.31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163818.07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80209.87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163788.16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80219.21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163753.80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1017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80307.83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163713.77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80329.96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163667.40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80275.47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163476.15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80334.07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163478.15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80411.24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80435.81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163482.04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80442.26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163483.26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80463.39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80461.28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163467.58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80445.27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163425.22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80407.24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163324.81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80360.65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163201.38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80317.61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163087.41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80260.02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162936.74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80255.57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162923.40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80167.17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162683.77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80149.27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162635.29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80101.45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162498.41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80088.66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162458.49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80065.65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162386.33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80043.30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162316.72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80007.49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162213.97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80035.62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162212.97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81258.43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162173.61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81227.52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161300.73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81225.63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161220.78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80827.00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161226.56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80823.00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160859.18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79589.84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160888.09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79566.60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160888.86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79553.71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160851.50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79518.90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79475.76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160617.66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79410.93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160424.07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79382.13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160337.56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79350.44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160242.49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79336.54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160201.01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79305.74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160109.05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79253.15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159953.16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79247.25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159932.70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79231.8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159880.22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79174.64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159622.58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79487.66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159636.03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1060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79628.21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159637.92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79661.56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159630.14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79784.21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159599.78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80050.41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159533.95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80629.85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159377.84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80734.48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159310.90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81069.51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81232.86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158975.76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81231.97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158933.72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81382.64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158869.12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81762.15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158690.99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81787.50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158859.89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81822.75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158990.99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81917.26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159237.73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81960.63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159359.49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82025.90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159522.61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82227.50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159552.64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82530.84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159598.89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82552.96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159623.91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82518.61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159971.28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82883.44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159957.38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83029.99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83033.22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160163.87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83181.55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160156.09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83190.45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160340.34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83199.23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160526.04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83410.83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160513.14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83416.39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160695.72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83419.17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83513.91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83639.41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160874.36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83620.44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160494.68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83599.86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160113.06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83592.30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159955.16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83564.06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159770.80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83637.67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159660.16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83872.40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159554.08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84023.96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159509.16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84109.69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159522.17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84170.18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159541.85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84264.37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159586.55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84344.31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159577.99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84459.96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159539.96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1103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84592.17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159950.82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85113.12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159822.84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85162.71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158982.76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85148.25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158982.65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85122.01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158982.32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85057.96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158981.09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85057.96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158980.98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84996.81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158973.31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84937.65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158957.85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84818.78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158923.61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84562.37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158841.21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84529.23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158837.65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84474.86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158840.32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84443.28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158786.50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84532.68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158782.83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84571.93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158786.06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84645.99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158809.85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84785.76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84818.89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158335.16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84799.77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84483.42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157837.68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84427.49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157754.84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84374.56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157670.00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84289.61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157510.21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84237.79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157361.99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84086.45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157127.92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84081.45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157098.56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83935.78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156771.76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83701.16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156403.49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83472.66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156011.86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83396.60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156105.04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83241.15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156283.73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83179.44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83169.87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156370.91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83158.42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156360.45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83144.86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83134.40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156344.22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83082.25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156319.42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83058.79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156305.86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83047.23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156301.63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82989.07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156368.01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82872.21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156499.11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82797.59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156582.29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1146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82716.98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156669.02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82683.06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156702.15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82662.05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156722.06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82637.58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156742.19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82578.65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156790.78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82549.30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156812.79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82517.83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156835.26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82492.14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156852.82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82438.43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156887.52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82374.05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156923.43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82359.93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156931.11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82291.55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156965.35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82207.37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157006.61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82139.54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157039.74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82073.94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157071.32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82005.00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157105.35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81936.28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157138.82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81888.35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157163.06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81826.08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157193.53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81747.69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157232.00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8171200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157250.12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81694.76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157258.35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81631.38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157289.6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81590.91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157309.28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81585.35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81581.79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81533.09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157337.74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81488.94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157359.43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81439.90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157383.56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81391.87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157407.13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81328.38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157438.04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81272.00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157466.06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81230.86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157486.3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81192.94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157505.09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81125.33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157538.23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81068.07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157566.03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81006.69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157596.16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80946.42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157625.52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80880.93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157657.87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80829.56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157683.12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80772.07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157711.58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80714.69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157739.6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80654.53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157769.18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1189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80596.60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157797.76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80547.12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80481.96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157854.25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80434.59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157877.15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80390.34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157899.06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80343.97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157922.07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80311.05</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157937.64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80258.90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157963.1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80207.64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157987.79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80147.60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158017.26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80102.01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158039.83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80052.30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158064.51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80006.16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158086.86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79968.13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158105.88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79929.54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158124.12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79922.87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158127.67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79884.84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158146.35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79851.04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79815.46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158180.49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79780.21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158197.73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79729.28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158222.19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79699.48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158236.76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79653.11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158259.66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79616.20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158277.79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79582.84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158294.13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79563.27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79530.91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158318.93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79521.57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158323.04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79489.21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79472.98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158342.84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79445.40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158352.62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79405.59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158365.63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79378.46</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79326.87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158386.53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79279.94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158395.65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1224</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79242.03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158401.10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1225</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79211.34</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1226</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79180.31</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158407.88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1227</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79153.63</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1228</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79123.72</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1229</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79090.47</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1230</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79048.10</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158406.88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1231</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79011.19</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158403.99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1232</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78980.38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158399.99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1233</w:t>
            </w:r>
          </w:p>
        </w:tc>
        <w:tc>
          <w:tcPr>
            <w:tcW w:w="162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78924.68</w:t>
            </w:r>
          </w:p>
        </w:tc>
        <w:tc>
          <w:tcPr>
            <w:tcW w:w="171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158388.65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rPr>
          <w:rFonts w:ascii="Times New Roman" w:eastAsia="Times New Roman" w:hAnsi="Times New Roman" w:cs="Times New Roman"/>
          <w:sz w:val="28"/>
          <w:szCs w:val="28"/>
          <w:lang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ОЛ 2.1:</w:t>
      </w:r>
    </w:p>
    <w:p w:rsidR="0047142F" w:rsidRPr="0047142F" w:rsidRDefault="0047142F" w:rsidP="0047142F">
      <w:pPr>
        <w:autoSpaceDE w:val="0"/>
        <w:autoSpaceDN w:val="0"/>
        <w:adjustRightInd w:val="0"/>
        <w:spacing w:before="120" w:after="0" w:line="240" w:lineRule="auto"/>
        <w:ind w:firstLine="709"/>
        <w:jc w:val="both"/>
        <w:rPr>
          <w:rFonts w:ascii="Times New Roman" w:eastAsia="Times New Roman" w:hAnsi="Times New Roman" w:cs="Times New Roman"/>
          <w:sz w:val="28"/>
          <w:szCs w:val="28"/>
          <w:lang w:val="en-US" w:eastAsia="ru-RU"/>
        </w:rPr>
      </w:pPr>
      <w:r w:rsidRPr="0047142F">
        <w:rPr>
          <w:rFonts w:ascii="Times New Roman" w:eastAsia="Times New Roman" w:hAnsi="Times New Roman" w:cs="Times New Roman"/>
          <w:b/>
          <w:i/>
          <w:sz w:val="28"/>
          <w:szCs w:val="28"/>
          <w:lang w:eastAsia="ru-RU"/>
        </w:rPr>
        <w:t>Описание границы территории участка</w:t>
      </w:r>
      <w:r w:rsidRPr="0047142F">
        <w:rPr>
          <w:rFonts w:ascii="Times New Roman" w:eastAsia="Times New Roman" w:hAnsi="Times New Roman" w:cs="Times New Roman"/>
          <w:sz w:val="28"/>
          <w:szCs w:val="28"/>
          <w:lang w:eastAsia="ru-RU"/>
        </w:rPr>
        <w:t>:</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ОЛ 2.1 от точки 1 до точки 4 совпадает с границей территории объекта культурного наследия «Синявинские высоты» – место ожесточенных боев советских войск с немецко-фашистскими оккупантами в 1941-1944 гг.», от точки 4 до точки 135 совпадает с границей территории с режимом использования земель ОЛ 1, от точки 135 до точки 214 совпадает с границей территории объекта культурного наследия – достопримечательное место регионального значения «Военно-мемориальная зона «Прорыв блокады Ленинграда, 1941-1944 гг.», от точки 214 до точки 277 совпадает с границей территории с режимом использования земель ОЛ 1, от точки 277 до точки 278 проходит на восток по прямой, от точки 278 до 280 совпадает с границей земельного участка с кадастровым номером 47:16:0440001:120, от точки 280 до 282 совпадает с границей земельного участка с кадастровым номером 47:16:0440001:113, от точки 282 до 287 совпадает с границей земельного участка с кадастровым номером 47:16:0440001:122, от точки 287 до 289 совпадает с границей земельного участка с кадастровым номером 47:16:0440001:121, от точки 289 до 290 совпадает с границей земельного участка с кадастровым номером 47:16:0440001:83, от точки 290 до 294 совпадает с границей земельного участка с кадастровым номером 47:16:0440001:92, от точки 294 до 305 совпадает с границей земельного участка с кадастровым номером 47:16:0440001:117, от точки 305 до 311 совпадает с границей кадастрового квартала с номером 47:16:0439001, от точки 311 до точки 312 проходит на север по прямой, от точки 312 до 318 совпадает с границей земельного участка с кадастровым номером 47:16:0440001:55, от точки 318 до точки 1 совпадает с границей территории с режимом использования земель ОЛ 1.</w:t>
      </w:r>
    </w:p>
    <w:p w:rsidR="0047142F" w:rsidRPr="0047142F" w:rsidRDefault="0047142F" w:rsidP="0047142F">
      <w:pPr>
        <w:spacing w:before="120"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84474.86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158840.32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84435.61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158846.55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84283.38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158991.21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84459.96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159539.96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84344.31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159577.99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84264.37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159586.55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84170.18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159541.85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84109.69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159522.17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84023.96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159509.16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83872.40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159554.08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83637.67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159660.16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83564.06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159770.80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83592.30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159955.16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83599.86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160113.06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83620.44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160494.68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83639.45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160874.41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83513.91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160873.19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83419.17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160871.41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160695.72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83410.83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160513.14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83199.23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160526.04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83190.45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160340.34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83181.55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160156.09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83033.22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160163.87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83029.99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159950.38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82883.44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159957.38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82915.02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159669.06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82552.96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159623.91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82530.84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159598.89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82227.50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159552.64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82025.90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159522.61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81960.63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159359.49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81917.26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159237.73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81822.75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158990.99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81787.50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158859.89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81762.15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158690.99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81382.64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158869.12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81231.97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158933.72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81232.86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158975.76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81069.51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80734.48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159310.90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80629.85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159377.84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80050.41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159533.95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79784.21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159599.78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79661.56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159630.14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79628.21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159637.92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79487.66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159636.03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79174.64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159622.58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79231.80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159880.22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79247.25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159932.70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79253.15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159953.16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79305.74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160109.05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79336.54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160201.01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79350.44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160242.49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79382.13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160337.56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79410.93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160424.07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79475.76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160617.66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79518.90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160748.20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79553.71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160851.50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79566.60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160888.86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79589.84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160888.09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80823.00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160859.18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80827.00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161226.56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81225.63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161220.78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81227.52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161300.73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81258.43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162173.61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80035.62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162212.97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80007.49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162213.97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80043.30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162316.72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80065.65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162386.33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80088.66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162458.49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80101.45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162498.41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80149.27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162635.29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80167.17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162683.77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80255.57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162923.40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80260.02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162936.74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80317.61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163087.41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80360.65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163201.38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80407.24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163324.81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80445.27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163425.22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80461.28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163467.58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80463.39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163472.70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80442.26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163483.26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80435.81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163482.04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80411.24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163481.04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80334.07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163478.15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80275.47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163476.15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80329.96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163667.40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80307.83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163713.77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80219.21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163753.80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80209.87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163788.16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80214.31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163818.07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80237.55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163837.75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80240.00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163866.77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80220.10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163871.00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80168.61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163907.69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80082.44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80028.17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163952.73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80017.61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163982.97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79941.55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164048.91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79825.80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163923.59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79609.19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163882.68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79486.32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163894.46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79402.26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163892.57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79237.58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163954.06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79171.53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164016.78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79171.75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164056.47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79163.86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164067.15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79128.50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164093.95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79126.83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164103.06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79111.82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164143.09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79121.27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164155.44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79119.60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164175.12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79078.01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79069.56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164275.42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79004.63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78895.21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164358.70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78862.18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78830.05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164322.34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78790.91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164249.51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78757.11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164220.15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78704.96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164149.88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78688.16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164097.84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78678.60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164044.13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78638.02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163964.74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78608.66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163957.62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78585.64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78547.17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78456.77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163915.14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78392.83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163903.02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78350.35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163900.36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78308.10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163922.26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78244.05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163928.49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78182.45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163873.45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78074.81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163763.14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78170.77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163552.87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78166.77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163432.34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78111.29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163387.97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77997.53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163330.48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77952.05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163280.44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77871.1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163239.86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77840.42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163227.96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77782.70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163279.67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77643.38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163225.18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77565.87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163120.88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77607.35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162880.81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77680.74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162885.59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77766.47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162772.06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77640.38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162671.21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77540.86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162589.26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77408.31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162478.73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77424.32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162456.93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77360.94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162399.00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77389.74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162387.66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77435.22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162378.88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77457.90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162370.42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77471.80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162351.41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77506.39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162083.76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77535.74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77489.71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161894.62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77512.06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161780.98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77569.10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161407.25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77588.34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161246.80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161201.21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77619.80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161171.52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77641.71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161163.29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77521.73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160847.94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77442.67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160640.23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77492.60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160513.58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77625.03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160576.96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77643.82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160585.97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77752.79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160638.23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77755.68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160651.69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77784.48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160665.70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78027.67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160781.45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78337.12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160930.78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78426.63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160746.53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78438.53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160721.96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78546.17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160496.46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78633.57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160313.43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78328.67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160163.65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78175.00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160062.02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77998.65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159965.17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77844.86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159885.22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77585.89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159762.35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77584.89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159724.32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77586.22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159698.41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77594.56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159568.98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77589.23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159443.66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77595.90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159168.68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77595.79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159156.34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77603.35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158950.18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77615.02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158919.49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77635.71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158919.38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77715.65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158680.20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77705.65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158680.31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77717.10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158649.96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77738.12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158595.03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77739.23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158591.36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77858.87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158275.56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77896.79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158167.70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77904.24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158146.24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77933.15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158153.69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77995.64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158168.48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78117.51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158197.95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78220.70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158222.30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78338.46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78457.44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78582.31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158307.81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78671.15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158328.60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78801.92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158359.63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78874.42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158377.08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78890.21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158380.64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78904.66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158383.76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78924.68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158388.65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78980.38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158399.99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79011.19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158403.99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79048.10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158406.88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79090.47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79123.72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158409.55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79153.63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79180.31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158407.88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79211.34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158405.22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79242.03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158401.10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79279.94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158395.65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79326.87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158386.53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79378.46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158373.30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79405.59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158365.63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79445.40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158352.62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79472.98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158342.84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79489.21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79521.57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158323.04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79530.91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158318.93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79563.27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158303.69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79582.84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158294.13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79616.20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158277.79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79653.11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158259.66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79699.48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158236.76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79729.28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158222.19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79780.21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158197.73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79815.46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158180.49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79851.04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158162.92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79884.84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158146.35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79922.87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158127.67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79929.54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158124.12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79968.13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158105.88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80006.16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158086.86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80052.30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158064.51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80102.01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158039.83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80147.60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158017.26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80207.64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157987.79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80258.90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157963.10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80311.05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157937.64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80343.97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157922.07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80390.34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157899.06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80434.59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157877.15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80481.96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157854.25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80547.12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157822.00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80596.60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157797.76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80654.53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157769.18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80714.69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157739.60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262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80772.07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157711.58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80829.56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157683.12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80880.93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157657.87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80946.42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157625.52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81006.69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157596.16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81068.07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157566.03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81125.33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157538.23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81192.94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157505.09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81230.86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157486.3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81272.00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157466.06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81328.38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157438.04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81391.87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157407.13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81439.90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157383.56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81488.94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157359.43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81533.09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157337.74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81581.79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81583.90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157325.07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81717.00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157844.90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81686.65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157942.2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81828.75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157992.46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81886.57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158068.85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81910.04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81964.41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158090.42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82022.57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158103.43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82055.26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158144.02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82092.06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158184.61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82281.65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82289.21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158293.13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82337.58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82404.74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158356.73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82492.59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158417.78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82419.75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158572.12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82419.86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82475.80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82608.78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158657.18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82619.46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158730.02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82616.57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82634.25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158771.71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82816.39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158890.58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82791.03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82885.88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158688.76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83164.98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158693.66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83257.05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158607.48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305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83173.21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83180.55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83207.01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158326.49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83288.74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83383.59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83481.00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158296.13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83652.35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83687.82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83831.93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158388.65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84030.86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158553.22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84144.61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158609.81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84317.29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84379.90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158728.57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84443.28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158786.50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en-US" w:eastAsia="ru-RU"/>
        </w:rPr>
      </w:pPr>
    </w:p>
    <w:p w:rsidR="0047142F" w:rsidRPr="0047142F" w:rsidRDefault="0047142F" w:rsidP="0047142F">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ОЛ 2.2:</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ОЛ 2.2 от точки 1 до точки 5 совпадает с границей территории объекта культурного наследия – достопримечательное место регионального значения «Военно-мемориальная зона «Прорыв блокады Ленинграда, 1941-1944 гг.», от точки 5 до точки 14 совпадает с границей территории с режимом использования земель ОЛ 1, от точки 14 до точки 1 совпадает с границей территории с режимом использования земель ОЛ 1.</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86473.14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164871.75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86455.57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165037.88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86215.28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166123.25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85948.08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166053.09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85729.91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165995.82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85774.39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165769.54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85648.52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165737.18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85723.35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165412.05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85649.96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165397.48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85722.57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164661.26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85810.97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164672.27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85776.95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164846.07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86051.04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164905.78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86073.17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164795.92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1:</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Р 1 от точки 1 до точки 8 совпадает с границей территории с режимом использования земель ОЛ 1, от точки 8 до точки 26 совпадает с границей территории с режимом использования земель Р 2.1, от точки 26 до 56 совпадает с границей территории с режимом использования земель ОЛ 2.1, от точки56 до точки 84 совпадает с границей территории с режимом использования земель ОЛ 1, от точки 84 до точки 1 совпадает с границей территории с режимом использования земель ОЛ 1.</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83047.23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156301.63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83058.79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156305.86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83082.25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156319.42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83134.40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156344.22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83144.86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83158.42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156360.45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83169.87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156370.91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83179.44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83349.68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156541.59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83371.58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156565.16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83377.92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156575.28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83415.28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156633.66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83428.07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156660.01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83436.52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156685.14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83441.41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156704.60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83444.53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156755.97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83442.97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156807.46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83432.74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156916.76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83419.28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157057.09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83421.62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157212.09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83416.50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157302.27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83354.68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157951.21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83370.80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158027.26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83413.95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158090.09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83445.19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158117.67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83687.82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83652.35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83481.00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158296.13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83383.59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158286.46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83288.74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158303.92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83207.01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158326.49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83180.55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83173.21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83075.8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158317.37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82861.86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158314.04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82811.60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158314.04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82797.26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158313.92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82692.85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158312.59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82685.29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158347.28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82579.99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158312.37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82492.59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158417.78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82404.74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158356.73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82337.58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158320.04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82289.21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158293.13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82281.65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82092.06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158184.61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82055.26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158144.02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82022.57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158103.43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81964.41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158090.42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81910.04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158081.19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81886.57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158068.85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81828.75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157992.46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81686.65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157942.20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81717.00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157844.90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81583.90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157325.07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81581.79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57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81585.35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157312.06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81590.91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157309.28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81631.38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157289.60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81694.76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157258.35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81712.00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157250.12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81747.69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157232.00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81826.08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157193.53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81888.35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157163.06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81936.28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157138.82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82005.00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157105.35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82073.94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157071.32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82139.54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157039.74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82207.37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157006.61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82291.55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156965.35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82359.93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156931.11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82374.05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156923.43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82438.43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156887.52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82492.14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156852.82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82517.83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156835.26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82549.30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156812.79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82578.65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156790.78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82637.58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156742.19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82662.05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156722.06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82683.06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156702.15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82716.98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156669.02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82797.59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156582.29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82872.21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156499.11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82989.07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156368.01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120" w:line="240" w:lineRule="auto"/>
        <w:jc w:val="center"/>
        <w:rPr>
          <w:rFonts w:ascii="Times New Roman" w:eastAsia="Times New Roman" w:hAnsi="Times New Roman" w:cs="Times New Roman"/>
          <w:sz w:val="28"/>
          <w:szCs w:val="28"/>
          <w:lang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2.1:</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Р 2.1 от точки 1 до точки 20 совпадает с границей территории с режимом использования земель ОЛ 1, от точки 20 до точки 26 совпадает с границей территории с режимом использования земель ОЛ 2.1, от точки 26 до 43 совпадает с границей земельного участка с кадастровым номером 47:16:0440001:55, от точки 43 до 1 совпадает с границей земельного участка с кадастровым номером 47:16:0440001:55.</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lastRenderedPageBreak/>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83179.44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156358.56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83241.15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156283.73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83396.6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156105.04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83472.66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156011.86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83701.16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156403.49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83935.78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156771.76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84081.45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157098.56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84086.45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157127.92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84237.79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157361.99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84289.61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157510.21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84374.56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157670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84427.49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157754.84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84483.42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157837.68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84799.77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158271.11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84818.89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158335.16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84785.76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158854.67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84645.99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158809.85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84571.93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158786.06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84532.68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158782.83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84443.28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158786.5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84379.9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158728.57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84317.29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158683.43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84144.61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158609.81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84030.86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158553.22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83831.93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158388.65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83687.82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158284.24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83445.16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158117.62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83413.97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158090.05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83370.77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158027.26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83354.63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157951.18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83416.5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157302.3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83421.63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157212.09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83419.33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157057.11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83432.76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156916.81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35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83442.94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156807.5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83444.47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83441.41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156704.58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83436.54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156685.09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83428.11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156660.03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83415.32</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156633.67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83377.96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156575.28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83371.55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156565.19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83349.64</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156541.62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2.2:</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Р 2.2 от точки 1 до точки 14 совпадает с границей территории с режимом использования земель ОЛ 2.1, от точки 14 до точки 21 совпадает с границей территории с режимом использования земель Р 1 от точки 21 до точки 1 совпадает с границей территории с режимом использования земель Р 1.</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47142F" w:rsidRPr="0047142F" w:rsidTr="009E00AD">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83173.21</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158336.50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83257.05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158607.48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83164.98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158693.66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82885.88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158688.76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82791.03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158709.11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82816.39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158890.58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82634.25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158771.71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82616.57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158759.93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82619.46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158730.02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82608.78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158657.18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82475.80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158687.65</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82419.86</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158683.20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82419.75</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158572.12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14</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82492.59</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158417.78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lastRenderedPageBreak/>
              <w:t>15</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82580.03</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158312.41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16</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82685.27</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158347.3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17</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82692.80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158312.60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18</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82797.30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158313.90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19</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82811.60</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158314.07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20</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82861.88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158314.00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188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21</w:t>
            </w:r>
          </w:p>
        </w:tc>
        <w:tc>
          <w:tcPr>
            <w:tcW w:w="1783"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83075.78</w:t>
            </w:r>
          </w:p>
        </w:tc>
        <w:tc>
          <w:tcPr>
            <w:tcW w:w="1849"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158317.38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2.3:</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Р 2.3 от точки 1 до точки 3 совпадает с границей территории с режимом использования земель ОЛ 1, от точки 3 до точки 4 совпадает с границей территории с режимом использования земель ОЛ 2.1, от точки 4 до точки 1 совпадает с границей территории с режимом использования земель ОЛ 2.1.</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30"/>
        <w:gridCol w:w="1707"/>
        <w:gridCol w:w="2465"/>
        <w:gridCol w:w="2116"/>
      </w:tblGrid>
      <w:tr w:rsidR="0047142F" w:rsidRPr="0047142F" w:rsidTr="009E00AD">
        <w:trPr>
          <w:trHeight w:val="1196"/>
          <w:jc w:val="center"/>
        </w:trPr>
        <w:tc>
          <w:tcPr>
            <w:tcW w:w="209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337"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116"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116"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82883.44</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159957.38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82518.61</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159971.28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82552.96</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159623.91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82915.02</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159669.06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2.4:</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 xml:space="preserve">граница территории участка с режимом использования земель Р 2.4 от точки 1 до точки 3 совпадает с границей земельного участка с кадастровым номером 47:16:0440002:64, от точки 3 до точки 4 совпадает с границей земельного участка с кадастровым номером 47:16:0440002:65, от точки 4 до точки 5 совпадает с границей земельного участка с кадастровым номером 47:16:0440002:66, от точки 5 до точки 9 совпадает с границей земельного участка с кадастровым номером 47:16:0440002:6, от точки 9 до точки 11 совпадает с </w:t>
      </w:r>
      <w:r w:rsidRPr="0047142F">
        <w:rPr>
          <w:rFonts w:ascii="Times New Roman" w:eastAsia="Times New Roman" w:hAnsi="Times New Roman" w:cs="Times New Roman"/>
          <w:sz w:val="28"/>
          <w:szCs w:val="28"/>
          <w:lang w:eastAsia="ru-RU"/>
        </w:rPr>
        <w:lastRenderedPageBreak/>
        <w:t>границей земельного участка с кадастровым номером 47:16:0440002:66, от точки 11 до точки 12 совпадает с границей земельного участка с кадастровым номером 47:16:0440002:65, от точки 12 до точки 1 совпадает с границей земельного участка с кадастровым номером 47:16:0440002:64.</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58"/>
        <w:gridCol w:w="1664"/>
        <w:gridCol w:w="2465"/>
        <w:gridCol w:w="2131"/>
      </w:tblGrid>
      <w:tr w:rsidR="0047142F" w:rsidRPr="0047142F" w:rsidTr="009E00AD">
        <w:trPr>
          <w:trHeight w:val="1196"/>
          <w:jc w:val="center"/>
        </w:trPr>
        <w:tc>
          <w:tcPr>
            <w:tcW w:w="209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Наименование (номер) характерной точки</w:t>
            </w:r>
          </w:p>
        </w:tc>
        <w:tc>
          <w:tcPr>
            <w:tcW w:w="3322"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131"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131"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158431.79</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158431.79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158567.56</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158567.56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158578.01</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158578.01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158587.02</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158587.02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158593.91</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158593.91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158665.08</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158665.08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158710.78</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158710.78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158523.86</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158523.86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158480.94</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158480.94</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158385.09</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158385.09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158399.99</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158399.99</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658"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158414.33</w:t>
            </w:r>
          </w:p>
        </w:tc>
        <w:tc>
          <w:tcPr>
            <w:tcW w:w="1664"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158414.33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31"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p>
    <w:p w:rsidR="0047142F" w:rsidRPr="0047142F" w:rsidRDefault="0047142F" w:rsidP="0047142F">
      <w:pPr>
        <w:spacing w:after="0" w:line="240" w:lineRule="auto"/>
        <w:ind w:firstLine="709"/>
        <w:jc w:val="both"/>
        <w:rPr>
          <w:rFonts w:ascii="Times New Roman" w:eastAsia="Times New Roman" w:hAnsi="Times New Roman" w:cs="Times New Roman"/>
          <w:b/>
          <w:bCs/>
          <w:sz w:val="28"/>
          <w:szCs w:val="28"/>
          <w:lang w:eastAsia="ru-RU"/>
        </w:rPr>
      </w:pPr>
      <w:r w:rsidRPr="0047142F">
        <w:rPr>
          <w:rFonts w:ascii="Times New Roman" w:eastAsia="Times New Roman" w:hAnsi="Times New Roman" w:cs="Times New Roman"/>
          <w:b/>
          <w:bCs/>
          <w:sz w:val="28"/>
          <w:szCs w:val="28"/>
          <w:lang w:eastAsia="ru-RU"/>
        </w:rPr>
        <w:t>Р 2.5:</w:t>
      </w: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val="en-US" w:eastAsia="ru-RU"/>
        </w:rPr>
      </w:pPr>
    </w:p>
    <w:p w:rsidR="0047142F" w:rsidRPr="0047142F" w:rsidRDefault="0047142F" w:rsidP="0047142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Описание границы территории участка:</w:t>
      </w: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val="en-US" w:eastAsia="ru-RU"/>
        </w:rPr>
      </w:pPr>
    </w:p>
    <w:p w:rsidR="0047142F" w:rsidRPr="0047142F" w:rsidRDefault="0047142F" w:rsidP="0047142F">
      <w:pPr>
        <w:spacing w:after="0" w:line="240" w:lineRule="auto"/>
        <w:ind w:firstLine="709"/>
        <w:jc w:val="both"/>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граница территории участка с режимом использования земель Р 2.5 от точки 1 до точки 2 совпадает с границей земельного участка с кадастровым номером 47:16:0440002:63, от точки 2 до точки 3 совпадает с границей земельного участка с кадастровым номером 47:16:0440002:62, от точки 3 до точки 12 совпадает с границей земельного участка с кадастровым номером 47:16:0440002:81, от точки 12 до точки 13 совпадает с границей земельного участка с кадастровым номером 47:16:0440002:63, от точки 13 до точки 1 совпадает с границей земельного участка с кадастровым номером 47:16:0440002:63.</w:t>
      </w:r>
    </w:p>
    <w:p w:rsidR="0047142F" w:rsidRPr="0047142F" w:rsidRDefault="0047142F" w:rsidP="0047142F">
      <w:pPr>
        <w:spacing w:after="0" w:line="240" w:lineRule="auto"/>
        <w:ind w:firstLine="709"/>
        <w:jc w:val="both"/>
        <w:rPr>
          <w:rFonts w:ascii="Times New Roman" w:eastAsia="Times New Roman" w:hAnsi="Times New Roman" w:cs="Times New Roman"/>
          <w:b/>
          <w:i/>
          <w:sz w:val="28"/>
          <w:szCs w:val="28"/>
          <w:lang w:eastAsia="ru-RU"/>
        </w:rPr>
      </w:pPr>
      <w:r w:rsidRPr="0047142F">
        <w:rPr>
          <w:rFonts w:ascii="Times New Roman" w:eastAsia="Times New Roman" w:hAnsi="Times New Roman" w:cs="Times New Roman"/>
          <w:b/>
          <w:i/>
          <w:sz w:val="28"/>
          <w:szCs w:val="28"/>
          <w:lang w:eastAsia="ru-RU"/>
        </w:rPr>
        <w:t>Каталог координат характерных (поворотных) точек границы территории участка:</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30"/>
        <w:gridCol w:w="1707"/>
        <w:gridCol w:w="2465"/>
        <w:gridCol w:w="2116"/>
      </w:tblGrid>
      <w:tr w:rsidR="0047142F" w:rsidRPr="0047142F" w:rsidTr="009E00AD">
        <w:trPr>
          <w:trHeight w:val="1196"/>
          <w:jc w:val="center"/>
        </w:trPr>
        <w:tc>
          <w:tcPr>
            <w:tcW w:w="2090"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lastRenderedPageBreak/>
              <w:t>Наименование (номер) характерной точки</w:t>
            </w:r>
          </w:p>
        </w:tc>
        <w:tc>
          <w:tcPr>
            <w:tcW w:w="3337" w:type="dxa"/>
            <w:gridSpan w:val="2"/>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Координаты характерных точек МСК (метры)</w:t>
            </w:r>
          </w:p>
        </w:tc>
        <w:tc>
          <w:tcPr>
            <w:tcW w:w="2465"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Calibri" w:hAnsi="Times New Roman" w:cs="Times New Roman"/>
                <w:b/>
                <w:sz w:val="28"/>
                <w:szCs w:val="28"/>
                <w:lang w:eastAsia="ar-SA"/>
              </w:rPr>
            </w:pPr>
            <w:r w:rsidRPr="0047142F">
              <w:rPr>
                <w:rFonts w:ascii="Times New Roman" w:eastAsia="Calibri" w:hAnsi="Times New Roman" w:cs="Times New Roman"/>
                <w:b/>
                <w:sz w:val="28"/>
                <w:szCs w:val="28"/>
                <w:lang w:eastAsia="ar-SA"/>
              </w:rPr>
              <w:t>Метод определения координат</w:t>
            </w:r>
          </w:p>
        </w:tc>
        <w:tc>
          <w:tcPr>
            <w:tcW w:w="2116" w:type="dxa"/>
            <w:vMerge w:val="restart"/>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Значение погрешности определения координат в системе, установленной для ведения ГКН, (м)</w:t>
            </w:r>
          </w:p>
        </w:tc>
      </w:tr>
      <w:tr w:rsidR="0047142F" w:rsidRPr="0047142F" w:rsidTr="009E00AD">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eastAsia="ar-SA"/>
              </w:rPr>
              <w:t>Х</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before="120" w:after="120" w:line="240" w:lineRule="auto"/>
              <w:jc w:val="center"/>
              <w:rPr>
                <w:rFonts w:ascii="Times New Roman" w:eastAsia="Times New Roman" w:hAnsi="Times New Roman" w:cs="Times New Roman"/>
                <w:b/>
                <w:sz w:val="28"/>
                <w:szCs w:val="28"/>
                <w:lang w:eastAsia="ar-SA"/>
              </w:rPr>
            </w:pPr>
            <w:r w:rsidRPr="0047142F">
              <w:rPr>
                <w:rFonts w:ascii="Times New Roman" w:eastAsia="Calibri" w:hAnsi="Times New Roman" w:cs="Times New Roman"/>
                <w:b/>
                <w:sz w:val="28"/>
                <w:szCs w:val="28"/>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c>
          <w:tcPr>
            <w:tcW w:w="2116" w:type="dxa"/>
            <w:vMerge/>
            <w:tcBorders>
              <w:top w:val="single" w:sz="4" w:space="0" w:color="auto"/>
              <w:left w:val="single" w:sz="4" w:space="0" w:color="auto"/>
              <w:bottom w:val="single" w:sz="4" w:space="0" w:color="auto"/>
              <w:right w:val="single" w:sz="4" w:space="0" w:color="auto"/>
            </w:tcBorders>
            <w:vAlign w:val="center"/>
          </w:tcPr>
          <w:p w:rsidR="0047142F" w:rsidRPr="0047142F" w:rsidRDefault="0047142F" w:rsidP="0047142F">
            <w:pPr>
              <w:spacing w:after="0" w:line="240" w:lineRule="auto"/>
              <w:jc w:val="center"/>
              <w:rPr>
                <w:rFonts w:ascii="Times New Roman" w:eastAsia="Times New Roman" w:hAnsi="Times New Roman" w:cs="Times New Roman"/>
                <w:b/>
                <w:sz w:val="28"/>
                <w:szCs w:val="28"/>
                <w:lang w:eastAsia="ar-SA"/>
              </w:rPr>
            </w:pP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78905.11</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158694.21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2</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78906.66</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158701.11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3</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78939.35</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158850.22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4</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78982.28</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159040.92</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5</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78933.91</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159051.37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6</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78880.87</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159062.93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78843.39</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159071.61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8</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78832.61</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159063.16</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9</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78781.90</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158988.43</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10</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78759.77</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158962.30</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11</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78733.98</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158933.17</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12</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78708.18</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158905.48</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r w:rsidR="0047142F" w:rsidRPr="0047142F" w:rsidTr="009E00AD">
        <w:trPr>
          <w:jc w:val="center"/>
        </w:trPr>
        <w:tc>
          <w:tcPr>
            <w:tcW w:w="209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13</w:t>
            </w:r>
          </w:p>
        </w:tc>
        <w:tc>
          <w:tcPr>
            <w:tcW w:w="1630"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78689.28</w:t>
            </w:r>
          </w:p>
        </w:tc>
        <w:tc>
          <w:tcPr>
            <w:tcW w:w="1707"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158748.81</w:t>
            </w:r>
          </w:p>
        </w:tc>
        <w:tc>
          <w:tcPr>
            <w:tcW w:w="2465"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widowControl w:val="0"/>
              <w:spacing w:after="0" w:line="240" w:lineRule="auto"/>
              <w:jc w:val="center"/>
              <w:rPr>
                <w:rFonts w:ascii="Times New Roman" w:eastAsia="Times New Roman" w:hAnsi="Times New Roman" w:cs="Times New Roman"/>
                <w:sz w:val="28"/>
                <w:szCs w:val="28"/>
                <w:lang w:eastAsia="ar-SA"/>
              </w:rPr>
            </w:pPr>
            <w:r w:rsidRPr="0047142F">
              <w:rPr>
                <w:rFonts w:ascii="Times New Roman" w:eastAsia="Times New Roman" w:hAnsi="Times New Roman" w:cs="Times New Roman"/>
                <w:sz w:val="28"/>
                <w:szCs w:val="28"/>
                <w:lang w:eastAsia="ru-RU"/>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47142F" w:rsidRPr="0047142F" w:rsidRDefault="0047142F" w:rsidP="0047142F">
            <w:pPr>
              <w:spacing w:after="0" w:line="240" w:lineRule="auto"/>
              <w:jc w:val="center"/>
              <w:rPr>
                <w:rFonts w:ascii="Times New Roman" w:eastAsia="Times New Roman" w:hAnsi="Times New Roman" w:cs="Times New Roman"/>
                <w:sz w:val="28"/>
                <w:szCs w:val="28"/>
                <w:lang w:eastAsia="ru-RU"/>
              </w:rPr>
            </w:pPr>
            <w:r w:rsidRPr="0047142F">
              <w:rPr>
                <w:rFonts w:ascii="Times New Roman" w:eastAsia="Times New Roman" w:hAnsi="Times New Roman" w:cs="Times New Roman"/>
                <w:sz w:val="28"/>
                <w:szCs w:val="28"/>
                <w:lang w:eastAsia="ru-RU"/>
              </w:rPr>
              <w:t>-----</w:t>
            </w:r>
          </w:p>
        </w:tc>
      </w:tr>
    </w:tbl>
    <w:p w:rsidR="0047142F" w:rsidRPr="0047142F" w:rsidRDefault="0047142F" w:rsidP="0047142F">
      <w:pPr>
        <w:suppressAutoHyphens/>
        <w:spacing w:after="0" w:line="360" w:lineRule="auto"/>
        <w:ind w:firstLine="709"/>
        <w:jc w:val="both"/>
        <w:rPr>
          <w:rFonts w:ascii="Times New Roman" w:eastAsia="Times New Roman" w:hAnsi="Times New Roman" w:cs="Times New Roman"/>
          <w:sz w:val="26"/>
          <w:szCs w:val="20"/>
          <w:lang w:eastAsia="ar-SA"/>
        </w:rPr>
      </w:pPr>
    </w:p>
    <w:p w:rsidR="00F04158" w:rsidRDefault="00F04158"/>
    <w:sectPr w:rsidR="00F04158" w:rsidSect="009E00AD">
      <w:headerReference w:type="even" r:id="rId13"/>
      <w:headerReference w:type="default" r:id="rId14"/>
      <w:footerReference w:type="even" r:id="rId15"/>
      <w:pgSz w:w="11906" w:h="16838"/>
      <w:pgMar w:top="1134" w:right="56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0C" w:rsidRDefault="003F200C">
      <w:pPr>
        <w:spacing w:after="0" w:line="240" w:lineRule="auto"/>
      </w:pPr>
      <w:r>
        <w:separator/>
      </w:r>
    </w:p>
  </w:endnote>
  <w:endnote w:type="continuationSeparator" w:id="0">
    <w:p w:rsidR="003F200C" w:rsidRDefault="003F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onsultant">
    <w:altName w:val="Courier New"/>
    <w:charset w:val="00"/>
    <w:family w:val="modern"/>
    <w:pitch w:val="default"/>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rsidP="009E00AD">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F200C" w:rsidRDefault="003F200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rsidP="009E00AD">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F200C" w:rsidRDefault="003F200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0C" w:rsidRDefault="003F200C">
      <w:pPr>
        <w:spacing w:after="0" w:line="240" w:lineRule="auto"/>
      </w:pPr>
      <w:r>
        <w:separator/>
      </w:r>
    </w:p>
  </w:footnote>
  <w:footnote w:type="continuationSeparator" w:id="0">
    <w:p w:rsidR="003F200C" w:rsidRDefault="003F20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rsidP="009E00AD">
    <w:pPr>
      <w:pStyle w:val="af0"/>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F200C" w:rsidRDefault="003F200C" w:rsidP="009E00AD">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pPr>
      <w:pStyle w:val="af0"/>
      <w:jc w:val="right"/>
    </w:pPr>
    <w:r>
      <w:fldChar w:fldCharType="begin"/>
    </w:r>
    <w:r>
      <w:instrText>PAGE   \* MERGEFORMAT</w:instrText>
    </w:r>
    <w:r>
      <w:fldChar w:fldCharType="separate"/>
    </w:r>
    <w:r w:rsidR="008F4AF8">
      <w:rPr>
        <w:noProof/>
      </w:rPr>
      <w:t>2</w:t>
    </w:r>
    <w:r>
      <w:fldChar w:fldCharType="end"/>
    </w:r>
  </w:p>
  <w:p w:rsidR="003F200C" w:rsidRDefault="003F200C" w:rsidP="009E00AD">
    <w:pPr>
      <w:pStyle w:val="af0"/>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rsidP="009E00AD">
    <w:pPr>
      <w:pStyle w:val="af0"/>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F200C" w:rsidRDefault="003F200C" w:rsidP="009E00AD">
    <w:pPr>
      <w:pStyle w:val="af0"/>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0C" w:rsidRDefault="003F200C">
    <w:pPr>
      <w:pStyle w:val="af0"/>
      <w:jc w:val="right"/>
    </w:pPr>
    <w:r>
      <w:fldChar w:fldCharType="begin"/>
    </w:r>
    <w:r>
      <w:instrText>PAGE   \* MERGEFORMAT</w:instrText>
    </w:r>
    <w:r>
      <w:fldChar w:fldCharType="separate"/>
    </w:r>
    <w:r w:rsidR="008F4AF8">
      <w:rPr>
        <w:noProof/>
      </w:rPr>
      <w:t>36</w:t>
    </w:r>
    <w:r>
      <w:fldChar w:fldCharType="end"/>
    </w:r>
  </w:p>
  <w:p w:rsidR="003F200C" w:rsidRDefault="003F200C" w:rsidP="009E00AD">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41F"/>
    <w:multiLevelType w:val="hybridMultilevel"/>
    <w:tmpl w:val="FC52935E"/>
    <w:lvl w:ilvl="0" w:tplc="55DA0C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42E88"/>
    <w:multiLevelType w:val="multilevel"/>
    <w:tmpl w:val="4D44983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623C75"/>
    <w:multiLevelType w:val="multilevel"/>
    <w:tmpl w:val="15327C64"/>
    <w:styleLink w:val="1"/>
    <w:lvl w:ilvl="0">
      <w:start w:val="1"/>
      <w:numFmt w:val="decimal"/>
      <w:lvlText w:val="%1."/>
      <w:lvlJc w:val="left"/>
      <w:pPr>
        <w:tabs>
          <w:tab w:val="num" w:pos="1080"/>
        </w:tabs>
        <w:ind w:left="1080" w:hanging="360"/>
      </w:pPr>
      <w:rPr>
        <w:rFonts w:hint="default"/>
        <w:i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CB229CA"/>
    <w:multiLevelType w:val="multilevel"/>
    <w:tmpl w:val="6B7CDD7C"/>
    <w:lvl w:ilvl="0">
      <w:start w:val="3"/>
      <w:numFmt w:val="decimal"/>
      <w:lvlText w:val="%1."/>
      <w:lvlJc w:val="left"/>
      <w:pPr>
        <w:ind w:left="900" w:hanging="900"/>
      </w:pPr>
      <w:rPr>
        <w:rFonts w:hint="default"/>
      </w:rPr>
    </w:lvl>
    <w:lvl w:ilvl="1">
      <w:start w:val="1"/>
      <w:numFmt w:val="decimal"/>
      <w:lvlText w:val="%1.%2."/>
      <w:lvlJc w:val="left"/>
      <w:pPr>
        <w:ind w:left="1020" w:hanging="900"/>
      </w:pPr>
      <w:rPr>
        <w:rFonts w:hint="default"/>
      </w:rPr>
    </w:lvl>
    <w:lvl w:ilvl="2">
      <w:start w:val="1"/>
      <w:numFmt w:val="decimal"/>
      <w:lvlText w:val="%1.%2.%3."/>
      <w:lvlJc w:val="left"/>
      <w:pPr>
        <w:ind w:left="1140" w:hanging="900"/>
      </w:pPr>
      <w:rPr>
        <w:rFonts w:hint="default"/>
      </w:rPr>
    </w:lvl>
    <w:lvl w:ilvl="3">
      <w:start w:val="2"/>
      <w:numFmt w:val="decimal"/>
      <w:lvlText w:val="%1.%2.%3.%4."/>
      <w:lvlJc w:val="left"/>
      <w:pPr>
        <w:ind w:left="1440" w:hanging="1080"/>
      </w:pPr>
      <w:rPr>
        <w:rFonts w:hint="default"/>
        <w:color w:val="auto"/>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
    <w:nsid w:val="173F79E7"/>
    <w:multiLevelType w:val="multilevel"/>
    <w:tmpl w:val="B45CE35C"/>
    <w:lvl w:ilvl="0">
      <w:start w:val="2"/>
      <w:numFmt w:val="decimal"/>
      <w:lvlText w:val="%1."/>
      <w:lvlJc w:val="left"/>
      <w:pPr>
        <w:ind w:left="900" w:hanging="900"/>
      </w:pPr>
      <w:rPr>
        <w:rFonts w:hint="default"/>
      </w:rPr>
    </w:lvl>
    <w:lvl w:ilvl="1">
      <w:start w:val="4"/>
      <w:numFmt w:val="decimal"/>
      <w:lvlText w:val="%1.%2."/>
      <w:lvlJc w:val="left"/>
      <w:pPr>
        <w:ind w:left="1183" w:hanging="900"/>
      </w:pPr>
      <w:rPr>
        <w:rFonts w:hint="default"/>
      </w:rPr>
    </w:lvl>
    <w:lvl w:ilvl="2">
      <w:start w:val="1"/>
      <w:numFmt w:val="decimal"/>
      <w:lvlText w:val="%1.%2.%3."/>
      <w:lvlJc w:val="left"/>
      <w:pPr>
        <w:ind w:left="1466" w:hanging="900"/>
      </w:pPr>
      <w:rPr>
        <w:rFonts w:hint="default"/>
      </w:rPr>
    </w:lvl>
    <w:lvl w:ilvl="3">
      <w:start w:val="2"/>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17D62BE2"/>
    <w:multiLevelType w:val="hybridMultilevel"/>
    <w:tmpl w:val="27B46C3C"/>
    <w:lvl w:ilvl="0" w:tplc="0492A478">
      <w:start w:val="2"/>
      <w:numFmt w:val="decimal"/>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97858DA"/>
    <w:multiLevelType w:val="multilevel"/>
    <w:tmpl w:val="0419001D"/>
    <w:styleLink w:val="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CD41D03"/>
    <w:multiLevelType w:val="multilevel"/>
    <w:tmpl w:val="BE345C6C"/>
    <w:lvl w:ilvl="0">
      <w:start w:val="3"/>
      <w:numFmt w:val="decimal"/>
      <w:lvlText w:val="%1."/>
      <w:lvlJc w:val="left"/>
      <w:pPr>
        <w:ind w:left="885" w:hanging="885"/>
      </w:pPr>
      <w:rPr>
        <w:rFonts w:hint="default"/>
      </w:rPr>
    </w:lvl>
    <w:lvl w:ilvl="1">
      <w:start w:val="2"/>
      <w:numFmt w:val="decimal"/>
      <w:lvlText w:val="%1.%2."/>
      <w:lvlJc w:val="left"/>
      <w:pPr>
        <w:ind w:left="938" w:hanging="885"/>
      </w:pPr>
      <w:rPr>
        <w:rFonts w:hint="default"/>
      </w:rPr>
    </w:lvl>
    <w:lvl w:ilvl="2">
      <w:start w:val="2"/>
      <w:numFmt w:val="decimal"/>
      <w:lvlText w:val="%1.%2.%3."/>
      <w:lvlJc w:val="left"/>
      <w:pPr>
        <w:ind w:left="991" w:hanging="885"/>
      </w:pPr>
      <w:rPr>
        <w:rFonts w:hint="default"/>
        <w:b/>
      </w:rPr>
    </w:lvl>
    <w:lvl w:ilvl="3">
      <w:start w:val="3"/>
      <w:numFmt w:val="decimal"/>
      <w:lvlText w:val="%1.%2.%3.%4."/>
      <w:lvlJc w:val="left"/>
      <w:pPr>
        <w:ind w:left="1239" w:hanging="108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705" w:hanging="1440"/>
      </w:pPr>
      <w:rPr>
        <w:rFonts w:hint="default"/>
      </w:rPr>
    </w:lvl>
    <w:lvl w:ilvl="6">
      <w:start w:val="1"/>
      <w:numFmt w:val="decimal"/>
      <w:lvlText w:val="%1.%2.%3.%4.%5.%6.%7."/>
      <w:lvlJc w:val="left"/>
      <w:pPr>
        <w:ind w:left="2118" w:hanging="1800"/>
      </w:pPr>
      <w:rPr>
        <w:rFonts w:hint="default"/>
      </w:rPr>
    </w:lvl>
    <w:lvl w:ilvl="7">
      <w:start w:val="1"/>
      <w:numFmt w:val="decimal"/>
      <w:lvlText w:val="%1.%2.%3.%4.%5.%6.%7.%8."/>
      <w:lvlJc w:val="left"/>
      <w:pPr>
        <w:ind w:left="2171" w:hanging="1800"/>
      </w:pPr>
      <w:rPr>
        <w:rFonts w:hint="default"/>
      </w:rPr>
    </w:lvl>
    <w:lvl w:ilvl="8">
      <w:start w:val="1"/>
      <w:numFmt w:val="decimal"/>
      <w:lvlText w:val="%1.%2.%3.%4.%5.%6.%7.%8.%9."/>
      <w:lvlJc w:val="left"/>
      <w:pPr>
        <w:ind w:left="2584" w:hanging="2160"/>
      </w:pPr>
      <w:rPr>
        <w:rFonts w:hint="default"/>
      </w:rPr>
    </w:lvl>
  </w:abstractNum>
  <w:abstractNum w:abstractNumId="8">
    <w:nsid w:val="1D2A0AB3"/>
    <w:multiLevelType w:val="multilevel"/>
    <w:tmpl w:val="18C80220"/>
    <w:lvl w:ilvl="0">
      <w:start w:val="3"/>
      <w:numFmt w:val="decimal"/>
      <w:lvlText w:val="%1."/>
      <w:lvlJc w:val="left"/>
      <w:pPr>
        <w:ind w:left="900" w:hanging="900"/>
      </w:pPr>
      <w:rPr>
        <w:rFonts w:hint="default"/>
      </w:rPr>
    </w:lvl>
    <w:lvl w:ilvl="1">
      <w:start w:val="2"/>
      <w:numFmt w:val="decimal"/>
      <w:lvlText w:val="%1.%2."/>
      <w:lvlJc w:val="left"/>
      <w:pPr>
        <w:ind w:left="980" w:hanging="900"/>
      </w:pPr>
      <w:rPr>
        <w:rFonts w:hint="default"/>
        <w:b/>
      </w:rPr>
    </w:lvl>
    <w:lvl w:ilvl="2">
      <w:start w:val="1"/>
      <w:numFmt w:val="decimal"/>
      <w:lvlText w:val="%1.%2.%3."/>
      <w:lvlJc w:val="left"/>
      <w:pPr>
        <w:ind w:left="1060" w:hanging="900"/>
      </w:pPr>
      <w:rPr>
        <w:rFonts w:hint="default"/>
      </w:rPr>
    </w:lvl>
    <w:lvl w:ilvl="3">
      <w:start w:val="1"/>
      <w:numFmt w:val="decimal"/>
      <w:lvlText w:val="%1.%2.%3.%4."/>
      <w:lvlJc w:val="left"/>
      <w:pPr>
        <w:ind w:left="1320" w:hanging="108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840" w:hanging="1440"/>
      </w:pPr>
      <w:rPr>
        <w:rFonts w:hint="default"/>
      </w:rPr>
    </w:lvl>
    <w:lvl w:ilvl="6">
      <w:start w:val="1"/>
      <w:numFmt w:val="decimal"/>
      <w:lvlText w:val="%1.%2.%3.%4.%5.%6.%7."/>
      <w:lvlJc w:val="left"/>
      <w:pPr>
        <w:ind w:left="2280" w:hanging="1800"/>
      </w:pPr>
      <w:rPr>
        <w:rFonts w:hint="default"/>
      </w:rPr>
    </w:lvl>
    <w:lvl w:ilvl="7">
      <w:start w:val="1"/>
      <w:numFmt w:val="decimal"/>
      <w:lvlText w:val="%1.%2.%3.%4.%5.%6.%7.%8."/>
      <w:lvlJc w:val="left"/>
      <w:pPr>
        <w:ind w:left="2360" w:hanging="1800"/>
      </w:pPr>
      <w:rPr>
        <w:rFonts w:hint="default"/>
      </w:rPr>
    </w:lvl>
    <w:lvl w:ilvl="8">
      <w:start w:val="1"/>
      <w:numFmt w:val="decimal"/>
      <w:lvlText w:val="%1.%2.%3.%4.%5.%6.%7.%8.%9."/>
      <w:lvlJc w:val="left"/>
      <w:pPr>
        <w:ind w:left="2800" w:hanging="2160"/>
      </w:pPr>
      <w:rPr>
        <w:rFonts w:hint="default"/>
      </w:rPr>
    </w:lvl>
  </w:abstractNum>
  <w:abstractNum w:abstractNumId="9">
    <w:nsid w:val="1F250417"/>
    <w:multiLevelType w:val="multilevel"/>
    <w:tmpl w:val="44E09DF6"/>
    <w:lvl w:ilvl="0">
      <w:start w:val="2"/>
      <w:numFmt w:val="decimal"/>
      <w:lvlText w:val="%1."/>
      <w:lvlJc w:val="left"/>
      <w:pPr>
        <w:ind w:left="675" w:hanging="675"/>
      </w:pPr>
      <w:rPr>
        <w:rFonts w:hint="default"/>
      </w:rPr>
    </w:lvl>
    <w:lvl w:ilvl="1">
      <w:start w:val="4"/>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nsid w:val="1F7743A3"/>
    <w:multiLevelType w:val="multilevel"/>
    <w:tmpl w:val="2E34F8D4"/>
    <w:lvl w:ilvl="0">
      <w:start w:val="5"/>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26972B0A"/>
    <w:multiLevelType w:val="multilevel"/>
    <w:tmpl w:val="29B45E00"/>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2232" w:hanging="180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592" w:hanging="2160"/>
      </w:pPr>
      <w:rPr>
        <w:rFonts w:hint="default"/>
      </w:rPr>
    </w:lvl>
  </w:abstractNum>
  <w:abstractNum w:abstractNumId="12">
    <w:nsid w:val="281443E8"/>
    <w:multiLevelType w:val="multilevel"/>
    <w:tmpl w:val="5D7026F2"/>
    <w:lvl w:ilvl="0">
      <w:start w:val="1"/>
      <w:numFmt w:val="decimal"/>
      <w:lvlText w:val="%1."/>
      <w:lvlJc w:val="left"/>
      <w:pPr>
        <w:ind w:left="1425" w:hanging="106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DF01E69"/>
    <w:multiLevelType w:val="multilevel"/>
    <w:tmpl w:val="04190023"/>
    <w:lvl w:ilvl="0">
      <w:start w:val="1"/>
      <w:numFmt w:val="upperRoman"/>
      <w:pStyle w:val="11"/>
      <w:lvlText w:val="Статья %1."/>
      <w:lvlJc w:val="left"/>
      <w:pPr>
        <w:tabs>
          <w:tab w:val="num" w:pos="144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4">
    <w:nsid w:val="363A08EB"/>
    <w:multiLevelType w:val="multilevel"/>
    <w:tmpl w:val="81EA93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BD106C9"/>
    <w:multiLevelType w:val="multilevel"/>
    <w:tmpl w:val="08BEB5C0"/>
    <w:lvl w:ilvl="0">
      <w:start w:val="2"/>
      <w:numFmt w:val="decimal"/>
      <w:lvlText w:val="%1."/>
      <w:lvlJc w:val="left"/>
      <w:pPr>
        <w:ind w:left="900" w:hanging="900"/>
      </w:pPr>
      <w:rPr>
        <w:rFonts w:hint="default"/>
      </w:rPr>
    </w:lvl>
    <w:lvl w:ilvl="1">
      <w:start w:val="4"/>
      <w:numFmt w:val="decimal"/>
      <w:lvlText w:val="%1.%2."/>
      <w:lvlJc w:val="left"/>
      <w:pPr>
        <w:ind w:left="1088" w:hanging="900"/>
      </w:pPr>
      <w:rPr>
        <w:rFonts w:hint="default"/>
      </w:rPr>
    </w:lvl>
    <w:lvl w:ilvl="2">
      <w:start w:val="2"/>
      <w:numFmt w:val="decimal"/>
      <w:lvlText w:val="%1.%2.%3."/>
      <w:lvlJc w:val="left"/>
      <w:pPr>
        <w:ind w:left="1276" w:hanging="900"/>
      </w:pPr>
      <w:rPr>
        <w:rFonts w:hint="default"/>
      </w:rPr>
    </w:lvl>
    <w:lvl w:ilvl="3">
      <w:start w:val="1"/>
      <w:numFmt w:val="decimal"/>
      <w:lvlText w:val="%1.%2.%3.%4."/>
      <w:lvlJc w:val="left"/>
      <w:pPr>
        <w:ind w:left="1644" w:hanging="1080"/>
      </w:pPr>
      <w:rPr>
        <w:rFonts w:hint="default"/>
        <w:b w:val="0"/>
      </w:rPr>
    </w:lvl>
    <w:lvl w:ilvl="4">
      <w:start w:val="1"/>
      <w:numFmt w:val="decimal"/>
      <w:lvlText w:val="%1.%2.%3.%4.%5."/>
      <w:lvlJc w:val="left"/>
      <w:pPr>
        <w:ind w:left="1832" w:hanging="1080"/>
      </w:pPr>
      <w:rPr>
        <w:rFonts w:hint="default"/>
      </w:rPr>
    </w:lvl>
    <w:lvl w:ilvl="5">
      <w:start w:val="1"/>
      <w:numFmt w:val="decimal"/>
      <w:lvlText w:val="%1.%2.%3.%4.%5.%6."/>
      <w:lvlJc w:val="left"/>
      <w:pPr>
        <w:ind w:left="2380" w:hanging="1440"/>
      </w:pPr>
      <w:rPr>
        <w:rFonts w:hint="default"/>
      </w:rPr>
    </w:lvl>
    <w:lvl w:ilvl="6">
      <w:start w:val="1"/>
      <w:numFmt w:val="decimal"/>
      <w:lvlText w:val="%1.%2.%3.%4.%5.%6.%7."/>
      <w:lvlJc w:val="left"/>
      <w:pPr>
        <w:ind w:left="2928" w:hanging="1800"/>
      </w:pPr>
      <w:rPr>
        <w:rFonts w:hint="default"/>
      </w:rPr>
    </w:lvl>
    <w:lvl w:ilvl="7">
      <w:start w:val="1"/>
      <w:numFmt w:val="decimal"/>
      <w:lvlText w:val="%1.%2.%3.%4.%5.%6.%7.%8."/>
      <w:lvlJc w:val="left"/>
      <w:pPr>
        <w:ind w:left="3116" w:hanging="1800"/>
      </w:pPr>
      <w:rPr>
        <w:rFonts w:hint="default"/>
      </w:rPr>
    </w:lvl>
    <w:lvl w:ilvl="8">
      <w:start w:val="1"/>
      <w:numFmt w:val="decimal"/>
      <w:lvlText w:val="%1.%2.%3.%4.%5.%6.%7.%8.%9."/>
      <w:lvlJc w:val="left"/>
      <w:pPr>
        <w:ind w:left="3664" w:hanging="2160"/>
      </w:pPr>
      <w:rPr>
        <w:rFonts w:hint="default"/>
      </w:rPr>
    </w:lvl>
  </w:abstractNum>
  <w:abstractNum w:abstractNumId="16">
    <w:nsid w:val="3CED07C4"/>
    <w:multiLevelType w:val="multilevel"/>
    <w:tmpl w:val="492C6AFA"/>
    <w:lvl w:ilvl="0">
      <w:start w:val="4"/>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4F4E1DDE"/>
    <w:multiLevelType w:val="hybridMultilevel"/>
    <w:tmpl w:val="A8EC01EA"/>
    <w:lvl w:ilvl="0" w:tplc="D0608038">
      <w:start w:val="1"/>
      <w:numFmt w:val="decimal"/>
      <w:pStyle w:val="a0"/>
      <w:lvlText w:val="%1."/>
      <w:lvlJc w:val="left"/>
      <w:pPr>
        <w:tabs>
          <w:tab w:val="num" w:pos="454"/>
        </w:tabs>
        <w:ind w:left="454" w:hanging="454"/>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367611"/>
    <w:multiLevelType w:val="hybridMultilevel"/>
    <w:tmpl w:val="83C2345A"/>
    <w:lvl w:ilvl="0" w:tplc="0E5C32E0">
      <w:start w:val="1"/>
      <w:numFmt w:val="bullet"/>
      <w:lvlText w:val=""/>
      <w:lvlJc w:val="left"/>
      <w:pPr>
        <w:tabs>
          <w:tab w:val="num" w:pos="709"/>
        </w:tabs>
        <w:ind w:left="709" w:hanging="349"/>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7E7013B"/>
    <w:multiLevelType w:val="multilevel"/>
    <w:tmpl w:val="EA4AB7B0"/>
    <w:lvl w:ilvl="0">
      <w:start w:val="4"/>
      <w:numFmt w:val="decimal"/>
      <w:lvlText w:val="%1."/>
      <w:lvlJc w:val="left"/>
      <w:pPr>
        <w:ind w:left="675" w:hanging="675"/>
      </w:pPr>
      <w:rPr>
        <w:rFonts w:hint="default"/>
      </w:rPr>
    </w:lvl>
    <w:lvl w:ilvl="1">
      <w:start w:val="2"/>
      <w:numFmt w:val="decimal"/>
      <w:lvlText w:val="%1.%2."/>
      <w:lvlJc w:val="left"/>
      <w:pPr>
        <w:ind w:left="878" w:hanging="720"/>
      </w:pPr>
      <w:rPr>
        <w:rFonts w:hint="default"/>
      </w:rPr>
    </w:lvl>
    <w:lvl w:ilvl="2">
      <w:start w:val="1"/>
      <w:numFmt w:val="decimal"/>
      <w:lvlText w:val="%1.%2.%3."/>
      <w:lvlJc w:val="left"/>
      <w:pPr>
        <w:ind w:left="1036" w:hanging="720"/>
      </w:pPr>
      <w:rPr>
        <w:rFonts w:hint="default"/>
      </w:rPr>
    </w:lvl>
    <w:lvl w:ilvl="3">
      <w:start w:val="1"/>
      <w:numFmt w:val="decimal"/>
      <w:lvlText w:val="%1.%2.%3.%4."/>
      <w:lvlJc w:val="left"/>
      <w:pPr>
        <w:ind w:left="1554" w:hanging="1080"/>
      </w:pPr>
      <w:rPr>
        <w:rFonts w:hint="default"/>
      </w:rPr>
    </w:lvl>
    <w:lvl w:ilvl="4">
      <w:start w:val="1"/>
      <w:numFmt w:val="decimal"/>
      <w:lvlText w:val="%1.%2.%3.%4.%5."/>
      <w:lvlJc w:val="left"/>
      <w:pPr>
        <w:ind w:left="1712" w:hanging="1080"/>
      </w:pPr>
      <w:rPr>
        <w:rFonts w:hint="default"/>
      </w:rPr>
    </w:lvl>
    <w:lvl w:ilvl="5">
      <w:start w:val="1"/>
      <w:numFmt w:val="decimal"/>
      <w:lvlText w:val="%1.%2.%3.%4.%5.%6."/>
      <w:lvlJc w:val="left"/>
      <w:pPr>
        <w:ind w:left="2230" w:hanging="1440"/>
      </w:pPr>
      <w:rPr>
        <w:rFonts w:hint="default"/>
      </w:rPr>
    </w:lvl>
    <w:lvl w:ilvl="6">
      <w:start w:val="1"/>
      <w:numFmt w:val="decimal"/>
      <w:lvlText w:val="%1.%2.%3.%4.%5.%6.%7."/>
      <w:lvlJc w:val="left"/>
      <w:pPr>
        <w:ind w:left="2748" w:hanging="1800"/>
      </w:pPr>
      <w:rPr>
        <w:rFonts w:hint="default"/>
      </w:rPr>
    </w:lvl>
    <w:lvl w:ilvl="7">
      <w:start w:val="1"/>
      <w:numFmt w:val="decimal"/>
      <w:lvlText w:val="%1.%2.%3.%4.%5.%6.%7.%8."/>
      <w:lvlJc w:val="left"/>
      <w:pPr>
        <w:ind w:left="2906" w:hanging="1800"/>
      </w:pPr>
      <w:rPr>
        <w:rFonts w:hint="default"/>
      </w:rPr>
    </w:lvl>
    <w:lvl w:ilvl="8">
      <w:start w:val="1"/>
      <w:numFmt w:val="decimal"/>
      <w:lvlText w:val="%1.%2.%3.%4.%5.%6.%7.%8.%9."/>
      <w:lvlJc w:val="left"/>
      <w:pPr>
        <w:ind w:left="3424" w:hanging="2160"/>
      </w:pPr>
      <w:rPr>
        <w:rFonts w:hint="default"/>
      </w:rPr>
    </w:lvl>
  </w:abstractNum>
  <w:abstractNum w:abstractNumId="20">
    <w:nsid w:val="5A861DE6"/>
    <w:multiLevelType w:val="multilevel"/>
    <w:tmpl w:val="44A6230A"/>
    <w:lvl w:ilvl="0">
      <w:start w:val="2"/>
      <w:numFmt w:val="decimal"/>
      <w:lvlText w:val="%1."/>
      <w:lvlJc w:val="left"/>
      <w:pPr>
        <w:ind w:left="675" w:hanging="67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9506A2E"/>
    <w:multiLevelType w:val="multilevel"/>
    <w:tmpl w:val="6DF86562"/>
    <w:lvl w:ilvl="0">
      <w:start w:val="5"/>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6DAA63BD"/>
    <w:multiLevelType w:val="multilevel"/>
    <w:tmpl w:val="15327C64"/>
    <w:styleLink w:val="20"/>
    <w:lvl w:ilvl="0">
      <w:start w:val="1"/>
      <w:numFmt w:val="decimal"/>
      <w:lvlText w:val="%1."/>
      <w:lvlJc w:val="left"/>
      <w:pPr>
        <w:tabs>
          <w:tab w:val="num" w:pos="1080"/>
        </w:tabs>
        <w:ind w:left="1080" w:hanging="360"/>
      </w:pPr>
      <w:rPr>
        <w:rFonts w:hint="default"/>
        <w:i w:val="0"/>
        <w:color w:val="auto"/>
      </w:rPr>
    </w:lvl>
    <w:lvl w:ilvl="1">
      <w:start w:val="1"/>
      <w:numFmt w:val="bullet"/>
      <w:lvlText w:val=""/>
      <w:lvlJc w:val="left"/>
      <w:pPr>
        <w:tabs>
          <w:tab w:val="num" w:pos="1800"/>
        </w:tabs>
        <w:ind w:left="1800" w:hanging="360"/>
      </w:pPr>
      <w:rPr>
        <w:rFonts w:ascii="Symbol" w:hAnsi="Symbol" w:hint="default"/>
        <w:color w:val="auto"/>
        <w:sz w:val="26"/>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6"/>
  </w:num>
  <w:num w:numId="2">
    <w:abstractNumId w:val="2"/>
  </w:num>
  <w:num w:numId="3">
    <w:abstractNumId w:val="13"/>
  </w:num>
  <w:num w:numId="4">
    <w:abstractNumId w:val="22"/>
  </w:num>
  <w:num w:numId="5">
    <w:abstractNumId w:val="17"/>
  </w:num>
  <w:num w:numId="6">
    <w:abstractNumId w:val="5"/>
  </w:num>
  <w:num w:numId="7">
    <w:abstractNumId w:val="11"/>
  </w:num>
  <w:num w:numId="8">
    <w:abstractNumId w:val="20"/>
  </w:num>
  <w:num w:numId="9">
    <w:abstractNumId w:val="16"/>
  </w:num>
  <w:num w:numId="10">
    <w:abstractNumId w:val="19"/>
  </w:num>
  <w:num w:numId="11">
    <w:abstractNumId w:val="10"/>
  </w:num>
  <w:num w:numId="12">
    <w:abstractNumId w:val="21"/>
  </w:num>
  <w:num w:numId="13">
    <w:abstractNumId w:val="14"/>
  </w:num>
  <w:num w:numId="14">
    <w:abstractNumId w:val="12"/>
  </w:num>
  <w:num w:numId="15">
    <w:abstractNumId w:val="18"/>
  </w:num>
  <w:num w:numId="16">
    <w:abstractNumId w:val="1"/>
  </w:num>
  <w:num w:numId="17">
    <w:abstractNumId w:val="9"/>
  </w:num>
  <w:num w:numId="18">
    <w:abstractNumId w:val="4"/>
  </w:num>
  <w:num w:numId="19">
    <w:abstractNumId w:val="15"/>
  </w:num>
  <w:num w:numId="20">
    <w:abstractNumId w:val="3"/>
  </w:num>
  <w:num w:numId="21">
    <w:abstractNumId w:val="8"/>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42F"/>
    <w:rsid w:val="00000C11"/>
    <w:rsid w:val="000010CA"/>
    <w:rsid w:val="00001A70"/>
    <w:rsid w:val="00002380"/>
    <w:rsid w:val="00002E62"/>
    <w:rsid w:val="00003CD0"/>
    <w:rsid w:val="00004828"/>
    <w:rsid w:val="00005096"/>
    <w:rsid w:val="00005833"/>
    <w:rsid w:val="000079A9"/>
    <w:rsid w:val="00007FFB"/>
    <w:rsid w:val="00011E79"/>
    <w:rsid w:val="00013090"/>
    <w:rsid w:val="00014A8F"/>
    <w:rsid w:val="000160BC"/>
    <w:rsid w:val="0001613C"/>
    <w:rsid w:val="000164F4"/>
    <w:rsid w:val="00016968"/>
    <w:rsid w:val="00016A3C"/>
    <w:rsid w:val="00016ABC"/>
    <w:rsid w:val="00016C07"/>
    <w:rsid w:val="0001721E"/>
    <w:rsid w:val="0001749E"/>
    <w:rsid w:val="00020512"/>
    <w:rsid w:val="00020820"/>
    <w:rsid w:val="00020FBF"/>
    <w:rsid w:val="00021889"/>
    <w:rsid w:val="00023130"/>
    <w:rsid w:val="00023588"/>
    <w:rsid w:val="0002370D"/>
    <w:rsid w:val="00024DD6"/>
    <w:rsid w:val="00025555"/>
    <w:rsid w:val="000275B7"/>
    <w:rsid w:val="00027A4D"/>
    <w:rsid w:val="00027DE7"/>
    <w:rsid w:val="00030E23"/>
    <w:rsid w:val="0003131C"/>
    <w:rsid w:val="0003171F"/>
    <w:rsid w:val="0003183A"/>
    <w:rsid w:val="000319AB"/>
    <w:rsid w:val="00031B24"/>
    <w:rsid w:val="00032081"/>
    <w:rsid w:val="0003364B"/>
    <w:rsid w:val="00034044"/>
    <w:rsid w:val="00034ABA"/>
    <w:rsid w:val="00034D6E"/>
    <w:rsid w:val="00034EA6"/>
    <w:rsid w:val="000358EC"/>
    <w:rsid w:val="00036F01"/>
    <w:rsid w:val="0003771B"/>
    <w:rsid w:val="00040950"/>
    <w:rsid w:val="00041211"/>
    <w:rsid w:val="00041CD5"/>
    <w:rsid w:val="000449F2"/>
    <w:rsid w:val="00044C02"/>
    <w:rsid w:val="00046C0C"/>
    <w:rsid w:val="00046E69"/>
    <w:rsid w:val="000474D3"/>
    <w:rsid w:val="00047D73"/>
    <w:rsid w:val="00047FF7"/>
    <w:rsid w:val="000500E0"/>
    <w:rsid w:val="00050995"/>
    <w:rsid w:val="00050D9A"/>
    <w:rsid w:val="0005137D"/>
    <w:rsid w:val="000530E9"/>
    <w:rsid w:val="0005527D"/>
    <w:rsid w:val="0005546C"/>
    <w:rsid w:val="00056D2C"/>
    <w:rsid w:val="00057733"/>
    <w:rsid w:val="00061A9C"/>
    <w:rsid w:val="00062451"/>
    <w:rsid w:val="00063189"/>
    <w:rsid w:val="000647A3"/>
    <w:rsid w:val="00064A0F"/>
    <w:rsid w:val="00064A23"/>
    <w:rsid w:val="00064DD9"/>
    <w:rsid w:val="00064F95"/>
    <w:rsid w:val="00066404"/>
    <w:rsid w:val="00071F2A"/>
    <w:rsid w:val="00072A4D"/>
    <w:rsid w:val="000739CD"/>
    <w:rsid w:val="00073A46"/>
    <w:rsid w:val="000743F2"/>
    <w:rsid w:val="00074E1E"/>
    <w:rsid w:val="0007573F"/>
    <w:rsid w:val="000759C7"/>
    <w:rsid w:val="00075D7C"/>
    <w:rsid w:val="00076865"/>
    <w:rsid w:val="0007735F"/>
    <w:rsid w:val="0007766B"/>
    <w:rsid w:val="00081110"/>
    <w:rsid w:val="000817C1"/>
    <w:rsid w:val="00081BBA"/>
    <w:rsid w:val="00081F7E"/>
    <w:rsid w:val="00082764"/>
    <w:rsid w:val="000832E2"/>
    <w:rsid w:val="0008461F"/>
    <w:rsid w:val="000865DB"/>
    <w:rsid w:val="0009060E"/>
    <w:rsid w:val="00090D12"/>
    <w:rsid w:val="00092224"/>
    <w:rsid w:val="00092B07"/>
    <w:rsid w:val="00092F9E"/>
    <w:rsid w:val="00093A8D"/>
    <w:rsid w:val="00095E4E"/>
    <w:rsid w:val="0009649A"/>
    <w:rsid w:val="000968DC"/>
    <w:rsid w:val="00096BBD"/>
    <w:rsid w:val="00096D94"/>
    <w:rsid w:val="00097686"/>
    <w:rsid w:val="000A0B6A"/>
    <w:rsid w:val="000A0F3F"/>
    <w:rsid w:val="000A1E04"/>
    <w:rsid w:val="000A282C"/>
    <w:rsid w:val="000A3555"/>
    <w:rsid w:val="000A45C6"/>
    <w:rsid w:val="000A4FB0"/>
    <w:rsid w:val="000A5BAB"/>
    <w:rsid w:val="000A7D92"/>
    <w:rsid w:val="000B04D0"/>
    <w:rsid w:val="000B0AFB"/>
    <w:rsid w:val="000B1315"/>
    <w:rsid w:val="000B1EDA"/>
    <w:rsid w:val="000B24C6"/>
    <w:rsid w:val="000B4190"/>
    <w:rsid w:val="000B74A3"/>
    <w:rsid w:val="000B7802"/>
    <w:rsid w:val="000B7842"/>
    <w:rsid w:val="000B78CE"/>
    <w:rsid w:val="000B79A8"/>
    <w:rsid w:val="000B7AB8"/>
    <w:rsid w:val="000B7F5C"/>
    <w:rsid w:val="000C02BE"/>
    <w:rsid w:val="000C162A"/>
    <w:rsid w:val="000C2A9D"/>
    <w:rsid w:val="000C2EC1"/>
    <w:rsid w:val="000C6D02"/>
    <w:rsid w:val="000C70D9"/>
    <w:rsid w:val="000C7D88"/>
    <w:rsid w:val="000C7FF8"/>
    <w:rsid w:val="000D0445"/>
    <w:rsid w:val="000D05FD"/>
    <w:rsid w:val="000D36EF"/>
    <w:rsid w:val="000D4B7A"/>
    <w:rsid w:val="000D50A3"/>
    <w:rsid w:val="000D5662"/>
    <w:rsid w:val="000D7803"/>
    <w:rsid w:val="000D7B3D"/>
    <w:rsid w:val="000D7F30"/>
    <w:rsid w:val="000E21E7"/>
    <w:rsid w:val="000E4CD3"/>
    <w:rsid w:val="000E5C07"/>
    <w:rsid w:val="000E5FB9"/>
    <w:rsid w:val="000E6188"/>
    <w:rsid w:val="000E64E6"/>
    <w:rsid w:val="000E79B7"/>
    <w:rsid w:val="000E7A73"/>
    <w:rsid w:val="000F10AB"/>
    <w:rsid w:val="000F11CA"/>
    <w:rsid w:val="000F1252"/>
    <w:rsid w:val="000F2766"/>
    <w:rsid w:val="000F2787"/>
    <w:rsid w:val="000F2B40"/>
    <w:rsid w:val="000F2FC8"/>
    <w:rsid w:val="000F3373"/>
    <w:rsid w:val="000F433E"/>
    <w:rsid w:val="000F4D1A"/>
    <w:rsid w:val="000F4D51"/>
    <w:rsid w:val="000F5548"/>
    <w:rsid w:val="000F796A"/>
    <w:rsid w:val="00101695"/>
    <w:rsid w:val="00101968"/>
    <w:rsid w:val="00101D10"/>
    <w:rsid w:val="00102712"/>
    <w:rsid w:val="00102D49"/>
    <w:rsid w:val="00102F00"/>
    <w:rsid w:val="001041A9"/>
    <w:rsid w:val="001046BF"/>
    <w:rsid w:val="00105DFC"/>
    <w:rsid w:val="00105E14"/>
    <w:rsid w:val="00105F4C"/>
    <w:rsid w:val="00106C8B"/>
    <w:rsid w:val="00107A18"/>
    <w:rsid w:val="00107A4E"/>
    <w:rsid w:val="00112031"/>
    <w:rsid w:val="00113879"/>
    <w:rsid w:val="001156F9"/>
    <w:rsid w:val="00115B09"/>
    <w:rsid w:val="00115BF7"/>
    <w:rsid w:val="0011606D"/>
    <w:rsid w:val="0011652E"/>
    <w:rsid w:val="0011671D"/>
    <w:rsid w:val="00116C6D"/>
    <w:rsid w:val="0012048E"/>
    <w:rsid w:val="001221FA"/>
    <w:rsid w:val="0012288A"/>
    <w:rsid w:val="00122DBD"/>
    <w:rsid w:val="00123A9C"/>
    <w:rsid w:val="0012402E"/>
    <w:rsid w:val="00124A2C"/>
    <w:rsid w:val="00126E8E"/>
    <w:rsid w:val="00127235"/>
    <w:rsid w:val="00127EAD"/>
    <w:rsid w:val="0013135E"/>
    <w:rsid w:val="00131CD6"/>
    <w:rsid w:val="00132E9B"/>
    <w:rsid w:val="00133236"/>
    <w:rsid w:val="00133BFF"/>
    <w:rsid w:val="00135436"/>
    <w:rsid w:val="0013607A"/>
    <w:rsid w:val="0013609A"/>
    <w:rsid w:val="0013625A"/>
    <w:rsid w:val="001403A3"/>
    <w:rsid w:val="001407CF"/>
    <w:rsid w:val="00143627"/>
    <w:rsid w:val="0014379B"/>
    <w:rsid w:val="00144AD4"/>
    <w:rsid w:val="00145C27"/>
    <w:rsid w:val="001463D4"/>
    <w:rsid w:val="00147AED"/>
    <w:rsid w:val="00150805"/>
    <w:rsid w:val="00150B2F"/>
    <w:rsid w:val="00151EB1"/>
    <w:rsid w:val="00152082"/>
    <w:rsid w:val="00153770"/>
    <w:rsid w:val="00153B51"/>
    <w:rsid w:val="001541AF"/>
    <w:rsid w:val="00154C24"/>
    <w:rsid w:val="001550E7"/>
    <w:rsid w:val="00155204"/>
    <w:rsid w:val="00155B70"/>
    <w:rsid w:val="00156140"/>
    <w:rsid w:val="0015624D"/>
    <w:rsid w:val="0015740A"/>
    <w:rsid w:val="0015756C"/>
    <w:rsid w:val="0015797C"/>
    <w:rsid w:val="001615B0"/>
    <w:rsid w:val="001624DA"/>
    <w:rsid w:val="00162831"/>
    <w:rsid w:val="00162C2C"/>
    <w:rsid w:val="001655C0"/>
    <w:rsid w:val="00165636"/>
    <w:rsid w:val="00170CC6"/>
    <w:rsid w:val="00172AAC"/>
    <w:rsid w:val="00173052"/>
    <w:rsid w:val="00173061"/>
    <w:rsid w:val="001732D8"/>
    <w:rsid w:val="001749B3"/>
    <w:rsid w:val="00174DB9"/>
    <w:rsid w:val="00177053"/>
    <w:rsid w:val="001804C3"/>
    <w:rsid w:val="00180722"/>
    <w:rsid w:val="001818ED"/>
    <w:rsid w:val="00182C1F"/>
    <w:rsid w:val="00182D69"/>
    <w:rsid w:val="00183332"/>
    <w:rsid w:val="00183336"/>
    <w:rsid w:val="0018400E"/>
    <w:rsid w:val="0018408A"/>
    <w:rsid w:val="00185214"/>
    <w:rsid w:val="00185309"/>
    <w:rsid w:val="001858BB"/>
    <w:rsid w:val="00186643"/>
    <w:rsid w:val="0019216E"/>
    <w:rsid w:val="0019247A"/>
    <w:rsid w:val="00192D91"/>
    <w:rsid w:val="001935FB"/>
    <w:rsid w:val="0019586F"/>
    <w:rsid w:val="00195989"/>
    <w:rsid w:val="0019653A"/>
    <w:rsid w:val="001A15F3"/>
    <w:rsid w:val="001A1941"/>
    <w:rsid w:val="001A1B13"/>
    <w:rsid w:val="001A20A9"/>
    <w:rsid w:val="001A28BA"/>
    <w:rsid w:val="001A2D02"/>
    <w:rsid w:val="001A3382"/>
    <w:rsid w:val="001A3BA0"/>
    <w:rsid w:val="001A53DA"/>
    <w:rsid w:val="001A56AF"/>
    <w:rsid w:val="001A61D4"/>
    <w:rsid w:val="001A7CE9"/>
    <w:rsid w:val="001B1CA5"/>
    <w:rsid w:val="001B24EF"/>
    <w:rsid w:val="001B3AB1"/>
    <w:rsid w:val="001B4119"/>
    <w:rsid w:val="001B42BC"/>
    <w:rsid w:val="001B4DD6"/>
    <w:rsid w:val="001B5CEF"/>
    <w:rsid w:val="001B7471"/>
    <w:rsid w:val="001C03D7"/>
    <w:rsid w:val="001C0619"/>
    <w:rsid w:val="001C0AC6"/>
    <w:rsid w:val="001C3195"/>
    <w:rsid w:val="001C361C"/>
    <w:rsid w:val="001C4121"/>
    <w:rsid w:val="001C4399"/>
    <w:rsid w:val="001C44D7"/>
    <w:rsid w:val="001C5C58"/>
    <w:rsid w:val="001C5DF9"/>
    <w:rsid w:val="001C6526"/>
    <w:rsid w:val="001C7FBF"/>
    <w:rsid w:val="001D0A3B"/>
    <w:rsid w:val="001D1284"/>
    <w:rsid w:val="001D1FA0"/>
    <w:rsid w:val="001D2165"/>
    <w:rsid w:val="001D2F7F"/>
    <w:rsid w:val="001D3058"/>
    <w:rsid w:val="001D3688"/>
    <w:rsid w:val="001D5DDE"/>
    <w:rsid w:val="001D6014"/>
    <w:rsid w:val="001D6CFA"/>
    <w:rsid w:val="001E03E6"/>
    <w:rsid w:val="001E0591"/>
    <w:rsid w:val="001E08BA"/>
    <w:rsid w:val="001E0E64"/>
    <w:rsid w:val="001E103B"/>
    <w:rsid w:val="001E109E"/>
    <w:rsid w:val="001E1FE4"/>
    <w:rsid w:val="001E35C3"/>
    <w:rsid w:val="001E5855"/>
    <w:rsid w:val="001F1B24"/>
    <w:rsid w:val="001F4539"/>
    <w:rsid w:val="001F4AB9"/>
    <w:rsid w:val="001F5D7A"/>
    <w:rsid w:val="001F7128"/>
    <w:rsid w:val="001F77EF"/>
    <w:rsid w:val="00200869"/>
    <w:rsid w:val="002009D8"/>
    <w:rsid w:val="00201382"/>
    <w:rsid w:val="002013A2"/>
    <w:rsid w:val="00201466"/>
    <w:rsid w:val="0020180D"/>
    <w:rsid w:val="002020B1"/>
    <w:rsid w:val="00202997"/>
    <w:rsid w:val="002031AB"/>
    <w:rsid w:val="00203721"/>
    <w:rsid w:val="00203E15"/>
    <w:rsid w:val="00205B13"/>
    <w:rsid w:val="00205F18"/>
    <w:rsid w:val="00206001"/>
    <w:rsid w:val="00206A2D"/>
    <w:rsid w:val="00206A6F"/>
    <w:rsid w:val="0020714E"/>
    <w:rsid w:val="002072E2"/>
    <w:rsid w:val="00207C6C"/>
    <w:rsid w:val="00210083"/>
    <w:rsid w:val="00210353"/>
    <w:rsid w:val="002103CC"/>
    <w:rsid w:val="0021065C"/>
    <w:rsid w:val="00210681"/>
    <w:rsid w:val="00210770"/>
    <w:rsid w:val="00211CC9"/>
    <w:rsid w:val="0021267D"/>
    <w:rsid w:val="00212931"/>
    <w:rsid w:val="002138E6"/>
    <w:rsid w:val="00213EFF"/>
    <w:rsid w:val="00213F96"/>
    <w:rsid w:val="002147CF"/>
    <w:rsid w:val="00214F5A"/>
    <w:rsid w:val="002158CA"/>
    <w:rsid w:val="002161D3"/>
    <w:rsid w:val="0021741E"/>
    <w:rsid w:val="00217580"/>
    <w:rsid w:val="002178BE"/>
    <w:rsid w:val="00221FB9"/>
    <w:rsid w:val="00223A84"/>
    <w:rsid w:val="00224AA4"/>
    <w:rsid w:val="00226082"/>
    <w:rsid w:val="0022619F"/>
    <w:rsid w:val="0022623F"/>
    <w:rsid w:val="002266B2"/>
    <w:rsid w:val="00226713"/>
    <w:rsid w:val="00226788"/>
    <w:rsid w:val="00227541"/>
    <w:rsid w:val="0023069F"/>
    <w:rsid w:val="00231298"/>
    <w:rsid w:val="00232FB4"/>
    <w:rsid w:val="002337A1"/>
    <w:rsid w:val="00233CF1"/>
    <w:rsid w:val="002346F5"/>
    <w:rsid w:val="0023526D"/>
    <w:rsid w:val="00236068"/>
    <w:rsid w:val="002365A4"/>
    <w:rsid w:val="00236AF6"/>
    <w:rsid w:val="00237E42"/>
    <w:rsid w:val="002417AB"/>
    <w:rsid w:val="00242CBB"/>
    <w:rsid w:val="00244937"/>
    <w:rsid w:val="0024601E"/>
    <w:rsid w:val="0024694A"/>
    <w:rsid w:val="00246D19"/>
    <w:rsid w:val="0024767D"/>
    <w:rsid w:val="00247FB9"/>
    <w:rsid w:val="00251011"/>
    <w:rsid w:val="00251931"/>
    <w:rsid w:val="00251FAA"/>
    <w:rsid w:val="002522E0"/>
    <w:rsid w:val="00252EA7"/>
    <w:rsid w:val="00254F5D"/>
    <w:rsid w:val="00255047"/>
    <w:rsid w:val="00256254"/>
    <w:rsid w:val="002569EF"/>
    <w:rsid w:val="00256DF7"/>
    <w:rsid w:val="00257412"/>
    <w:rsid w:val="00261BC7"/>
    <w:rsid w:val="00262A7D"/>
    <w:rsid w:val="00263026"/>
    <w:rsid w:val="0026492D"/>
    <w:rsid w:val="00265F46"/>
    <w:rsid w:val="002662F2"/>
    <w:rsid w:val="00266764"/>
    <w:rsid w:val="00266E6C"/>
    <w:rsid w:val="0026750E"/>
    <w:rsid w:val="00267B36"/>
    <w:rsid w:val="0027182E"/>
    <w:rsid w:val="002718D5"/>
    <w:rsid w:val="00271FA3"/>
    <w:rsid w:val="00272113"/>
    <w:rsid w:val="00272C9D"/>
    <w:rsid w:val="00273043"/>
    <w:rsid w:val="00273A8D"/>
    <w:rsid w:val="00273CDF"/>
    <w:rsid w:val="00273D8F"/>
    <w:rsid w:val="00274480"/>
    <w:rsid w:val="00274FC3"/>
    <w:rsid w:val="00275D16"/>
    <w:rsid w:val="00277217"/>
    <w:rsid w:val="0028033D"/>
    <w:rsid w:val="00280DD4"/>
    <w:rsid w:val="00281882"/>
    <w:rsid w:val="00282122"/>
    <w:rsid w:val="002831AF"/>
    <w:rsid w:val="00283C87"/>
    <w:rsid w:val="002850E0"/>
    <w:rsid w:val="002856D4"/>
    <w:rsid w:val="002866DD"/>
    <w:rsid w:val="00286B06"/>
    <w:rsid w:val="00287D10"/>
    <w:rsid w:val="00287F05"/>
    <w:rsid w:val="002900DF"/>
    <w:rsid w:val="002909A7"/>
    <w:rsid w:val="00291108"/>
    <w:rsid w:val="00291754"/>
    <w:rsid w:val="0029255C"/>
    <w:rsid w:val="00293705"/>
    <w:rsid w:val="0029375A"/>
    <w:rsid w:val="002950F7"/>
    <w:rsid w:val="00296784"/>
    <w:rsid w:val="002978D8"/>
    <w:rsid w:val="00297FE0"/>
    <w:rsid w:val="002A078E"/>
    <w:rsid w:val="002A1849"/>
    <w:rsid w:val="002A25B6"/>
    <w:rsid w:val="002A293E"/>
    <w:rsid w:val="002A29C1"/>
    <w:rsid w:val="002A7B01"/>
    <w:rsid w:val="002B0274"/>
    <w:rsid w:val="002B1C0F"/>
    <w:rsid w:val="002B301A"/>
    <w:rsid w:val="002B3806"/>
    <w:rsid w:val="002B3D85"/>
    <w:rsid w:val="002B4172"/>
    <w:rsid w:val="002B4BB1"/>
    <w:rsid w:val="002B4EDC"/>
    <w:rsid w:val="002B6E93"/>
    <w:rsid w:val="002C06CE"/>
    <w:rsid w:val="002C0A72"/>
    <w:rsid w:val="002C101E"/>
    <w:rsid w:val="002C250C"/>
    <w:rsid w:val="002C43D7"/>
    <w:rsid w:val="002C4804"/>
    <w:rsid w:val="002C527C"/>
    <w:rsid w:val="002C5C9A"/>
    <w:rsid w:val="002C66F6"/>
    <w:rsid w:val="002C6ACE"/>
    <w:rsid w:val="002C6BB7"/>
    <w:rsid w:val="002C747A"/>
    <w:rsid w:val="002D0149"/>
    <w:rsid w:val="002D0A14"/>
    <w:rsid w:val="002D13A3"/>
    <w:rsid w:val="002D1E87"/>
    <w:rsid w:val="002D331E"/>
    <w:rsid w:val="002D4479"/>
    <w:rsid w:val="002D4B4F"/>
    <w:rsid w:val="002D4F71"/>
    <w:rsid w:val="002D5457"/>
    <w:rsid w:val="002D5532"/>
    <w:rsid w:val="002D7514"/>
    <w:rsid w:val="002E0365"/>
    <w:rsid w:val="002E04D2"/>
    <w:rsid w:val="002E0E78"/>
    <w:rsid w:val="002E14F5"/>
    <w:rsid w:val="002E2255"/>
    <w:rsid w:val="002E33F0"/>
    <w:rsid w:val="002E3643"/>
    <w:rsid w:val="002E3BDF"/>
    <w:rsid w:val="002E4730"/>
    <w:rsid w:val="002E4AC5"/>
    <w:rsid w:val="002E513D"/>
    <w:rsid w:val="002E53DC"/>
    <w:rsid w:val="002E5449"/>
    <w:rsid w:val="002E680A"/>
    <w:rsid w:val="002E7A99"/>
    <w:rsid w:val="002F04FB"/>
    <w:rsid w:val="002F21CB"/>
    <w:rsid w:val="002F3F36"/>
    <w:rsid w:val="002F4784"/>
    <w:rsid w:val="002F4A2A"/>
    <w:rsid w:val="002F7282"/>
    <w:rsid w:val="002F73D4"/>
    <w:rsid w:val="002F7B54"/>
    <w:rsid w:val="00300CB7"/>
    <w:rsid w:val="00301007"/>
    <w:rsid w:val="0030171B"/>
    <w:rsid w:val="00302BA8"/>
    <w:rsid w:val="00303CA0"/>
    <w:rsid w:val="00304344"/>
    <w:rsid w:val="0030442F"/>
    <w:rsid w:val="003049C7"/>
    <w:rsid w:val="00304C91"/>
    <w:rsid w:val="00306711"/>
    <w:rsid w:val="00306D7D"/>
    <w:rsid w:val="00306E44"/>
    <w:rsid w:val="00307B1D"/>
    <w:rsid w:val="00310B5C"/>
    <w:rsid w:val="00311877"/>
    <w:rsid w:val="0031427A"/>
    <w:rsid w:val="0031666B"/>
    <w:rsid w:val="0032035F"/>
    <w:rsid w:val="00320C83"/>
    <w:rsid w:val="0032170A"/>
    <w:rsid w:val="003223AA"/>
    <w:rsid w:val="00322767"/>
    <w:rsid w:val="00322B1D"/>
    <w:rsid w:val="00323A13"/>
    <w:rsid w:val="00325B76"/>
    <w:rsid w:val="003268B0"/>
    <w:rsid w:val="00327337"/>
    <w:rsid w:val="00327589"/>
    <w:rsid w:val="00327DCF"/>
    <w:rsid w:val="00327EA7"/>
    <w:rsid w:val="003306B8"/>
    <w:rsid w:val="0033157E"/>
    <w:rsid w:val="0033272F"/>
    <w:rsid w:val="00333C24"/>
    <w:rsid w:val="00333E87"/>
    <w:rsid w:val="00335044"/>
    <w:rsid w:val="00335581"/>
    <w:rsid w:val="00336638"/>
    <w:rsid w:val="0034098B"/>
    <w:rsid w:val="00342028"/>
    <w:rsid w:val="00342991"/>
    <w:rsid w:val="00342D86"/>
    <w:rsid w:val="00343B7E"/>
    <w:rsid w:val="00343EBE"/>
    <w:rsid w:val="003446CF"/>
    <w:rsid w:val="00344C45"/>
    <w:rsid w:val="003459FA"/>
    <w:rsid w:val="00345A40"/>
    <w:rsid w:val="00347579"/>
    <w:rsid w:val="00347CBD"/>
    <w:rsid w:val="00350083"/>
    <w:rsid w:val="003515B0"/>
    <w:rsid w:val="003516DB"/>
    <w:rsid w:val="00351A2D"/>
    <w:rsid w:val="00351CE3"/>
    <w:rsid w:val="00352673"/>
    <w:rsid w:val="003530EF"/>
    <w:rsid w:val="00353C31"/>
    <w:rsid w:val="00354517"/>
    <w:rsid w:val="0035615D"/>
    <w:rsid w:val="003569B8"/>
    <w:rsid w:val="00356BDB"/>
    <w:rsid w:val="0035715C"/>
    <w:rsid w:val="00357FDE"/>
    <w:rsid w:val="00361650"/>
    <w:rsid w:val="00361EA2"/>
    <w:rsid w:val="003648CD"/>
    <w:rsid w:val="00365149"/>
    <w:rsid w:val="00366BF0"/>
    <w:rsid w:val="00366DDC"/>
    <w:rsid w:val="0036714D"/>
    <w:rsid w:val="00367267"/>
    <w:rsid w:val="003672BF"/>
    <w:rsid w:val="003672CA"/>
    <w:rsid w:val="00367397"/>
    <w:rsid w:val="0036744D"/>
    <w:rsid w:val="0036793C"/>
    <w:rsid w:val="00367984"/>
    <w:rsid w:val="00367A8A"/>
    <w:rsid w:val="003719B2"/>
    <w:rsid w:val="00372810"/>
    <w:rsid w:val="00372CB5"/>
    <w:rsid w:val="00373B98"/>
    <w:rsid w:val="00374C80"/>
    <w:rsid w:val="00376139"/>
    <w:rsid w:val="00377124"/>
    <w:rsid w:val="00377463"/>
    <w:rsid w:val="00380CE5"/>
    <w:rsid w:val="003814A9"/>
    <w:rsid w:val="003817ED"/>
    <w:rsid w:val="00381D9D"/>
    <w:rsid w:val="003820E3"/>
    <w:rsid w:val="00382EDA"/>
    <w:rsid w:val="003837C8"/>
    <w:rsid w:val="003848B9"/>
    <w:rsid w:val="0038536C"/>
    <w:rsid w:val="003876D0"/>
    <w:rsid w:val="00390848"/>
    <w:rsid w:val="00390ABB"/>
    <w:rsid w:val="0039191C"/>
    <w:rsid w:val="00391E8A"/>
    <w:rsid w:val="00394248"/>
    <w:rsid w:val="0039431F"/>
    <w:rsid w:val="0039492A"/>
    <w:rsid w:val="00394AE4"/>
    <w:rsid w:val="00396BF5"/>
    <w:rsid w:val="00396C16"/>
    <w:rsid w:val="0039731B"/>
    <w:rsid w:val="003A1A48"/>
    <w:rsid w:val="003A2317"/>
    <w:rsid w:val="003A327D"/>
    <w:rsid w:val="003A5DF9"/>
    <w:rsid w:val="003A688A"/>
    <w:rsid w:val="003A7164"/>
    <w:rsid w:val="003A73C1"/>
    <w:rsid w:val="003A75AB"/>
    <w:rsid w:val="003A7D2A"/>
    <w:rsid w:val="003B0231"/>
    <w:rsid w:val="003B0B0F"/>
    <w:rsid w:val="003B0C04"/>
    <w:rsid w:val="003B1E1E"/>
    <w:rsid w:val="003B24C6"/>
    <w:rsid w:val="003B2B1C"/>
    <w:rsid w:val="003B2F3E"/>
    <w:rsid w:val="003B4369"/>
    <w:rsid w:val="003B43EF"/>
    <w:rsid w:val="003B4967"/>
    <w:rsid w:val="003B4A73"/>
    <w:rsid w:val="003B4DA4"/>
    <w:rsid w:val="003B5A4D"/>
    <w:rsid w:val="003B6C8F"/>
    <w:rsid w:val="003C0894"/>
    <w:rsid w:val="003C1783"/>
    <w:rsid w:val="003C2041"/>
    <w:rsid w:val="003C2A67"/>
    <w:rsid w:val="003C3189"/>
    <w:rsid w:val="003C4E96"/>
    <w:rsid w:val="003C5741"/>
    <w:rsid w:val="003C57FA"/>
    <w:rsid w:val="003C5E9F"/>
    <w:rsid w:val="003C6B99"/>
    <w:rsid w:val="003C7B98"/>
    <w:rsid w:val="003C7C86"/>
    <w:rsid w:val="003D0B11"/>
    <w:rsid w:val="003D3032"/>
    <w:rsid w:val="003D3B4D"/>
    <w:rsid w:val="003D40B8"/>
    <w:rsid w:val="003D4453"/>
    <w:rsid w:val="003D52CE"/>
    <w:rsid w:val="003D53DD"/>
    <w:rsid w:val="003D6598"/>
    <w:rsid w:val="003D7347"/>
    <w:rsid w:val="003E0802"/>
    <w:rsid w:val="003E0CB2"/>
    <w:rsid w:val="003E0E10"/>
    <w:rsid w:val="003E1DCC"/>
    <w:rsid w:val="003E21E8"/>
    <w:rsid w:val="003E364D"/>
    <w:rsid w:val="003E4253"/>
    <w:rsid w:val="003E4ADF"/>
    <w:rsid w:val="003E68B5"/>
    <w:rsid w:val="003E7CDE"/>
    <w:rsid w:val="003E7F6A"/>
    <w:rsid w:val="003F0309"/>
    <w:rsid w:val="003F114C"/>
    <w:rsid w:val="003F1442"/>
    <w:rsid w:val="003F200C"/>
    <w:rsid w:val="003F24D6"/>
    <w:rsid w:val="003F2A6D"/>
    <w:rsid w:val="003F2ECC"/>
    <w:rsid w:val="003F2F64"/>
    <w:rsid w:val="003F2FE1"/>
    <w:rsid w:val="003F3679"/>
    <w:rsid w:val="003F4FCF"/>
    <w:rsid w:val="003F5029"/>
    <w:rsid w:val="003F60F5"/>
    <w:rsid w:val="003F7984"/>
    <w:rsid w:val="004001C0"/>
    <w:rsid w:val="00402112"/>
    <w:rsid w:val="0040227A"/>
    <w:rsid w:val="00403E03"/>
    <w:rsid w:val="00404193"/>
    <w:rsid w:val="00404BDF"/>
    <w:rsid w:val="00404C72"/>
    <w:rsid w:val="00404D58"/>
    <w:rsid w:val="004059B0"/>
    <w:rsid w:val="00406053"/>
    <w:rsid w:val="004070F3"/>
    <w:rsid w:val="004079B4"/>
    <w:rsid w:val="004104B7"/>
    <w:rsid w:val="00410E20"/>
    <w:rsid w:val="00410FD1"/>
    <w:rsid w:val="00411426"/>
    <w:rsid w:val="00413B47"/>
    <w:rsid w:val="004142E9"/>
    <w:rsid w:val="004149A8"/>
    <w:rsid w:val="00414CA2"/>
    <w:rsid w:val="00414D9E"/>
    <w:rsid w:val="004159A2"/>
    <w:rsid w:val="00415A99"/>
    <w:rsid w:val="0041654E"/>
    <w:rsid w:val="004178EC"/>
    <w:rsid w:val="004200A3"/>
    <w:rsid w:val="00420617"/>
    <w:rsid w:val="00420C6C"/>
    <w:rsid w:val="00422586"/>
    <w:rsid w:val="0042293D"/>
    <w:rsid w:val="00422FEB"/>
    <w:rsid w:val="004230EF"/>
    <w:rsid w:val="00423AD3"/>
    <w:rsid w:val="00424082"/>
    <w:rsid w:val="00425684"/>
    <w:rsid w:val="0042583D"/>
    <w:rsid w:val="00425CE8"/>
    <w:rsid w:val="004261CE"/>
    <w:rsid w:val="00426D49"/>
    <w:rsid w:val="00426E66"/>
    <w:rsid w:val="00426E68"/>
    <w:rsid w:val="0042723D"/>
    <w:rsid w:val="00427B8C"/>
    <w:rsid w:val="0043136A"/>
    <w:rsid w:val="0043149A"/>
    <w:rsid w:val="00431926"/>
    <w:rsid w:val="004319E9"/>
    <w:rsid w:val="00431C6E"/>
    <w:rsid w:val="00432A49"/>
    <w:rsid w:val="00433032"/>
    <w:rsid w:val="004335B4"/>
    <w:rsid w:val="004340EF"/>
    <w:rsid w:val="0043448D"/>
    <w:rsid w:val="00434FDD"/>
    <w:rsid w:val="00435076"/>
    <w:rsid w:val="004350B6"/>
    <w:rsid w:val="0043535B"/>
    <w:rsid w:val="004358E1"/>
    <w:rsid w:val="00435C81"/>
    <w:rsid w:val="00440389"/>
    <w:rsid w:val="00440FE0"/>
    <w:rsid w:val="004425F5"/>
    <w:rsid w:val="00443B1D"/>
    <w:rsid w:val="0044455F"/>
    <w:rsid w:val="0044526C"/>
    <w:rsid w:val="00446428"/>
    <w:rsid w:val="00450551"/>
    <w:rsid w:val="00452339"/>
    <w:rsid w:val="00452A2C"/>
    <w:rsid w:val="00453AC8"/>
    <w:rsid w:val="004541EF"/>
    <w:rsid w:val="00455386"/>
    <w:rsid w:val="004577C1"/>
    <w:rsid w:val="0045795B"/>
    <w:rsid w:val="00460170"/>
    <w:rsid w:val="00461D12"/>
    <w:rsid w:val="00462174"/>
    <w:rsid w:val="0046275C"/>
    <w:rsid w:val="00462AFD"/>
    <w:rsid w:val="00462E23"/>
    <w:rsid w:val="0046397A"/>
    <w:rsid w:val="00463D83"/>
    <w:rsid w:val="00463F56"/>
    <w:rsid w:val="0046402C"/>
    <w:rsid w:val="0046441A"/>
    <w:rsid w:val="0046492B"/>
    <w:rsid w:val="004656F6"/>
    <w:rsid w:val="004657B3"/>
    <w:rsid w:val="00466352"/>
    <w:rsid w:val="00467912"/>
    <w:rsid w:val="004679A8"/>
    <w:rsid w:val="00470941"/>
    <w:rsid w:val="00470D94"/>
    <w:rsid w:val="0047142F"/>
    <w:rsid w:val="004719C6"/>
    <w:rsid w:val="00472AB0"/>
    <w:rsid w:val="00472F02"/>
    <w:rsid w:val="004750D1"/>
    <w:rsid w:val="0047515E"/>
    <w:rsid w:val="00475467"/>
    <w:rsid w:val="00477186"/>
    <w:rsid w:val="004771F7"/>
    <w:rsid w:val="004777FC"/>
    <w:rsid w:val="00477C6B"/>
    <w:rsid w:val="00480962"/>
    <w:rsid w:val="004817DC"/>
    <w:rsid w:val="004823B3"/>
    <w:rsid w:val="00482A70"/>
    <w:rsid w:val="004833D1"/>
    <w:rsid w:val="00483917"/>
    <w:rsid w:val="0048614F"/>
    <w:rsid w:val="00487EB7"/>
    <w:rsid w:val="004901E3"/>
    <w:rsid w:val="00490313"/>
    <w:rsid w:val="00491432"/>
    <w:rsid w:val="004919E8"/>
    <w:rsid w:val="00492514"/>
    <w:rsid w:val="00492C29"/>
    <w:rsid w:val="00493137"/>
    <w:rsid w:val="00493397"/>
    <w:rsid w:val="00493D2D"/>
    <w:rsid w:val="004940D4"/>
    <w:rsid w:val="0049533D"/>
    <w:rsid w:val="004954E7"/>
    <w:rsid w:val="00495A90"/>
    <w:rsid w:val="00496452"/>
    <w:rsid w:val="0049725B"/>
    <w:rsid w:val="00497F9C"/>
    <w:rsid w:val="004A2F79"/>
    <w:rsid w:val="004A3FF5"/>
    <w:rsid w:val="004A4F6E"/>
    <w:rsid w:val="004A7B61"/>
    <w:rsid w:val="004B0826"/>
    <w:rsid w:val="004B27CE"/>
    <w:rsid w:val="004B2CE9"/>
    <w:rsid w:val="004B3D36"/>
    <w:rsid w:val="004B6656"/>
    <w:rsid w:val="004B7145"/>
    <w:rsid w:val="004B7B4E"/>
    <w:rsid w:val="004B7F0F"/>
    <w:rsid w:val="004B7F32"/>
    <w:rsid w:val="004C0209"/>
    <w:rsid w:val="004C03EB"/>
    <w:rsid w:val="004C1089"/>
    <w:rsid w:val="004C1948"/>
    <w:rsid w:val="004C1F54"/>
    <w:rsid w:val="004C2665"/>
    <w:rsid w:val="004C358C"/>
    <w:rsid w:val="004C618F"/>
    <w:rsid w:val="004C68F8"/>
    <w:rsid w:val="004C6AD2"/>
    <w:rsid w:val="004C7AAF"/>
    <w:rsid w:val="004C7EDB"/>
    <w:rsid w:val="004D0068"/>
    <w:rsid w:val="004D1A4B"/>
    <w:rsid w:val="004D3433"/>
    <w:rsid w:val="004D379F"/>
    <w:rsid w:val="004D3EA8"/>
    <w:rsid w:val="004D4020"/>
    <w:rsid w:val="004D4D2E"/>
    <w:rsid w:val="004D4F91"/>
    <w:rsid w:val="004D5D09"/>
    <w:rsid w:val="004D5D0F"/>
    <w:rsid w:val="004D610B"/>
    <w:rsid w:val="004D65D3"/>
    <w:rsid w:val="004D6830"/>
    <w:rsid w:val="004D7663"/>
    <w:rsid w:val="004D7A00"/>
    <w:rsid w:val="004E03CF"/>
    <w:rsid w:val="004E09A1"/>
    <w:rsid w:val="004E1B6D"/>
    <w:rsid w:val="004E26DB"/>
    <w:rsid w:val="004E2F09"/>
    <w:rsid w:val="004E35BA"/>
    <w:rsid w:val="004E5B9E"/>
    <w:rsid w:val="004E7A83"/>
    <w:rsid w:val="004F0CD8"/>
    <w:rsid w:val="004F10AA"/>
    <w:rsid w:val="004F2524"/>
    <w:rsid w:val="004F28AA"/>
    <w:rsid w:val="004F3672"/>
    <w:rsid w:val="004F3C34"/>
    <w:rsid w:val="004F3E7C"/>
    <w:rsid w:val="004F3EE2"/>
    <w:rsid w:val="004F55BA"/>
    <w:rsid w:val="004F58A6"/>
    <w:rsid w:val="004F5DA8"/>
    <w:rsid w:val="004F72A9"/>
    <w:rsid w:val="0050053D"/>
    <w:rsid w:val="00501FAE"/>
    <w:rsid w:val="005027C1"/>
    <w:rsid w:val="00502D2E"/>
    <w:rsid w:val="005049A3"/>
    <w:rsid w:val="00504C8D"/>
    <w:rsid w:val="005051EB"/>
    <w:rsid w:val="00505A1C"/>
    <w:rsid w:val="00505FEA"/>
    <w:rsid w:val="0050603C"/>
    <w:rsid w:val="0050682F"/>
    <w:rsid w:val="00506B56"/>
    <w:rsid w:val="005075AF"/>
    <w:rsid w:val="005102E8"/>
    <w:rsid w:val="00510884"/>
    <w:rsid w:val="0051202E"/>
    <w:rsid w:val="005131B1"/>
    <w:rsid w:val="005152D5"/>
    <w:rsid w:val="00516A63"/>
    <w:rsid w:val="005175D5"/>
    <w:rsid w:val="00517CA9"/>
    <w:rsid w:val="005223F4"/>
    <w:rsid w:val="00523FBC"/>
    <w:rsid w:val="00524A35"/>
    <w:rsid w:val="00524D83"/>
    <w:rsid w:val="005254E1"/>
    <w:rsid w:val="0053130B"/>
    <w:rsid w:val="00533B5B"/>
    <w:rsid w:val="00534963"/>
    <w:rsid w:val="00535514"/>
    <w:rsid w:val="00535EB0"/>
    <w:rsid w:val="005362A6"/>
    <w:rsid w:val="005370C2"/>
    <w:rsid w:val="00537961"/>
    <w:rsid w:val="005404DB"/>
    <w:rsid w:val="00540628"/>
    <w:rsid w:val="005406AE"/>
    <w:rsid w:val="00540DB2"/>
    <w:rsid w:val="00541116"/>
    <w:rsid w:val="00542160"/>
    <w:rsid w:val="005423EB"/>
    <w:rsid w:val="005428F4"/>
    <w:rsid w:val="005447DA"/>
    <w:rsid w:val="00544DA4"/>
    <w:rsid w:val="00546395"/>
    <w:rsid w:val="00546E67"/>
    <w:rsid w:val="005504F3"/>
    <w:rsid w:val="00551A17"/>
    <w:rsid w:val="00551DB0"/>
    <w:rsid w:val="00554932"/>
    <w:rsid w:val="00554F28"/>
    <w:rsid w:val="005551D7"/>
    <w:rsid w:val="00555BDD"/>
    <w:rsid w:val="0055741F"/>
    <w:rsid w:val="0056038B"/>
    <w:rsid w:val="00562945"/>
    <w:rsid w:val="005629F4"/>
    <w:rsid w:val="00562E27"/>
    <w:rsid w:val="00563942"/>
    <w:rsid w:val="005639DA"/>
    <w:rsid w:val="00564007"/>
    <w:rsid w:val="00565D71"/>
    <w:rsid w:val="00565E8A"/>
    <w:rsid w:val="0056610D"/>
    <w:rsid w:val="005669D3"/>
    <w:rsid w:val="00566E5C"/>
    <w:rsid w:val="005673DB"/>
    <w:rsid w:val="005673FA"/>
    <w:rsid w:val="0057013F"/>
    <w:rsid w:val="005707A9"/>
    <w:rsid w:val="00571B98"/>
    <w:rsid w:val="00571C24"/>
    <w:rsid w:val="00572572"/>
    <w:rsid w:val="00574C6E"/>
    <w:rsid w:val="00575879"/>
    <w:rsid w:val="005759FD"/>
    <w:rsid w:val="00576499"/>
    <w:rsid w:val="005767CB"/>
    <w:rsid w:val="0057746A"/>
    <w:rsid w:val="00577A40"/>
    <w:rsid w:val="005805E0"/>
    <w:rsid w:val="00581662"/>
    <w:rsid w:val="00582B55"/>
    <w:rsid w:val="00582BBA"/>
    <w:rsid w:val="005841F7"/>
    <w:rsid w:val="00584930"/>
    <w:rsid w:val="00587BF4"/>
    <w:rsid w:val="005921F8"/>
    <w:rsid w:val="005931C3"/>
    <w:rsid w:val="005941D2"/>
    <w:rsid w:val="00595F96"/>
    <w:rsid w:val="005963B6"/>
    <w:rsid w:val="005971EA"/>
    <w:rsid w:val="00597AF5"/>
    <w:rsid w:val="005A03CC"/>
    <w:rsid w:val="005A0A4E"/>
    <w:rsid w:val="005A0D35"/>
    <w:rsid w:val="005A0E0F"/>
    <w:rsid w:val="005A1341"/>
    <w:rsid w:val="005A164D"/>
    <w:rsid w:val="005A26F7"/>
    <w:rsid w:val="005A319C"/>
    <w:rsid w:val="005A389B"/>
    <w:rsid w:val="005A3B58"/>
    <w:rsid w:val="005A5630"/>
    <w:rsid w:val="005A5B5B"/>
    <w:rsid w:val="005A5DB1"/>
    <w:rsid w:val="005A700D"/>
    <w:rsid w:val="005A7A15"/>
    <w:rsid w:val="005B0191"/>
    <w:rsid w:val="005B1005"/>
    <w:rsid w:val="005B1B4B"/>
    <w:rsid w:val="005B1E7B"/>
    <w:rsid w:val="005B2442"/>
    <w:rsid w:val="005B2AFB"/>
    <w:rsid w:val="005B2EE3"/>
    <w:rsid w:val="005B33DF"/>
    <w:rsid w:val="005B3D8C"/>
    <w:rsid w:val="005B4105"/>
    <w:rsid w:val="005B5AFC"/>
    <w:rsid w:val="005B5F22"/>
    <w:rsid w:val="005B7030"/>
    <w:rsid w:val="005C03BF"/>
    <w:rsid w:val="005C04D4"/>
    <w:rsid w:val="005C0DAC"/>
    <w:rsid w:val="005C1FE3"/>
    <w:rsid w:val="005C2921"/>
    <w:rsid w:val="005C2F3D"/>
    <w:rsid w:val="005C2FB3"/>
    <w:rsid w:val="005C3804"/>
    <w:rsid w:val="005C3CA4"/>
    <w:rsid w:val="005C3E79"/>
    <w:rsid w:val="005C40F5"/>
    <w:rsid w:val="005C4A02"/>
    <w:rsid w:val="005C4C01"/>
    <w:rsid w:val="005C4FF1"/>
    <w:rsid w:val="005C53A6"/>
    <w:rsid w:val="005C5554"/>
    <w:rsid w:val="005C5613"/>
    <w:rsid w:val="005C6223"/>
    <w:rsid w:val="005C6BAB"/>
    <w:rsid w:val="005C72B8"/>
    <w:rsid w:val="005D0CCE"/>
    <w:rsid w:val="005D11A2"/>
    <w:rsid w:val="005D2193"/>
    <w:rsid w:val="005D29B0"/>
    <w:rsid w:val="005D3BCB"/>
    <w:rsid w:val="005D4D9C"/>
    <w:rsid w:val="005D502B"/>
    <w:rsid w:val="005D5723"/>
    <w:rsid w:val="005D60F9"/>
    <w:rsid w:val="005D65C9"/>
    <w:rsid w:val="005D6D72"/>
    <w:rsid w:val="005D780B"/>
    <w:rsid w:val="005D7AB9"/>
    <w:rsid w:val="005D7E7B"/>
    <w:rsid w:val="005E0D11"/>
    <w:rsid w:val="005E1320"/>
    <w:rsid w:val="005E1A1A"/>
    <w:rsid w:val="005E3392"/>
    <w:rsid w:val="005E33AA"/>
    <w:rsid w:val="005E355F"/>
    <w:rsid w:val="005E35C7"/>
    <w:rsid w:val="005E59A7"/>
    <w:rsid w:val="005E7055"/>
    <w:rsid w:val="005E75CF"/>
    <w:rsid w:val="005E79C2"/>
    <w:rsid w:val="005F291E"/>
    <w:rsid w:val="005F2A90"/>
    <w:rsid w:val="005F3041"/>
    <w:rsid w:val="005F4AB1"/>
    <w:rsid w:val="005F4EC4"/>
    <w:rsid w:val="005F674B"/>
    <w:rsid w:val="005F7A87"/>
    <w:rsid w:val="00600B19"/>
    <w:rsid w:val="00600DBC"/>
    <w:rsid w:val="00601003"/>
    <w:rsid w:val="00601D11"/>
    <w:rsid w:val="006020AF"/>
    <w:rsid w:val="006022AE"/>
    <w:rsid w:val="0060405D"/>
    <w:rsid w:val="006047C3"/>
    <w:rsid w:val="00604C0A"/>
    <w:rsid w:val="00604F31"/>
    <w:rsid w:val="0060522B"/>
    <w:rsid w:val="0060544B"/>
    <w:rsid w:val="0060647E"/>
    <w:rsid w:val="006076D6"/>
    <w:rsid w:val="0061073E"/>
    <w:rsid w:val="00610BD3"/>
    <w:rsid w:val="00610CB5"/>
    <w:rsid w:val="00611400"/>
    <w:rsid w:val="00611D6C"/>
    <w:rsid w:val="00612CFD"/>
    <w:rsid w:val="00612E2A"/>
    <w:rsid w:val="006134DB"/>
    <w:rsid w:val="00613AAB"/>
    <w:rsid w:val="00613B04"/>
    <w:rsid w:val="00614258"/>
    <w:rsid w:val="0061461F"/>
    <w:rsid w:val="00614DC4"/>
    <w:rsid w:val="006159FB"/>
    <w:rsid w:val="00615AC0"/>
    <w:rsid w:val="00616BA0"/>
    <w:rsid w:val="00616C8F"/>
    <w:rsid w:val="00617CFD"/>
    <w:rsid w:val="006207C6"/>
    <w:rsid w:val="006207E5"/>
    <w:rsid w:val="00620EC9"/>
    <w:rsid w:val="006223E7"/>
    <w:rsid w:val="006227B4"/>
    <w:rsid w:val="00623D12"/>
    <w:rsid w:val="00625D4C"/>
    <w:rsid w:val="00625E5D"/>
    <w:rsid w:val="00626261"/>
    <w:rsid w:val="00626623"/>
    <w:rsid w:val="006266C3"/>
    <w:rsid w:val="00626AF2"/>
    <w:rsid w:val="006304A0"/>
    <w:rsid w:val="006329D8"/>
    <w:rsid w:val="00632FB0"/>
    <w:rsid w:val="00633B3B"/>
    <w:rsid w:val="00634308"/>
    <w:rsid w:val="006357D3"/>
    <w:rsid w:val="006359A1"/>
    <w:rsid w:val="00635D2F"/>
    <w:rsid w:val="00636592"/>
    <w:rsid w:val="00636597"/>
    <w:rsid w:val="006365E9"/>
    <w:rsid w:val="00640587"/>
    <w:rsid w:val="00641593"/>
    <w:rsid w:val="00642D0B"/>
    <w:rsid w:val="00645E4B"/>
    <w:rsid w:val="00646300"/>
    <w:rsid w:val="00646972"/>
    <w:rsid w:val="00646D33"/>
    <w:rsid w:val="00646D75"/>
    <w:rsid w:val="0064793F"/>
    <w:rsid w:val="00650403"/>
    <w:rsid w:val="00650C95"/>
    <w:rsid w:val="006516FD"/>
    <w:rsid w:val="00652725"/>
    <w:rsid w:val="00652C68"/>
    <w:rsid w:val="006538A6"/>
    <w:rsid w:val="006539C7"/>
    <w:rsid w:val="00653E05"/>
    <w:rsid w:val="00653F62"/>
    <w:rsid w:val="00655A25"/>
    <w:rsid w:val="00656FDA"/>
    <w:rsid w:val="00657F65"/>
    <w:rsid w:val="0066051F"/>
    <w:rsid w:val="006605DC"/>
    <w:rsid w:val="00660893"/>
    <w:rsid w:val="00660B34"/>
    <w:rsid w:val="00661092"/>
    <w:rsid w:val="00661922"/>
    <w:rsid w:val="0066242E"/>
    <w:rsid w:val="006650BB"/>
    <w:rsid w:val="006651C7"/>
    <w:rsid w:val="006659A3"/>
    <w:rsid w:val="0066729E"/>
    <w:rsid w:val="00671AF0"/>
    <w:rsid w:val="00671EBC"/>
    <w:rsid w:val="0067364B"/>
    <w:rsid w:val="006749F9"/>
    <w:rsid w:val="006769AF"/>
    <w:rsid w:val="00681093"/>
    <w:rsid w:val="0068136A"/>
    <w:rsid w:val="006814A0"/>
    <w:rsid w:val="00682B31"/>
    <w:rsid w:val="006851AB"/>
    <w:rsid w:val="006851B6"/>
    <w:rsid w:val="00685A82"/>
    <w:rsid w:val="00686F60"/>
    <w:rsid w:val="006877A4"/>
    <w:rsid w:val="00687AFC"/>
    <w:rsid w:val="006909ED"/>
    <w:rsid w:val="00692E40"/>
    <w:rsid w:val="00692F02"/>
    <w:rsid w:val="006932AE"/>
    <w:rsid w:val="0069337D"/>
    <w:rsid w:val="0069345A"/>
    <w:rsid w:val="00693528"/>
    <w:rsid w:val="0069411C"/>
    <w:rsid w:val="0069442E"/>
    <w:rsid w:val="00696214"/>
    <w:rsid w:val="0069621C"/>
    <w:rsid w:val="006A089E"/>
    <w:rsid w:val="006A0DC2"/>
    <w:rsid w:val="006A0E1A"/>
    <w:rsid w:val="006A130C"/>
    <w:rsid w:val="006A50D7"/>
    <w:rsid w:val="006A552F"/>
    <w:rsid w:val="006A5932"/>
    <w:rsid w:val="006A624A"/>
    <w:rsid w:val="006A6897"/>
    <w:rsid w:val="006A70D0"/>
    <w:rsid w:val="006B0645"/>
    <w:rsid w:val="006B38A0"/>
    <w:rsid w:val="006B5121"/>
    <w:rsid w:val="006B6BCA"/>
    <w:rsid w:val="006B6E93"/>
    <w:rsid w:val="006B72FD"/>
    <w:rsid w:val="006B7E99"/>
    <w:rsid w:val="006C03FA"/>
    <w:rsid w:val="006C200D"/>
    <w:rsid w:val="006C47E9"/>
    <w:rsid w:val="006C7652"/>
    <w:rsid w:val="006C7D8E"/>
    <w:rsid w:val="006D0A6B"/>
    <w:rsid w:val="006D1173"/>
    <w:rsid w:val="006D1F2F"/>
    <w:rsid w:val="006D6026"/>
    <w:rsid w:val="006D6DD7"/>
    <w:rsid w:val="006D7499"/>
    <w:rsid w:val="006E0C93"/>
    <w:rsid w:val="006E0DE5"/>
    <w:rsid w:val="006E0FF6"/>
    <w:rsid w:val="006E110E"/>
    <w:rsid w:val="006E173F"/>
    <w:rsid w:val="006E182A"/>
    <w:rsid w:val="006E1E0C"/>
    <w:rsid w:val="006E2303"/>
    <w:rsid w:val="006E26DD"/>
    <w:rsid w:val="006E2A00"/>
    <w:rsid w:val="006E331C"/>
    <w:rsid w:val="006E3990"/>
    <w:rsid w:val="006E42CF"/>
    <w:rsid w:val="006E4A89"/>
    <w:rsid w:val="006E52F9"/>
    <w:rsid w:val="006E54F5"/>
    <w:rsid w:val="006E6005"/>
    <w:rsid w:val="006E66EE"/>
    <w:rsid w:val="006E6F3D"/>
    <w:rsid w:val="006E7B67"/>
    <w:rsid w:val="006F01EB"/>
    <w:rsid w:val="006F1446"/>
    <w:rsid w:val="006F1530"/>
    <w:rsid w:val="006F16E5"/>
    <w:rsid w:val="006F36D8"/>
    <w:rsid w:val="006F3D2E"/>
    <w:rsid w:val="006F41FF"/>
    <w:rsid w:val="006F4236"/>
    <w:rsid w:val="006F56C9"/>
    <w:rsid w:val="006F5C3F"/>
    <w:rsid w:val="006F62A7"/>
    <w:rsid w:val="006F6928"/>
    <w:rsid w:val="006F77EA"/>
    <w:rsid w:val="00700216"/>
    <w:rsid w:val="00700DE7"/>
    <w:rsid w:val="00702069"/>
    <w:rsid w:val="0070291F"/>
    <w:rsid w:val="007034A6"/>
    <w:rsid w:val="00704829"/>
    <w:rsid w:val="00705B36"/>
    <w:rsid w:val="00705F38"/>
    <w:rsid w:val="007100D3"/>
    <w:rsid w:val="0071021E"/>
    <w:rsid w:val="00711460"/>
    <w:rsid w:val="00711839"/>
    <w:rsid w:val="00711D1A"/>
    <w:rsid w:val="00712632"/>
    <w:rsid w:val="00712C73"/>
    <w:rsid w:val="00712C9D"/>
    <w:rsid w:val="00713285"/>
    <w:rsid w:val="00714116"/>
    <w:rsid w:val="00714210"/>
    <w:rsid w:val="0071430A"/>
    <w:rsid w:val="0071490B"/>
    <w:rsid w:val="00714FA9"/>
    <w:rsid w:val="00715026"/>
    <w:rsid w:val="00715348"/>
    <w:rsid w:val="007174A3"/>
    <w:rsid w:val="00717B9E"/>
    <w:rsid w:val="0072014A"/>
    <w:rsid w:val="00720348"/>
    <w:rsid w:val="0072043B"/>
    <w:rsid w:val="00721BAE"/>
    <w:rsid w:val="00722B1B"/>
    <w:rsid w:val="00722E2F"/>
    <w:rsid w:val="007236F5"/>
    <w:rsid w:val="0072522A"/>
    <w:rsid w:val="00725BED"/>
    <w:rsid w:val="00725BFD"/>
    <w:rsid w:val="00726675"/>
    <w:rsid w:val="00726EBF"/>
    <w:rsid w:val="00727D3D"/>
    <w:rsid w:val="007306A4"/>
    <w:rsid w:val="00731E6B"/>
    <w:rsid w:val="00733195"/>
    <w:rsid w:val="00733D23"/>
    <w:rsid w:val="007340D7"/>
    <w:rsid w:val="00735322"/>
    <w:rsid w:val="0073561E"/>
    <w:rsid w:val="007363D9"/>
    <w:rsid w:val="00736E2B"/>
    <w:rsid w:val="00737109"/>
    <w:rsid w:val="0073730E"/>
    <w:rsid w:val="007413B9"/>
    <w:rsid w:val="007418F0"/>
    <w:rsid w:val="00741A0E"/>
    <w:rsid w:val="00743280"/>
    <w:rsid w:val="0074421E"/>
    <w:rsid w:val="00745046"/>
    <w:rsid w:val="00745E71"/>
    <w:rsid w:val="007463B3"/>
    <w:rsid w:val="00747F2C"/>
    <w:rsid w:val="00750081"/>
    <w:rsid w:val="00750E81"/>
    <w:rsid w:val="007516D9"/>
    <w:rsid w:val="00751E50"/>
    <w:rsid w:val="00751F32"/>
    <w:rsid w:val="00752EA2"/>
    <w:rsid w:val="00753C5A"/>
    <w:rsid w:val="00753F4F"/>
    <w:rsid w:val="007565B4"/>
    <w:rsid w:val="00756EBC"/>
    <w:rsid w:val="00757114"/>
    <w:rsid w:val="00757524"/>
    <w:rsid w:val="00757CE3"/>
    <w:rsid w:val="00757D88"/>
    <w:rsid w:val="00760368"/>
    <w:rsid w:val="00760D10"/>
    <w:rsid w:val="00760E25"/>
    <w:rsid w:val="00761C7F"/>
    <w:rsid w:val="007623E8"/>
    <w:rsid w:val="00764469"/>
    <w:rsid w:val="00764825"/>
    <w:rsid w:val="00764EAB"/>
    <w:rsid w:val="00765AA6"/>
    <w:rsid w:val="00766B1A"/>
    <w:rsid w:val="00766D43"/>
    <w:rsid w:val="00767A0D"/>
    <w:rsid w:val="00767A0E"/>
    <w:rsid w:val="00770269"/>
    <w:rsid w:val="00772B3A"/>
    <w:rsid w:val="0077340C"/>
    <w:rsid w:val="007739A3"/>
    <w:rsid w:val="00774E5C"/>
    <w:rsid w:val="007767C4"/>
    <w:rsid w:val="00777602"/>
    <w:rsid w:val="00777616"/>
    <w:rsid w:val="00777DBD"/>
    <w:rsid w:val="0078000B"/>
    <w:rsid w:val="007802A7"/>
    <w:rsid w:val="007804FB"/>
    <w:rsid w:val="00782909"/>
    <w:rsid w:val="00782978"/>
    <w:rsid w:val="0078298A"/>
    <w:rsid w:val="007836B1"/>
    <w:rsid w:val="007837C5"/>
    <w:rsid w:val="0078459C"/>
    <w:rsid w:val="007868B0"/>
    <w:rsid w:val="00786B0F"/>
    <w:rsid w:val="00787215"/>
    <w:rsid w:val="00787B76"/>
    <w:rsid w:val="00790665"/>
    <w:rsid w:val="00793DD3"/>
    <w:rsid w:val="0079618B"/>
    <w:rsid w:val="0079747C"/>
    <w:rsid w:val="007A022B"/>
    <w:rsid w:val="007A2153"/>
    <w:rsid w:val="007A4318"/>
    <w:rsid w:val="007A4649"/>
    <w:rsid w:val="007A5737"/>
    <w:rsid w:val="007A6FCE"/>
    <w:rsid w:val="007A7712"/>
    <w:rsid w:val="007B2654"/>
    <w:rsid w:val="007B2BA7"/>
    <w:rsid w:val="007B31D3"/>
    <w:rsid w:val="007B3D7B"/>
    <w:rsid w:val="007B478E"/>
    <w:rsid w:val="007B4A3F"/>
    <w:rsid w:val="007B579F"/>
    <w:rsid w:val="007B5A60"/>
    <w:rsid w:val="007B7200"/>
    <w:rsid w:val="007C1CCE"/>
    <w:rsid w:val="007C2703"/>
    <w:rsid w:val="007C3134"/>
    <w:rsid w:val="007C3379"/>
    <w:rsid w:val="007C4AA0"/>
    <w:rsid w:val="007C4D3A"/>
    <w:rsid w:val="007C5298"/>
    <w:rsid w:val="007C5C7B"/>
    <w:rsid w:val="007C6F29"/>
    <w:rsid w:val="007C7C21"/>
    <w:rsid w:val="007C7DF1"/>
    <w:rsid w:val="007C7FAC"/>
    <w:rsid w:val="007D0118"/>
    <w:rsid w:val="007D0FDB"/>
    <w:rsid w:val="007D1837"/>
    <w:rsid w:val="007D1BE9"/>
    <w:rsid w:val="007D544D"/>
    <w:rsid w:val="007D5A07"/>
    <w:rsid w:val="007D7906"/>
    <w:rsid w:val="007D7BDB"/>
    <w:rsid w:val="007E0192"/>
    <w:rsid w:val="007E17E5"/>
    <w:rsid w:val="007E2311"/>
    <w:rsid w:val="007E2404"/>
    <w:rsid w:val="007E38B3"/>
    <w:rsid w:val="007E3C4D"/>
    <w:rsid w:val="007E3CA9"/>
    <w:rsid w:val="007E5DBA"/>
    <w:rsid w:val="007E699C"/>
    <w:rsid w:val="007E6CC7"/>
    <w:rsid w:val="007E7137"/>
    <w:rsid w:val="007E720E"/>
    <w:rsid w:val="007E7BF5"/>
    <w:rsid w:val="007F0323"/>
    <w:rsid w:val="007F145D"/>
    <w:rsid w:val="007F1C66"/>
    <w:rsid w:val="007F1F5B"/>
    <w:rsid w:val="007F1FEB"/>
    <w:rsid w:val="007F22D3"/>
    <w:rsid w:val="007F333D"/>
    <w:rsid w:val="007F3D0F"/>
    <w:rsid w:val="007F540B"/>
    <w:rsid w:val="007F6517"/>
    <w:rsid w:val="007F6BE7"/>
    <w:rsid w:val="007F6FD6"/>
    <w:rsid w:val="007F729D"/>
    <w:rsid w:val="007F7935"/>
    <w:rsid w:val="007F7F9C"/>
    <w:rsid w:val="008008F5"/>
    <w:rsid w:val="00801174"/>
    <w:rsid w:val="00801333"/>
    <w:rsid w:val="0080138F"/>
    <w:rsid w:val="00803B36"/>
    <w:rsid w:val="00803CEA"/>
    <w:rsid w:val="00804AC9"/>
    <w:rsid w:val="008062B5"/>
    <w:rsid w:val="00806898"/>
    <w:rsid w:val="00806955"/>
    <w:rsid w:val="00807A95"/>
    <w:rsid w:val="00810A71"/>
    <w:rsid w:val="008120D7"/>
    <w:rsid w:val="00812AAC"/>
    <w:rsid w:val="00812FCB"/>
    <w:rsid w:val="00813484"/>
    <w:rsid w:val="00815A86"/>
    <w:rsid w:val="00815D08"/>
    <w:rsid w:val="00815DD0"/>
    <w:rsid w:val="00815ED8"/>
    <w:rsid w:val="008165B0"/>
    <w:rsid w:val="00816A6C"/>
    <w:rsid w:val="00816CD5"/>
    <w:rsid w:val="00817589"/>
    <w:rsid w:val="00817741"/>
    <w:rsid w:val="0081799B"/>
    <w:rsid w:val="00820AE2"/>
    <w:rsid w:val="00820F26"/>
    <w:rsid w:val="00821070"/>
    <w:rsid w:val="008221B7"/>
    <w:rsid w:val="008225B9"/>
    <w:rsid w:val="00822AB3"/>
    <w:rsid w:val="0082381D"/>
    <w:rsid w:val="0082395B"/>
    <w:rsid w:val="00825712"/>
    <w:rsid w:val="00825D20"/>
    <w:rsid w:val="00826158"/>
    <w:rsid w:val="00826ADB"/>
    <w:rsid w:val="00826ADF"/>
    <w:rsid w:val="00826CD9"/>
    <w:rsid w:val="00830073"/>
    <w:rsid w:val="00832DDA"/>
    <w:rsid w:val="00832E26"/>
    <w:rsid w:val="00833CE5"/>
    <w:rsid w:val="00837DEB"/>
    <w:rsid w:val="00837EEB"/>
    <w:rsid w:val="0084025D"/>
    <w:rsid w:val="00840CE2"/>
    <w:rsid w:val="00841F10"/>
    <w:rsid w:val="008430AF"/>
    <w:rsid w:val="008452B4"/>
    <w:rsid w:val="008458A8"/>
    <w:rsid w:val="00845BF5"/>
    <w:rsid w:val="00846ACE"/>
    <w:rsid w:val="00846CD8"/>
    <w:rsid w:val="00846FDC"/>
    <w:rsid w:val="00847B58"/>
    <w:rsid w:val="00847D04"/>
    <w:rsid w:val="00847E1A"/>
    <w:rsid w:val="00850BA9"/>
    <w:rsid w:val="00850E35"/>
    <w:rsid w:val="00851365"/>
    <w:rsid w:val="00851A95"/>
    <w:rsid w:val="0085203A"/>
    <w:rsid w:val="00852660"/>
    <w:rsid w:val="00853898"/>
    <w:rsid w:val="00853D76"/>
    <w:rsid w:val="008557C9"/>
    <w:rsid w:val="008568AD"/>
    <w:rsid w:val="008571FC"/>
    <w:rsid w:val="00857791"/>
    <w:rsid w:val="00857F92"/>
    <w:rsid w:val="00860431"/>
    <w:rsid w:val="00861303"/>
    <w:rsid w:val="00862414"/>
    <w:rsid w:val="0086315C"/>
    <w:rsid w:val="00864642"/>
    <w:rsid w:val="00866DD6"/>
    <w:rsid w:val="008679CB"/>
    <w:rsid w:val="00871265"/>
    <w:rsid w:val="00873324"/>
    <w:rsid w:val="00873776"/>
    <w:rsid w:val="00873778"/>
    <w:rsid w:val="00874C82"/>
    <w:rsid w:val="00875541"/>
    <w:rsid w:val="008757C9"/>
    <w:rsid w:val="00876885"/>
    <w:rsid w:val="008769E2"/>
    <w:rsid w:val="008812C7"/>
    <w:rsid w:val="0088218A"/>
    <w:rsid w:val="00883088"/>
    <w:rsid w:val="00884107"/>
    <w:rsid w:val="0088459E"/>
    <w:rsid w:val="00884BCE"/>
    <w:rsid w:val="00885681"/>
    <w:rsid w:val="00886F13"/>
    <w:rsid w:val="008876F7"/>
    <w:rsid w:val="008925F0"/>
    <w:rsid w:val="008926D8"/>
    <w:rsid w:val="00892782"/>
    <w:rsid w:val="00892D33"/>
    <w:rsid w:val="00893074"/>
    <w:rsid w:val="0089447F"/>
    <w:rsid w:val="00894943"/>
    <w:rsid w:val="008952E7"/>
    <w:rsid w:val="00896032"/>
    <w:rsid w:val="0089784C"/>
    <w:rsid w:val="008A0019"/>
    <w:rsid w:val="008A0A9B"/>
    <w:rsid w:val="008A0ECD"/>
    <w:rsid w:val="008A12AA"/>
    <w:rsid w:val="008A2C88"/>
    <w:rsid w:val="008A3203"/>
    <w:rsid w:val="008A35E7"/>
    <w:rsid w:val="008A35FD"/>
    <w:rsid w:val="008A3AC8"/>
    <w:rsid w:val="008A3AF2"/>
    <w:rsid w:val="008A4A08"/>
    <w:rsid w:val="008A4DEE"/>
    <w:rsid w:val="008A4ECA"/>
    <w:rsid w:val="008A4F40"/>
    <w:rsid w:val="008A6368"/>
    <w:rsid w:val="008B056B"/>
    <w:rsid w:val="008B1B75"/>
    <w:rsid w:val="008B2326"/>
    <w:rsid w:val="008B2534"/>
    <w:rsid w:val="008B3A05"/>
    <w:rsid w:val="008B3BC1"/>
    <w:rsid w:val="008B63E6"/>
    <w:rsid w:val="008B6E29"/>
    <w:rsid w:val="008B7E4A"/>
    <w:rsid w:val="008C00F0"/>
    <w:rsid w:val="008C156C"/>
    <w:rsid w:val="008C1B28"/>
    <w:rsid w:val="008C27CB"/>
    <w:rsid w:val="008C2E51"/>
    <w:rsid w:val="008C36B4"/>
    <w:rsid w:val="008C3855"/>
    <w:rsid w:val="008C4F9C"/>
    <w:rsid w:val="008C53AE"/>
    <w:rsid w:val="008C5EA5"/>
    <w:rsid w:val="008C6821"/>
    <w:rsid w:val="008C78A0"/>
    <w:rsid w:val="008D2383"/>
    <w:rsid w:val="008D4374"/>
    <w:rsid w:val="008D5094"/>
    <w:rsid w:val="008D5D37"/>
    <w:rsid w:val="008D6320"/>
    <w:rsid w:val="008D7038"/>
    <w:rsid w:val="008D7987"/>
    <w:rsid w:val="008E00F3"/>
    <w:rsid w:val="008E03EE"/>
    <w:rsid w:val="008E04A8"/>
    <w:rsid w:val="008E1DF7"/>
    <w:rsid w:val="008E34F7"/>
    <w:rsid w:val="008E3B08"/>
    <w:rsid w:val="008E4936"/>
    <w:rsid w:val="008E5991"/>
    <w:rsid w:val="008E5B1F"/>
    <w:rsid w:val="008E792E"/>
    <w:rsid w:val="008E7A9E"/>
    <w:rsid w:val="008E7B2B"/>
    <w:rsid w:val="008F0909"/>
    <w:rsid w:val="008F18D2"/>
    <w:rsid w:val="008F2098"/>
    <w:rsid w:val="008F2282"/>
    <w:rsid w:val="008F24FB"/>
    <w:rsid w:val="008F2AD9"/>
    <w:rsid w:val="008F2E18"/>
    <w:rsid w:val="008F2EB8"/>
    <w:rsid w:val="008F3199"/>
    <w:rsid w:val="008F4AF8"/>
    <w:rsid w:val="008F50AE"/>
    <w:rsid w:val="008F528B"/>
    <w:rsid w:val="008F6370"/>
    <w:rsid w:val="008F6C88"/>
    <w:rsid w:val="008F76E1"/>
    <w:rsid w:val="008F76FF"/>
    <w:rsid w:val="008F7AE7"/>
    <w:rsid w:val="0090002C"/>
    <w:rsid w:val="00900630"/>
    <w:rsid w:val="009008CC"/>
    <w:rsid w:val="00900C37"/>
    <w:rsid w:val="00900DA2"/>
    <w:rsid w:val="00901423"/>
    <w:rsid w:val="0090299C"/>
    <w:rsid w:val="00903317"/>
    <w:rsid w:val="00903511"/>
    <w:rsid w:val="0090378B"/>
    <w:rsid w:val="00903AF5"/>
    <w:rsid w:val="009044D4"/>
    <w:rsid w:val="00905114"/>
    <w:rsid w:val="009078B4"/>
    <w:rsid w:val="00910DEE"/>
    <w:rsid w:val="00911E29"/>
    <w:rsid w:val="00912798"/>
    <w:rsid w:val="00912CB9"/>
    <w:rsid w:val="00914F4E"/>
    <w:rsid w:val="00915CE2"/>
    <w:rsid w:val="00917FA4"/>
    <w:rsid w:val="0092016D"/>
    <w:rsid w:val="00920193"/>
    <w:rsid w:val="009206EA"/>
    <w:rsid w:val="00922497"/>
    <w:rsid w:val="0092287D"/>
    <w:rsid w:val="00922B60"/>
    <w:rsid w:val="00923EEB"/>
    <w:rsid w:val="009249A3"/>
    <w:rsid w:val="00924CF6"/>
    <w:rsid w:val="00924D90"/>
    <w:rsid w:val="00925D61"/>
    <w:rsid w:val="00925E09"/>
    <w:rsid w:val="009264DF"/>
    <w:rsid w:val="00926AD1"/>
    <w:rsid w:val="00926B89"/>
    <w:rsid w:val="00927273"/>
    <w:rsid w:val="00930F61"/>
    <w:rsid w:val="00932002"/>
    <w:rsid w:val="00934949"/>
    <w:rsid w:val="00934FF5"/>
    <w:rsid w:val="00935A5E"/>
    <w:rsid w:val="00935B6A"/>
    <w:rsid w:val="009363C4"/>
    <w:rsid w:val="00936506"/>
    <w:rsid w:val="009365B1"/>
    <w:rsid w:val="00936939"/>
    <w:rsid w:val="00936B6B"/>
    <w:rsid w:val="00937338"/>
    <w:rsid w:val="00937D4C"/>
    <w:rsid w:val="0094090B"/>
    <w:rsid w:val="00942005"/>
    <w:rsid w:val="009420FF"/>
    <w:rsid w:val="009422A6"/>
    <w:rsid w:val="009426FA"/>
    <w:rsid w:val="00943A55"/>
    <w:rsid w:val="00943D54"/>
    <w:rsid w:val="009442E3"/>
    <w:rsid w:val="00944507"/>
    <w:rsid w:val="009459BC"/>
    <w:rsid w:val="00946131"/>
    <w:rsid w:val="00947F32"/>
    <w:rsid w:val="00947FAA"/>
    <w:rsid w:val="0095017B"/>
    <w:rsid w:val="00950896"/>
    <w:rsid w:val="00950DB4"/>
    <w:rsid w:val="00950EB0"/>
    <w:rsid w:val="00951CDB"/>
    <w:rsid w:val="00951EC8"/>
    <w:rsid w:val="009536DA"/>
    <w:rsid w:val="009553C8"/>
    <w:rsid w:val="0095571C"/>
    <w:rsid w:val="00955BAC"/>
    <w:rsid w:val="00955E8B"/>
    <w:rsid w:val="00956724"/>
    <w:rsid w:val="00956748"/>
    <w:rsid w:val="00957003"/>
    <w:rsid w:val="00960BCB"/>
    <w:rsid w:val="009617FA"/>
    <w:rsid w:val="00961980"/>
    <w:rsid w:val="0096310F"/>
    <w:rsid w:val="00963604"/>
    <w:rsid w:val="00963CB5"/>
    <w:rsid w:val="00963D88"/>
    <w:rsid w:val="00963ED4"/>
    <w:rsid w:val="00964D6A"/>
    <w:rsid w:val="00964FF8"/>
    <w:rsid w:val="00965C46"/>
    <w:rsid w:val="00965C92"/>
    <w:rsid w:val="00966C0B"/>
    <w:rsid w:val="00967B57"/>
    <w:rsid w:val="00970238"/>
    <w:rsid w:val="009702EC"/>
    <w:rsid w:val="00970812"/>
    <w:rsid w:val="00970947"/>
    <w:rsid w:val="00970EDA"/>
    <w:rsid w:val="0097106F"/>
    <w:rsid w:val="009710BF"/>
    <w:rsid w:val="009713A1"/>
    <w:rsid w:val="00972178"/>
    <w:rsid w:val="009729CA"/>
    <w:rsid w:val="00972BA8"/>
    <w:rsid w:val="00974311"/>
    <w:rsid w:val="009749BA"/>
    <w:rsid w:val="00974FCC"/>
    <w:rsid w:val="00975002"/>
    <w:rsid w:val="00975178"/>
    <w:rsid w:val="009758D7"/>
    <w:rsid w:val="00976D08"/>
    <w:rsid w:val="00976F64"/>
    <w:rsid w:val="009770D8"/>
    <w:rsid w:val="00977A4C"/>
    <w:rsid w:val="00980489"/>
    <w:rsid w:val="0098070F"/>
    <w:rsid w:val="00982449"/>
    <w:rsid w:val="009828E1"/>
    <w:rsid w:val="00982939"/>
    <w:rsid w:val="00982B66"/>
    <w:rsid w:val="00984CD5"/>
    <w:rsid w:val="009854B5"/>
    <w:rsid w:val="00986A22"/>
    <w:rsid w:val="00987227"/>
    <w:rsid w:val="009875C6"/>
    <w:rsid w:val="009877C4"/>
    <w:rsid w:val="00991941"/>
    <w:rsid w:val="009919A8"/>
    <w:rsid w:val="00991F6C"/>
    <w:rsid w:val="0099367E"/>
    <w:rsid w:val="00994A96"/>
    <w:rsid w:val="00996EC5"/>
    <w:rsid w:val="00997880"/>
    <w:rsid w:val="009A14A7"/>
    <w:rsid w:val="009A3D8C"/>
    <w:rsid w:val="009A46CF"/>
    <w:rsid w:val="009A61E1"/>
    <w:rsid w:val="009B1227"/>
    <w:rsid w:val="009B19C0"/>
    <w:rsid w:val="009B2DBC"/>
    <w:rsid w:val="009B6B71"/>
    <w:rsid w:val="009B72E5"/>
    <w:rsid w:val="009B7E8B"/>
    <w:rsid w:val="009C01BF"/>
    <w:rsid w:val="009C0F82"/>
    <w:rsid w:val="009C0FFB"/>
    <w:rsid w:val="009C1324"/>
    <w:rsid w:val="009C26CE"/>
    <w:rsid w:val="009C2BF0"/>
    <w:rsid w:val="009C43C6"/>
    <w:rsid w:val="009C4D72"/>
    <w:rsid w:val="009C541C"/>
    <w:rsid w:val="009C6535"/>
    <w:rsid w:val="009C6DD2"/>
    <w:rsid w:val="009C7C8D"/>
    <w:rsid w:val="009D175F"/>
    <w:rsid w:val="009D3334"/>
    <w:rsid w:val="009D4003"/>
    <w:rsid w:val="009D4E63"/>
    <w:rsid w:val="009D59EB"/>
    <w:rsid w:val="009D5A83"/>
    <w:rsid w:val="009D63A0"/>
    <w:rsid w:val="009D7B72"/>
    <w:rsid w:val="009E00AD"/>
    <w:rsid w:val="009E1300"/>
    <w:rsid w:val="009E1317"/>
    <w:rsid w:val="009E1E28"/>
    <w:rsid w:val="009E1FDE"/>
    <w:rsid w:val="009E2CD1"/>
    <w:rsid w:val="009E30D9"/>
    <w:rsid w:val="009E38DA"/>
    <w:rsid w:val="009E4FDD"/>
    <w:rsid w:val="009E56E3"/>
    <w:rsid w:val="009E58FF"/>
    <w:rsid w:val="009E7C3D"/>
    <w:rsid w:val="009F13DF"/>
    <w:rsid w:val="009F16BB"/>
    <w:rsid w:val="009F25FE"/>
    <w:rsid w:val="009F2BEF"/>
    <w:rsid w:val="009F31C5"/>
    <w:rsid w:val="009F33E4"/>
    <w:rsid w:val="009F424A"/>
    <w:rsid w:val="009F52AB"/>
    <w:rsid w:val="009F5E00"/>
    <w:rsid w:val="009F6919"/>
    <w:rsid w:val="009F6D73"/>
    <w:rsid w:val="009F6E13"/>
    <w:rsid w:val="009F7C7C"/>
    <w:rsid w:val="00A01033"/>
    <w:rsid w:val="00A01117"/>
    <w:rsid w:val="00A01EED"/>
    <w:rsid w:val="00A02409"/>
    <w:rsid w:val="00A02755"/>
    <w:rsid w:val="00A0347B"/>
    <w:rsid w:val="00A038FA"/>
    <w:rsid w:val="00A041ED"/>
    <w:rsid w:val="00A04229"/>
    <w:rsid w:val="00A04EB2"/>
    <w:rsid w:val="00A058CF"/>
    <w:rsid w:val="00A0684F"/>
    <w:rsid w:val="00A06C23"/>
    <w:rsid w:val="00A06E88"/>
    <w:rsid w:val="00A0734D"/>
    <w:rsid w:val="00A11433"/>
    <w:rsid w:val="00A11732"/>
    <w:rsid w:val="00A134B2"/>
    <w:rsid w:val="00A14279"/>
    <w:rsid w:val="00A15CB2"/>
    <w:rsid w:val="00A16280"/>
    <w:rsid w:val="00A1741F"/>
    <w:rsid w:val="00A17B81"/>
    <w:rsid w:val="00A17BEA"/>
    <w:rsid w:val="00A20A79"/>
    <w:rsid w:val="00A21A1F"/>
    <w:rsid w:val="00A21AD4"/>
    <w:rsid w:val="00A21B44"/>
    <w:rsid w:val="00A22875"/>
    <w:rsid w:val="00A23777"/>
    <w:rsid w:val="00A238D6"/>
    <w:rsid w:val="00A249AA"/>
    <w:rsid w:val="00A257BA"/>
    <w:rsid w:val="00A25D9A"/>
    <w:rsid w:val="00A260A6"/>
    <w:rsid w:val="00A26359"/>
    <w:rsid w:val="00A2641B"/>
    <w:rsid w:val="00A271C3"/>
    <w:rsid w:val="00A2791B"/>
    <w:rsid w:val="00A27F50"/>
    <w:rsid w:val="00A30471"/>
    <w:rsid w:val="00A313CF"/>
    <w:rsid w:val="00A31F8A"/>
    <w:rsid w:val="00A3300E"/>
    <w:rsid w:val="00A33135"/>
    <w:rsid w:val="00A34349"/>
    <w:rsid w:val="00A34CBF"/>
    <w:rsid w:val="00A34E84"/>
    <w:rsid w:val="00A351B9"/>
    <w:rsid w:val="00A35932"/>
    <w:rsid w:val="00A36599"/>
    <w:rsid w:val="00A36EA0"/>
    <w:rsid w:val="00A37040"/>
    <w:rsid w:val="00A37159"/>
    <w:rsid w:val="00A37F77"/>
    <w:rsid w:val="00A40A0A"/>
    <w:rsid w:val="00A42308"/>
    <w:rsid w:val="00A42904"/>
    <w:rsid w:val="00A43169"/>
    <w:rsid w:val="00A443F9"/>
    <w:rsid w:val="00A453B3"/>
    <w:rsid w:val="00A45C0B"/>
    <w:rsid w:val="00A46A97"/>
    <w:rsid w:val="00A46BD1"/>
    <w:rsid w:val="00A46D39"/>
    <w:rsid w:val="00A476AF"/>
    <w:rsid w:val="00A50433"/>
    <w:rsid w:val="00A51830"/>
    <w:rsid w:val="00A51D60"/>
    <w:rsid w:val="00A53D08"/>
    <w:rsid w:val="00A55186"/>
    <w:rsid w:val="00A55D8C"/>
    <w:rsid w:val="00A56301"/>
    <w:rsid w:val="00A60714"/>
    <w:rsid w:val="00A60AC6"/>
    <w:rsid w:val="00A61642"/>
    <w:rsid w:val="00A61D13"/>
    <w:rsid w:val="00A633DE"/>
    <w:rsid w:val="00A635CD"/>
    <w:rsid w:val="00A67002"/>
    <w:rsid w:val="00A71861"/>
    <w:rsid w:val="00A72218"/>
    <w:rsid w:val="00A73236"/>
    <w:rsid w:val="00A7401D"/>
    <w:rsid w:val="00A74B6B"/>
    <w:rsid w:val="00A7514F"/>
    <w:rsid w:val="00A76DA6"/>
    <w:rsid w:val="00A76E46"/>
    <w:rsid w:val="00A77069"/>
    <w:rsid w:val="00A77B7F"/>
    <w:rsid w:val="00A804E3"/>
    <w:rsid w:val="00A807F9"/>
    <w:rsid w:val="00A8186E"/>
    <w:rsid w:val="00A82BED"/>
    <w:rsid w:val="00A849BA"/>
    <w:rsid w:val="00A8597A"/>
    <w:rsid w:val="00A85F64"/>
    <w:rsid w:val="00A8682F"/>
    <w:rsid w:val="00A86F4C"/>
    <w:rsid w:val="00A8745E"/>
    <w:rsid w:val="00A91348"/>
    <w:rsid w:val="00A91674"/>
    <w:rsid w:val="00A91C0A"/>
    <w:rsid w:val="00A946F9"/>
    <w:rsid w:val="00A947AE"/>
    <w:rsid w:val="00A96AB4"/>
    <w:rsid w:val="00A96C16"/>
    <w:rsid w:val="00AA0A43"/>
    <w:rsid w:val="00AA11A8"/>
    <w:rsid w:val="00AA1C1D"/>
    <w:rsid w:val="00AA237E"/>
    <w:rsid w:val="00AA3021"/>
    <w:rsid w:val="00AA4D85"/>
    <w:rsid w:val="00AA4E0A"/>
    <w:rsid w:val="00AA5718"/>
    <w:rsid w:val="00AA601E"/>
    <w:rsid w:val="00AA7252"/>
    <w:rsid w:val="00AB0677"/>
    <w:rsid w:val="00AB0A39"/>
    <w:rsid w:val="00AB0D1A"/>
    <w:rsid w:val="00AB0D97"/>
    <w:rsid w:val="00AB1B35"/>
    <w:rsid w:val="00AB1DBC"/>
    <w:rsid w:val="00AB20AB"/>
    <w:rsid w:val="00AB2204"/>
    <w:rsid w:val="00AB2EE6"/>
    <w:rsid w:val="00AB6E2F"/>
    <w:rsid w:val="00AB6EA0"/>
    <w:rsid w:val="00AB7273"/>
    <w:rsid w:val="00AC0419"/>
    <w:rsid w:val="00AC0BBD"/>
    <w:rsid w:val="00AC1815"/>
    <w:rsid w:val="00AC2A01"/>
    <w:rsid w:val="00AC2C26"/>
    <w:rsid w:val="00AC3AF8"/>
    <w:rsid w:val="00AC3E3B"/>
    <w:rsid w:val="00AC3FCA"/>
    <w:rsid w:val="00AC4E27"/>
    <w:rsid w:val="00AC5D1E"/>
    <w:rsid w:val="00AC5DD4"/>
    <w:rsid w:val="00AC5EBF"/>
    <w:rsid w:val="00AC627F"/>
    <w:rsid w:val="00AC7819"/>
    <w:rsid w:val="00AD094B"/>
    <w:rsid w:val="00AD0A7D"/>
    <w:rsid w:val="00AD456B"/>
    <w:rsid w:val="00AD4CC3"/>
    <w:rsid w:val="00AD4D02"/>
    <w:rsid w:val="00AD5195"/>
    <w:rsid w:val="00AD656C"/>
    <w:rsid w:val="00AD6B47"/>
    <w:rsid w:val="00AD7B6C"/>
    <w:rsid w:val="00AE101A"/>
    <w:rsid w:val="00AE145A"/>
    <w:rsid w:val="00AE1D4D"/>
    <w:rsid w:val="00AE1FA8"/>
    <w:rsid w:val="00AE3011"/>
    <w:rsid w:val="00AE3347"/>
    <w:rsid w:val="00AE3835"/>
    <w:rsid w:val="00AE3CC8"/>
    <w:rsid w:val="00AE3DAD"/>
    <w:rsid w:val="00AE5061"/>
    <w:rsid w:val="00AE5E48"/>
    <w:rsid w:val="00AE5EDE"/>
    <w:rsid w:val="00AF1039"/>
    <w:rsid w:val="00AF14A4"/>
    <w:rsid w:val="00AF1CAA"/>
    <w:rsid w:val="00AF221A"/>
    <w:rsid w:val="00AF3802"/>
    <w:rsid w:val="00AF541A"/>
    <w:rsid w:val="00AF574E"/>
    <w:rsid w:val="00AF6555"/>
    <w:rsid w:val="00AF659E"/>
    <w:rsid w:val="00AF6793"/>
    <w:rsid w:val="00AF7B8F"/>
    <w:rsid w:val="00B0224F"/>
    <w:rsid w:val="00B03C3A"/>
    <w:rsid w:val="00B04413"/>
    <w:rsid w:val="00B048BD"/>
    <w:rsid w:val="00B04FE2"/>
    <w:rsid w:val="00B052DE"/>
    <w:rsid w:val="00B05386"/>
    <w:rsid w:val="00B06AB5"/>
    <w:rsid w:val="00B07E36"/>
    <w:rsid w:val="00B103A4"/>
    <w:rsid w:val="00B10AFD"/>
    <w:rsid w:val="00B10C2A"/>
    <w:rsid w:val="00B121A0"/>
    <w:rsid w:val="00B123DA"/>
    <w:rsid w:val="00B1311B"/>
    <w:rsid w:val="00B140B5"/>
    <w:rsid w:val="00B14128"/>
    <w:rsid w:val="00B14F0F"/>
    <w:rsid w:val="00B156FB"/>
    <w:rsid w:val="00B15D82"/>
    <w:rsid w:val="00B16394"/>
    <w:rsid w:val="00B163C6"/>
    <w:rsid w:val="00B21ADA"/>
    <w:rsid w:val="00B2230A"/>
    <w:rsid w:val="00B23053"/>
    <w:rsid w:val="00B239A9"/>
    <w:rsid w:val="00B247C0"/>
    <w:rsid w:val="00B24BAD"/>
    <w:rsid w:val="00B26A77"/>
    <w:rsid w:val="00B26B4C"/>
    <w:rsid w:val="00B26BF9"/>
    <w:rsid w:val="00B26BFA"/>
    <w:rsid w:val="00B2705F"/>
    <w:rsid w:val="00B27D37"/>
    <w:rsid w:val="00B3103D"/>
    <w:rsid w:val="00B31512"/>
    <w:rsid w:val="00B32205"/>
    <w:rsid w:val="00B3288D"/>
    <w:rsid w:val="00B3379E"/>
    <w:rsid w:val="00B340F6"/>
    <w:rsid w:val="00B35911"/>
    <w:rsid w:val="00B37121"/>
    <w:rsid w:val="00B37C53"/>
    <w:rsid w:val="00B40187"/>
    <w:rsid w:val="00B4025D"/>
    <w:rsid w:val="00B40C25"/>
    <w:rsid w:val="00B41D39"/>
    <w:rsid w:val="00B42169"/>
    <w:rsid w:val="00B44953"/>
    <w:rsid w:val="00B451DA"/>
    <w:rsid w:val="00B4528E"/>
    <w:rsid w:val="00B462E7"/>
    <w:rsid w:val="00B46B27"/>
    <w:rsid w:val="00B4743F"/>
    <w:rsid w:val="00B479C9"/>
    <w:rsid w:val="00B50576"/>
    <w:rsid w:val="00B50A75"/>
    <w:rsid w:val="00B50E19"/>
    <w:rsid w:val="00B51D2A"/>
    <w:rsid w:val="00B5258D"/>
    <w:rsid w:val="00B52F17"/>
    <w:rsid w:val="00B537F1"/>
    <w:rsid w:val="00B54483"/>
    <w:rsid w:val="00B54F5A"/>
    <w:rsid w:val="00B5518F"/>
    <w:rsid w:val="00B55F40"/>
    <w:rsid w:val="00B561A0"/>
    <w:rsid w:val="00B56C18"/>
    <w:rsid w:val="00B56F3E"/>
    <w:rsid w:val="00B5738E"/>
    <w:rsid w:val="00B60CB1"/>
    <w:rsid w:val="00B618D6"/>
    <w:rsid w:val="00B625DF"/>
    <w:rsid w:val="00B63183"/>
    <w:rsid w:val="00B64069"/>
    <w:rsid w:val="00B64B4E"/>
    <w:rsid w:val="00B64C37"/>
    <w:rsid w:val="00B64D6C"/>
    <w:rsid w:val="00B65FD0"/>
    <w:rsid w:val="00B6619B"/>
    <w:rsid w:val="00B67B42"/>
    <w:rsid w:val="00B700BB"/>
    <w:rsid w:val="00B711E7"/>
    <w:rsid w:val="00B72219"/>
    <w:rsid w:val="00B734F0"/>
    <w:rsid w:val="00B74946"/>
    <w:rsid w:val="00B7501B"/>
    <w:rsid w:val="00B7628C"/>
    <w:rsid w:val="00B815B2"/>
    <w:rsid w:val="00B81763"/>
    <w:rsid w:val="00B83632"/>
    <w:rsid w:val="00B83CA3"/>
    <w:rsid w:val="00B83CD9"/>
    <w:rsid w:val="00B84D28"/>
    <w:rsid w:val="00B8536A"/>
    <w:rsid w:val="00B85F5E"/>
    <w:rsid w:val="00B874F4"/>
    <w:rsid w:val="00B905FA"/>
    <w:rsid w:val="00B909F6"/>
    <w:rsid w:val="00B9202B"/>
    <w:rsid w:val="00B920BE"/>
    <w:rsid w:val="00B925FA"/>
    <w:rsid w:val="00B93264"/>
    <w:rsid w:val="00B938BE"/>
    <w:rsid w:val="00B93EAD"/>
    <w:rsid w:val="00B93FD0"/>
    <w:rsid w:val="00B94CCD"/>
    <w:rsid w:val="00B966ED"/>
    <w:rsid w:val="00B96A41"/>
    <w:rsid w:val="00B96AFB"/>
    <w:rsid w:val="00B96B53"/>
    <w:rsid w:val="00B96E74"/>
    <w:rsid w:val="00B977E0"/>
    <w:rsid w:val="00BA02DC"/>
    <w:rsid w:val="00BA0CBA"/>
    <w:rsid w:val="00BA1271"/>
    <w:rsid w:val="00BA2D5F"/>
    <w:rsid w:val="00BA3269"/>
    <w:rsid w:val="00BA4CAE"/>
    <w:rsid w:val="00BA535B"/>
    <w:rsid w:val="00BA580E"/>
    <w:rsid w:val="00BA608A"/>
    <w:rsid w:val="00BA6853"/>
    <w:rsid w:val="00BA6FB3"/>
    <w:rsid w:val="00BA77A2"/>
    <w:rsid w:val="00BB101B"/>
    <w:rsid w:val="00BB404D"/>
    <w:rsid w:val="00BB4165"/>
    <w:rsid w:val="00BB577C"/>
    <w:rsid w:val="00BB59AC"/>
    <w:rsid w:val="00BB5F42"/>
    <w:rsid w:val="00BB5FF8"/>
    <w:rsid w:val="00BB61E4"/>
    <w:rsid w:val="00BB767A"/>
    <w:rsid w:val="00BC04F4"/>
    <w:rsid w:val="00BC14DF"/>
    <w:rsid w:val="00BC151D"/>
    <w:rsid w:val="00BC3093"/>
    <w:rsid w:val="00BC33E3"/>
    <w:rsid w:val="00BC3567"/>
    <w:rsid w:val="00BC3CA7"/>
    <w:rsid w:val="00BC45C6"/>
    <w:rsid w:val="00BC47F4"/>
    <w:rsid w:val="00BC4E69"/>
    <w:rsid w:val="00BC6889"/>
    <w:rsid w:val="00BC68D1"/>
    <w:rsid w:val="00BC6C7A"/>
    <w:rsid w:val="00BC7311"/>
    <w:rsid w:val="00BD06C1"/>
    <w:rsid w:val="00BD0EC9"/>
    <w:rsid w:val="00BD30A1"/>
    <w:rsid w:val="00BD41F4"/>
    <w:rsid w:val="00BD6356"/>
    <w:rsid w:val="00BD648D"/>
    <w:rsid w:val="00BD6EE3"/>
    <w:rsid w:val="00BD732A"/>
    <w:rsid w:val="00BD7ABB"/>
    <w:rsid w:val="00BD7F69"/>
    <w:rsid w:val="00BE09DA"/>
    <w:rsid w:val="00BE3037"/>
    <w:rsid w:val="00BE3176"/>
    <w:rsid w:val="00BE3B15"/>
    <w:rsid w:val="00BE4204"/>
    <w:rsid w:val="00BE4514"/>
    <w:rsid w:val="00BE4BFF"/>
    <w:rsid w:val="00BE6C14"/>
    <w:rsid w:val="00BE710E"/>
    <w:rsid w:val="00BE7A38"/>
    <w:rsid w:val="00BE7DFA"/>
    <w:rsid w:val="00BF06D8"/>
    <w:rsid w:val="00BF12A6"/>
    <w:rsid w:val="00BF1530"/>
    <w:rsid w:val="00BF3198"/>
    <w:rsid w:val="00BF391D"/>
    <w:rsid w:val="00BF3D2E"/>
    <w:rsid w:val="00BF4D4D"/>
    <w:rsid w:val="00BF50D5"/>
    <w:rsid w:val="00BF5548"/>
    <w:rsid w:val="00BF6082"/>
    <w:rsid w:val="00BF610D"/>
    <w:rsid w:val="00BF6D6F"/>
    <w:rsid w:val="00C018DA"/>
    <w:rsid w:val="00C023A3"/>
    <w:rsid w:val="00C03198"/>
    <w:rsid w:val="00C040E4"/>
    <w:rsid w:val="00C04720"/>
    <w:rsid w:val="00C04FBD"/>
    <w:rsid w:val="00C066F1"/>
    <w:rsid w:val="00C0699F"/>
    <w:rsid w:val="00C07BA5"/>
    <w:rsid w:val="00C10E0F"/>
    <w:rsid w:val="00C11679"/>
    <w:rsid w:val="00C1192B"/>
    <w:rsid w:val="00C11F9F"/>
    <w:rsid w:val="00C12EBB"/>
    <w:rsid w:val="00C1303E"/>
    <w:rsid w:val="00C132FF"/>
    <w:rsid w:val="00C143D2"/>
    <w:rsid w:val="00C14434"/>
    <w:rsid w:val="00C14492"/>
    <w:rsid w:val="00C15BF2"/>
    <w:rsid w:val="00C16B9C"/>
    <w:rsid w:val="00C16F36"/>
    <w:rsid w:val="00C17E92"/>
    <w:rsid w:val="00C2007D"/>
    <w:rsid w:val="00C2033B"/>
    <w:rsid w:val="00C20E0B"/>
    <w:rsid w:val="00C2115A"/>
    <w:rsid w:val="00C21267"/>
    <w:rsid w:val="00C21B62"/>
    <w:rsid w:val="00C21C21"/>
    <w:rsid w:val="00C230BE"/>
    <w:rsid w:val="00C23E86"/>
    <w:rsid w:val="00C24A06"/>
    <w:rsid w:val="00C2775B"/>
    <w:rsid w:val="00C27B17"/>
    <w:rsid w:val="00C27F98"/>
    <w:rsid w:val="00C30344"/>
    <w:rsid w:val="00C30E1B"/>
    <w:rsid w:val="00C33C8A"/>
    <w:rsid w:val="00C341CA"/>
    <w:rsid w:val="00C343ED"/>
    <w:rsid w:val="00C350CE"/>
    <w:rsid w:val="00C360BF"/>
    <w:rsid w:val="00C36445"/>
    <w:rsid w:val="00C3770D"/>
    <w:rsid w:val="00C405D2"/>
    <w:rsid w:val="00C40646"/>
    <w:rsid w:val="00C42AF4"/>
    <w:rsid w:val="00C42DB0"/>
    <w:rsid w:val="00C43E86"/>
    <w:rsid w:val="00C441D4"/>
    <w:rsid w:val="00C45D1D"/>
    <w:rsid w:val="00C477DF"/>
    <w:rsid w:val="00C501D5"/>
    <w:rsid w:val="00C510AC"/>
    <w:rsid w:val="00C51B97"/>
    <w:rsid w:val="00C52125"/>
    <w:rsid w:val="00C52738"/>
    <w:rsid w:val="00C52997"/>
    <w:rsid w:val="00C53D50"/>
    <w:rsid w:val="00C54D79"/>
    <w:rsid w:val="00C54DF9"/>
    <w:rsid w:val="00C550C6"/>
    <w:rsid w:val="00C55A24"/>
    <w:rsid w:val="00C55C44"/>
    <w:rsid w:val="00C564B1"/>
    <w:rsid w:val="00C56C5A"/>
    <w:rsid w:val="00C56EE2"/>
    <w:rsid w:val="00C56FBC"/>
    <w:rsid w:val="00C570B0"/>
    <w:rsid w:val="00C5749E"/>
    <w:rsid w:val="00C5762A"/>
    <w:rsid w:val="00C57674"/>
    <w:rsid w:val="00C60509"/>
    <w:rsid w:val="00C60DB8"/>
    <w:rsid w:val="00C615E0"/>
    <w:rsid w:val="00C61D09"/>
    <w:rsid w:val="00C61FEE"/>
    <w:rsid w:val="00C62B7A"/>
    <w:rsid w:val="00C63193"/>
    <w:rsid w:val="00C63414"/>
    <w:rsid w:val="00C63613"/>
    <w:rsid w:val="00C639DA"/>
    <w:rsid w:val="00C660FF"/>
    <w:rsid w:val="00C6665E"/>
    <w:rsid w:val="00C66A5C"/>
    <w:rsid w:val="00C66F9C"/>
    <w:rsid w:val="00C67614"/>
    <w:rsid w:val="00C71409"/>
    <w:rsid w:val="00C71441"/>
    <w:rsid w:val="00C729E2"/>
    <w:rsid w:val="00C73253"/>
    <w:rsid w:val="00C732D4"/>
    <w:rsid w:val="00C74A64"/>
    <w:rsid w:val="00C75768"/>
    <w:rsid w:val="00C7600D"/>
    <w:rsid w:val="00C80604"/>
    <w:rsid w:val="00C80B4F"/>
    <w:rsid w:val="00C81D08"/>
    <w:rsid w:val="00C81FC8"/>
    <w:rsid w:val="00C82026"/>
    <w:rsid w:val="00C82E37"/>
    <w:rsid w:val="00C86710"/>
    <w:rsid w:val="00C8756E"/>
    <w:rsid w:val="00C90648"/>
    <w:rsid w:val="00C90A90"/>
    <w:rsid w:val="00C913E5"/>
    <w:rsid w:val="00C926E8"/>
    <w:rsid w:val="00C927A2"/>
    <w:rsid w:val="00C9347C"/>
    <w:rsid w:val="00C93811"/>
    <w:rsid w:val="00C93FFC"/>
    <w:rsid w:val="00C94A19"/>
    <w:rsid w:val="00C94E7E"/>
    <w:rsid w:val="00C955F2"/>
    <w:rsid w:val="00C95AA7"/>
    <w:rsid w:val="00C971E6"/>
    <w:rsid w:val="00CA0815"/>
    <w:rsid w:val="00CA1A6E"/>
    <w:rsid w:val="00CA22D6"/>
    <w:rsid w:val="00CA2520"/>
    <w:rsid w:val="00CA2B1C"/>
    <w:rsid w:val="00CA323B"/>
    <w:rsid w:val="00CA3C61"/>
    <w:rsid w:val="00CA4214"/>
    <w:rsid w:val="00CA4997"/>
    <w:rsid w:val="00CA4C05"/>
    <w:rsid w:val="00CA5284"/>
    <w:rsid w:val="00CA5552"/>
    <w:rsid w:val="00CA5628"/>
    <w:rsid w:val="00CA5791"/>
    <w:rsid w:val="00CA65D8"/>
    <w:rsid w:val="00CA6D43"/>
    <w:rsid w:val="00CA7A7D"/>
    <w:rsid w:val="00CB036E"/>
    <w:rsid w:val="00CB06DC"/>
    <w:rsid w:val="00CB2D87"/>
    <w:rsid w:val="00CB45CD"/>
    <w:rsid w:val="00CB4687"/>
    <w:rsid w:val="00CB5145"/>
    <w:rsid w:val="00CB5AFC"/>
    <w:rsid w:val="00CB6688"/>
    <w:rsid w:val="00CB7A5B"/>
    <w:rsid w:val="00CB7A5D"/>
    <w:rsid w:val="00CB7C01"/>
    <w:rsid w:val="00CC2050"/>
    <w:rsid w:val="00CC2429"/>
    <w:rsid w:val="00CC3AF8"/>
    <w:rsid w:val="00CC41AE"/>
    <w:rsid w:val="00CC50B2"/>
    <w:rsid w:val="00CC5CDF"/>
    <w:rsid w:val="00CC5CE9"/>
    <w:rsid w:val="00CC6024"/>
    <w:rsid w:val="00CC7AB1"/>
    <w:rsid w:val="00CD0CFD"/>
    <w:rsid w:val="00CD275E"/>
    <w:rsid w:val="00CD303B"/>
    <w:rsid w:val="00CD33A0"/>
    <w:rsid w:val="00CD3506"/>
    <w:rsid w:val="00CD36EB"/>
    <w:rsid w:val="00CD3927"/>
    <w:rsid w:val="00CD3D80"/>
    <w:rsid w:val="00CD5A00"/>
    <w:rsid w:val="00CE3C51"/>
    <w:rsid w:val="00CE40D9"/>
    <w:rsid w:val="00CE4DA1"/>
    <w:rsid w:val="00CE4F4E"/>
    <w:rsid w:val="00CE506D"/>
    <w:rsid w:val="00CE6625"/>
    <w:rsid w:val="00CF0EB8"/>
    <w:rsid w:val="00CF0F8B"/>
    <w:rsid w:val="00CF1501"/>
    <w:rsid w:val="00CF2B4C"/>
    <w:rsid w:val="00CF2E5B"/>
    <w:rsid w:val="00CF4396"/>
    <w:rsid w:val="00CF5191"/>
    <w:rsid w:val="00CF5D8B"/>
    <w:rsid w:val="00CF7141"/>
    <w:rsid w:val="00D00231"/>
    <w:rsid w:val="00D00DD3"/>
    <w:rsid w:val="00D01097"/>
    <w:rsid w:val="00D01272"/>
    <w:rsid w:val="00D0170E"/>
    <w:rsid w:val="00D02490"/>
    <w:rsid w:val="00D03BDD"/>
    <w:rsid w:val="00D051D4"/>
    <w:rsid w:val="00D071AC"/>
    <w:rsid w:val="00D07227"/>
    <w:rsid w:val="00D1209B"/>
    <w:rsid w:val="00D12C97"/>
    <w:rsid w:val="00D1498D"/>
    <w:rsid w:val="00D15F2F"/>
    <w:rsid w:val="00D20E20"/>
    <w:rsid w:val="00D21ABA"/>
    <w:rsid w:val="00D21CDD"/>
    <w:rsid w:val="00D220B5"/>
    <w:rsid w:val="00D222AB"/>
    <w:rsid w:val="00D2267D"/>
    <w:rsid w:val="00D242DE"/>
    <w:rsid w:val="00D24CFD"/>
    <w:rsid w:val="00D2500E"/>
    <w:rsid w:val="00D25903"/>
    <w:rsid w:val="00D26019"/>
    <w:rsid w:val="00D268E6"/>
    <w:rsid w:val="00D26EF6"/>
    <w:rsid w:val="00D273C4"/>
    <w:rsid w:val="00D3000B"/>
    <w:rsid w:val="00D3007B"/>
    <w:rsid w:val="00D314EB"/>
    <w:rsid w:val="00D32F0D"/>
    <w:rsid w:val="00D33463"/>
    <w:rsid w:val="00D33F6B"/>
    <w:rsid w:val="00D34BD1"/>
    <w:rsid w:val="00D352FD"/>
    <w:rsid w:val="00D36331"/>
    <w:rsid w:val="00D40429"/>
    <w:rsid w:val="00D40E59"/>
    <w:rsid w:val="00D418BD"/>
    <w:rsid w:val="00D42CD3"/>
    <w:rsid w:val="00D42F26"/>
    <w:rsid w:val="00D42FC3"/>
    <w:rsid w:val="00D43610"/>
    <w:rsid w:val="00D43E7C"/>
    <w:rsid w:val="00D44140"/>
    <w:rsid w:val="00D44E07"/>
    <w:rsid w:val="00D453C0"/>
    <w:rsid w:val="00D47A6A"/>
    <w:rsid w:val="00D510BD"/>
    <w:rsid w:val="00D535D2"/>
    <w:rsid w:val="00D5393A"/>
    <w:rsid w:val="00D54AFA"/>
    <w:rsid w:val="00D550F1"/>
    <w:rsid w:val="00D55ADE"/>
    <w:rsid w:val="00D56C9D"/>
    <w:rsid w:val="00D574F0"/>
    <w:rsid w:val="00D61502"/>
    <w:rsid w:val="00D624F2"/>
    <w:rsid w:val="00D63442"/>
    <w:rsid w:val="00D637FF"/>
    <w:rsid w:val="00D63A7C"/>
    <w:rsid w:val="00D63BE5"/>
    <w:rsid w:val="00D64641"/>
    <w:rsid w:val="00D646BD"/>
    <w:rsid w:val="00D6499A"/>
    <w:rsid w:val="00D64D46"/>
    <w:rsid w:val="00D65EF0"/>
    <w:rsid w:val="00D662CD"/>
    <w:rsid w:val="00D6645A"/>
    <w:rsid w:val="00D664D0"/>
    <w:rsid w:val="00D66D22"/>
    <w:rsid w:val="00D66E34"/>
    <w:rsid w:val="00D671CB"/>
    <w:rsid w:val="00D675AD"/>
    <w:rsid w:val="00D7047B"/>
    <w:rsid w:val="00D704FE"/>
    <w:rsid w:val="00D70D53"/>
    <w:rsid w:val="00D71298"/>
    <w:rsid w:val="00D7177A"/>
    <w:rsid w:val="00D71957"/>
    <w:rsid w:val="00D72156"/>
    <w:rsid w:val="00D72942"/>
    <w:rsid w:val="00D73566"/>
    <w:rsid w:val="00D746C9"/>
    <w:rsid w:val="00D746E8"/>
    <w:rsid w:val="00D74E87"/>
    <w:rsid w:val="00D755F3"/>
    <w:rsid w:val="00D763CA"/>
    <w:rsid w:val="00D76C7B"/>
    <w:rsid w:val="00D76D85"/>
    <w:rsid w:val="00D8154B"/>
    <w:rsid w:val="00D81AD0"/>
    <w:rsid w:val="00D82781"/>
    <w:rsid w:val="00D82A43"/>
    <w:rsid w:val="00D83014"/>
    <w:rsid w:val="00D8342E"/>
    <w:rsid w:val="00D84A30"/>
    <w:rsid w:val="00D865A9"/>
    <w:rsid w:val="00D87498"/>
    <w:rsid w:val="00D87617"/>
    <w:rsid w:val="00D901F2"/>
    <w:rsid w:val="00D90A18"/>
    <w:rsid w:val="00D90EC0"/>
    <w:rsid w:val="00D936A1"/>
    <w:rsid w:val="00D94A30"/>
    <w:rsid w:val="00D96026"/>
    <w:rsid w:val="00D96CEB"/>
    <w:rsid w:val="00D97B3C"/>
    <w:rsid w:val="00DA008F"/>
    <w:rsid w:val="00DA3404"/>
    <w:rsid w:val="00DA542A"/>
    <w:rsid w:val="00DA57A7"/>
    <w:rsid w:val="00DA5DDA"/>
    <w:rsid w:val="00DA726F"/>
    <w:rsid w:val="00DB07A3"/>
    <w:rsid w:val="00DB0ACB"/>
    <w:rsid w:val="00DB12B3"/>
    <w:rsid w:val="00DB183F"/>
    <w:rsid w:val="00DB2F45"/>
    <w:rsid w:val="00DB3B2E"/>
    <w:rsid w:val="00DB405A"/>
    <w:rsid w:val="00DB7778"/>
    <w:rsid w:val="00DB7AEA"/>
    <w:rsid w:val="00DC04F0"/>
    <w:rsid w:val="00DC0A4A"/>
    <w:rsid w:val="00DC2499"/>
    <w:rsid w:val="00DC2B4D"/>
    <w:rsid w:val="00DC3339"/>
    <w:rsid w:val="00DC3758"/>
    <w:rsid w:val="00DC3856"/>
    <w:rsid w:val="00DC4F9F"/>
    <w:rsid w:val="00DC75E0"/>
    <w:rsid w:val="00DC7F1A"/>
    <w:rsid w:val="00DD1942"/>
    <w:rsid w:val="00DD2198"/>
    <w:rsid w:val="00DD235B"/>
    <w:rsid w:val="00DD267E"/>
    <w:rsid w:val="00DD315D"/>
    <w:rsid w:val="00DD438C"/>
    <w:rsid w:val="00DD4424"/>
    <w:rsid w:val="00DD57BC"/>
    <w:rsid w:val="00DD7318"/>
    <w:rsid w:val="00DD7B22"/>
    <w:rsid w:val="00DE013F"/>
    <w:rsid w:val="00DE1C47"/>
    <w:rsid w:val="00DE1D3A"/>
    <w:rsid w:val="00DE2B4E"/>
    <w:rsid w:val="00DE467A"/>
    <w:rsid w:val="00DE52AE"/>
    <w:rsid w:val="00DE5AE9"/>
    <w:rsid w:val="00DE5B5A"/>
    <w:rsid w:val="00DE64AC"/>
    <w:rsid w:val="00DE6A63"/>
    <w:rsid w:val="00DE6F3A"/>
    <w:rsid w:val="00DE76AA"/>
    <w:rsid w:val="00DE798B"/>
    <w:rsid w:val="00DF219E"/>
    <w:rsid w:val="00DF2685"/>
    <w:rsid w:val="00DF41A6"/>
    <w:rsid w:val="00DF55CD"/>
    <w:rsid w:val="00DF59F5"/>
    <w:rsid w:val="00DF5F13"/>
    <w:rsid w:val="00DF62CB"/>
    <w:rsid w:val="00DF705F"/>
    <w:rsid w:val="00E0324A"/>
    <w:rsid w:val="00E04055"/>
    <w:rsid w:val="00E04373"/>
    <w:rsid w:val="00E051A2"/>
    <w:rsid w:val="00E072E1"/>
    <w:rsid w:val="00E07741"/>
    <w:rsid w:val="00E07B05"/>
    <w:rsid w:val="00E12A45"/>
    <w:rsid w:val="00E136F3"/>
    <w:rsid w:val="00E138E4"/>
    <w:rsid w:val="00E14AD3"/>
    <w:rsid w:val="00E1641B"/>
    <w:rsid w:val="00E16B79"/>
    <w:rsid w:val="00E17977"/>
    <w:rsid w:val="00E2057A"/>
    <w:rsid w:val="00E226C4"/>
    <w:rsid w:val="00E22F75"/>
    <w:rsid w:val="00E22FC8"/>
    <w:rsid w:val="00E249FE"/>
    <w:rsid w:val="00E24E84"/>
    <w:rsid w:val="00E25169"/>
    <w:rsid w:val="00E263DE"/>
    <w:rsid w:val="00E26C0D"/>
    <w:rsid w:val="00E30F9B"/>
    <w:rsid w:val="00E31787"/>
    <w:rsid w:val="00E31C73"/>
    <w:rsid w:val="00E320AC"/>
    <w:rsid w:val="00E337EF"/>
    <w:rsid w:val="00E33984"/>
    <w:rsid w:val="00E33D75"/>
    <w:rsid w:val="00E34B4B"/>
    <w:rsid w:val="00E35461"/>
    <w:rsid w:val="00E362C0"/>
    <w:rsid w:val="00E374F3"/>
    <w:rsid w:val="00E377B6"/>
    <w:rsid w:val="00E404DC"/>
    <w:rsid w:val="00E41486"/>
    <w:rsid w:val="00E415AB"/>
    <w:rsid w:val="00E42DC1"/>
    <w:rsid w:val="00E44671"/>
    <w:rsid w:val="00E45A0B"/>
    <w:rsid w:val="00E45CD3"/>
    <w:rsid w:val="00E47548"/>
    <w:rsid w:val="00E50010"/>
    <w:rsid w:val="00E517CC"/>
    <w:rsid w:val="00E53182"/>
    <w:rsid w:val="00E539E2"/>
    <w:rsid w:val="00E54279"/>
    <w:rsid w:val="00E54370"/>
    <w:rsid w:val="00E545C6"/>
    <w:rsid w:val="00E54D73"/>
    <w:rsid w:val="00E556CB"/>
    <w:rsid w:val="00E5576E"/>
    <w:rsid w:val="00E56E23"/>
    <w:rsid w:val="00E60685"/>
    <w:rsid w:val="00E60FA7"/>
    <w:rsid w:val="00E613F2"/>
    <w:rsid w:val="00E61576"/>
    <w:rsid w:val="00E61658"/>
    <w:rsid w:val="00E61F6A"/>
    <w:rsid w:val="00E61F76"/>
    <w:rsid w:val="00E62CE5"/>
    <w:rsid w:val="00E63311"/>
    <w:rsid w:val="00E6334C"/>
    <w:rsid w:val="00E63458"/>
    <w:rsid w:val="00E63669"/>
    <w:rsid w:val="00E654E8"/>
    <w:rsid w:val="00E65B7B"/>
    <w:rsid w:val="00E65FAE"/>
    <w:rsid w:val="00E666BD"/>
    <w:rsid w:val="00E66D6A"/>
    <w:rsid w:val="00E67A16"/>
    <w:rsid w:val="00E70966"/>
    <w:rsid w:val="00E70F06"/>
    <w:rsid w:val="00E71A0C"/>
    <w:rsid w:val="00E722D8"/>
    <w:rsid w:val="00E723FE"/>
    <w:rsid w:val="00E742FF"/>
    <w:rsid w:val="00E74378"/>
    <w:rsid w:val="00E74408"/>
    <w:rsid w:val="00E765F6"/>
    <w:rsid w:val="00E77DAD"/>
    <w:rsid w:val="00E77DE6"/>
    <w:rsid w:val="00E80A1D"/>
    <w:rsid w:val="00E8116A"/>
    <w:rsid w:val="00E8132C"/>
    <w:rsid w:val="00E81B13"/>
    <w:rsid w:val="00E8251A"/>
    <w:rsid w:val="00E83BEA"/>
    <w:rsid w:val="00E8443E"/>
    <w:rsid w:val="00E84903"/>
    <w:rsid w:val="00E85B33"/>
    <w:rsid w:val="00E85DFA"/>
    <w:rsid w:val="00E86461"/>
    <w:rsid w:val="00E8697F"/>
    <w:rsid w:val="00E8781E"/>
    <w:rsid w:val="00E905B9"/>
    <w:rsid w:val="00E91022"/>
    <w:rsid w:val="00E9180F"/>
    <w:rsid w:val="00E92888"/>
    <w:rsid w:val="00E9291E"/>
    <w:rsid w:val="00E92FEA"/>
    <w:rsid w:val="00E939F9"/>
    <w:rsid w:val="00E94F10"/>
    <w:rsid w:val="00E96462"/>
    <w:rsid w:val="00E96AF3"/>
    <w:rsid w:val="00E977A3"/>
    <w:rsid w:val="00E97A23"/>
    <w:rsid w:val="00EA088C"/>
    <w:rsid w:val="00EA1604"/>
    <w:rsid w:val="00EA2873"/>
    <w:rsid w:val="00EA404D"/>
    <w:rsid w:val="00EA40B1"/>
    <w:rsid w:val="00EA4EF4"/>
    <w:rsid w:val="00EA5F3C"/>
    <w:rsid w:val="00EA64AF"/>
    <w:rsid w:val="00EA64D6"/>
    <w:rsid w:val="00EA6720"/>
    <w:rsid w:val="00EA67FC"/>
    <w:rsid w:val="00EA6FB0"/>
    <w:rsid w:val="00EA78DC"/>
    <w:rsid w:val="00EA7D8B"/>
    <w:rsid w:val="00EB1586"/>
    <w:rsid w:val="00EB3075"/>
    <w:rsid w:val="00EB3652"/>
    <w:rsid w:val="00EB4607"/>
    <w:rsid w:val="00EB6ECF"/>
    <w:rsid w:val="00EB735A"/>
    <w:rsid w:val="00EC0339"/>
    <w:rsid w:val="00EC0A70"/>
    <w:rsid w:val="00EC1BD3"/>
    <w:rsid w:val="00EC2BE1"/>
    <w:rsid w:val="00EC3102"/>
    <w:rsid w:val="00EC33C5"/>
    <w:rsid w:val="00EC6751"/>
    <w:rsid w:val="00EC7730"/>
    <w:rsid w:val="00ED00CA"/>
    <w:rsid w:val="00ED140B"/>
    <w:rsid w:val="00ED14A7"/>
    <w:rsid w:val="00ED232F"/>
    <w:rsid w:val="00ED5425"/>
    <w:rsid w:val="00ED7392"/>
    <w:rsid w:val="00ED7F8B"/>
    <w:rsid w:val="00EE01C4"/>
    <w:rsid w:val="00EE0C99"/>
    <w:rsid w:val="00EE1B42"/>
    <w:rsid w:val="00EE26CC"/>
    <w:rsid w:val="00EE2AF4"/>
    <w:rsid w:val="00EE2C17"/>
    <w:rsid w:val="00EE3DA3"/>
    <w:rsid w:val="00EE4EB7"/>
    <w:rsid w:val="00EE5D9F"/>
    <w:rsid w:val="00EE7296"/>
    <w:rsid w:val="00EF0A9E"/>
    <w:rsid w:val="00EF1E4D"/>
    <w:rsid w:val="00EF2EDE"/>
    <w:rsid w:val="00EF36F1"/>
    <w:rsid w:val="00EF4AEC"/>
    <w:rsid w:val="00EF4B30"/>
    <w:rsid w:val="00EF5CD1"/>
    <w:rsid w:val="00EF5FFA"/>
    <w:rsid w:val="00EF756A"/>
    <w:rsid w:val="00EF7895"/>
    <w:rsid w:val="00F00660"/>
    <w:rsid w:val="00F01318"/>
    <w:rsid w:val="00F01EF3"/>
    <w:rsid w:val="00F02698"/>
    <w:rsid w:val="00F03434"/>
    <w:rsid w:val="00F03440"/>
    <w:rsid w:val="00F03653"/>
    <w:rsid w:val="00F03C4C"/>
    <w:rsid w:val="00F04158"/>
    <w:rsid w:val="00F04556"/>
    <w:rsid w:val="00F05550"/>
    <w:rsid w:val="00F05CC3"/>
    <w:rsid w:val="00F06210"/>
    <w:rsid w:val="00F063AF"/>
    <w:rsid w:val="00F0642E"/>
    <w:rsid w:val="00F06737"/>
    <w:rsid w:val="00F105C1"/>
    <w:rsid w:val="00F12254"/>
    <w:rsid w:val="00F122D9"/>
    <w:rsid w:val="00F1357D"/>
    <w:rsid w:val="00F142AF"/>
    <w:rsid w:val="00F149BB"/>
    <w:rsid w:val="00F14ACC"/>
    <w:rsid w:val="00F15E45"/>
    <w:rsid w:val="00F16B99"/>
    <w:rsid w:val="00F17751"/>
    <w:rsid w:val="00F21238"/>
    <w:rsid w:val="00F218F5"/>
    <w:rsid w:val="00F21BA1"/>
    <w:rsid w:val="00F2300E"/>
    <w:rsid w:val="00F25546"/>
    <w:rsid w:val="00F2557D"/>
    <w:rsid w:val="00F25B7D"/>
    <w:rsid w:val="00F26C52"/>
    <w:rsid w:val="00F27123"/>
    <w:rsid w:val="00F30963"/>
    <w:rsid w:val="00F30B60"/>
    <w:rsid w:val="00F31292"/>
    <w:rsid w:val="00F32699"/>
    <w:rsid w:val="00F32F49"/>
    <w:rsid w:val="00F34E85"/>
    <w:rsid w:val="00F36006"/>
    <w:rsid w:val="00F36B34"/>
    <w:rsid w:val="00F37C1D"/>
    <w:rsid w:val="00F4076F"/>
    <w:rsid w:val="00F41109"/>
    <w:rsid w:val="00F411C3"/>
    <w:rsid w:val="00F415AC"/>
    <w:rsid w:val="00F42E4E"/>
    <w:rsid w:val="00F44E73"/>
    <w:rsid w:val="00F454FB"/>
    <w:rsid w:val="00F45F43"/>
    <w:rsid w:val="00F46EB2"/>
    <w:rsid w:val="00F50921"/>
    <w:rsid w:val="00F50F4E"/>
    <w:rsid w:val="00F51065"/>
    <w:rsid w:val="00F5132A"/>
    <w:rsid w:val="00F51B85"/>
    <w:rsid w:val="00F5264D"/>
    <w:rsid w:val="00F53258"/>
    <w:rsid w:val="00F547B9"/>
    <w:rsid w:val="00F549C3"/>
    <w:rsid w:val="00F559E8"/>
    <w:rsid w:val="00F56C29"/>
    <w:rsid w:val="00F56F02"/>
    <w:rsid w:val="00F60C62"/>
    <w:rsid w:val="00F62A08"/>
    <w:rsid w:val="00F62EAE"/>
    <w:rsid w:val="00F63408"/>
    <w:rsid w:val="00F635D2"/>
    <w:rsid w:val="00F63623"/>
    <w:rsid w:val="00F63ACF"/>
    <w:rsid w:val="00F63AE4"/>
    <w:rsid w:val="00F6512C"/>
    <w:rsid w:val="00F6711C"/>
    <w:rsid w:val="00F67431"/>
    <w:rsid w:val="00F6764F"/>
    <w:rsid w:val="00F70E7B"/>
    <w:rsid w:val="00F715AE"/>
    <w:rsid w:val="00F7273C"/>
    <w:rsid w:val="00F733B3"/>
    <w:rsid w:val="00F74F0B"/>
    <w:rsid w:val="00F75B53"/>
    <w:rsid w:val="00F765C6"/>
    <w:rsid w:val="00F77BF7"/>
    <w:rsid w:val="00F77C92"/>
    <w:rsid w:val="00F80A22"/>
    <w:rsid w:val="00F80FBE"/>
    <w:rsid w:val="00F82593"/>
    <w:rsid w:val="00F831E2"/>
    <w:rsid w:val="00F84099"/>
    <w:rsid w:val="00F85978"/>
    <w:rsid w:val="00F85DC1"/>
    <w:rsid w:val="00F86274"/>
    <w:rsid w:val="00F86D49"/>
    <w:rsid w:val="00F87013"/>
    <w:rsid w:val="00F90E57"/>
    <w:rsid w:val="00F91028"/>
    <w:rsid w:val="00F92537"/>
    <w:rsid w:val="00F93048"/>
    <w:rsid w:val="00F93654"/>
    <w:rsid w:val="00F94DD5"/>
    <w:rsid w:val="00F96153"/>
    <w:rsid w:val="00F96EDE"/>
    <w:rsid w:val="00F9717B"/>
    <w:rsid w:val="00F97863"/>
    <w:rsid w:val="00FA042C"/>
    <w:rsid w:val="00FA0A29"/>
    <w:rsid w:val="00FA170C"/>
    <w:rsid w:val="00FA1ACA"/>
    <w:rsid w:val="00FA659C"/>
    <w:rsid w:val="00FA65F6"/>
    <w:rsid w:val="00FA6983"/>
    <w:rsid w:val="00FA716E"/>
    <w:rsid w:val="00FB20AC"/>
    <w:rsid w:val="00FB29AD"/>
    <w:rsid w:val="00FB30B2"/>
    <w:rsid w:val="00FB476A"/>
    <w:rsid w:val="00FB665C"/>
    <w:rsid w:val="00FB7E92"/>
    <w:rsid w:val="00FC20D0"/>
    <w:rsid w:val="00FC284F"/>
    <w:rsid w:val="00FC3163"/>
    <w:rsid w:val="00FC4C1F"/>
    <w:rsid w:val="00FC4CBD"/>
    <w:rsid w:val="00FC4F29"/>
    <w:rsid w:val="00FC5570"/>
    <w:rsid w:val="00FC57E3"/>
    <w:rsid w:val="00FC6988"/>
    <w:rsid w:val="00FC699E"/>
    <w:rsid w:val="00FC7A0C"/>
    <w:rsid w:val="00FC7CC5"/>
    <w:rsid w:val="00FD0337"/>
    <w:rsid w:val="00FD0564"/>
    <w:rsid w:val="00FD2675"/>
    <w:rsid w:val="00FD28F3"/>
    <w:rsid w:val="00FD2D99"/>
    <w:rsid w:val="00FD3219"/>
    <w:rsid w:val="00FD355C"/>
    <w:rsid w:val="00FD3696"/>
    <w:rsid w:val="00FD3F63"/>
    <w:rsid w:val="00FD4371"/>
    <w:rsid w:val="00FD48A6"/>
    <w:rsid w:val="00FD50C5"/>
    <w:rsid w:val="00FD50D4"/>
    <w:rsid w:val="00FE0258"/>
    <w:rsid w:val="00FE07A9"/>
    <w:rsid w:val="00FE1326"/>
    <w:rsid w:val="00FE149C"/>
    <w:rsid w:val="00FE1ED2"/>
    <w:rsid w:val="00FE25B3"/>
    <w:rsid w:val="00FE25EC"/>
    <w:rsid w:val="00FE296D"/>
    <w:rsid w:val="00FE3456"/>
    <w:rsid w:val="00FE369E"/>
    <w:rsid w:val="00FE5092"/>
    <w:rsid w:val="00FE5722"/>
    <w:rsid w:val="00FE58DD"/>
    <w:rsid w:val="00FE6671"/>
    <w:rsid w:val="00FE716C"/>
    <w:rsid w:val="00FE756A"/>
    <w:rsid w:val="00FE75EA"/>
    <w:rsid w:val="00FE7EF9"/>
    <w:rsid w:val="00FE7F09"/>
    <w:rsid w:val="00FF03E0"/>
    <w:rsid w:val="00FF1542"/>
    <w:rsid w:val="00FF31EA"/>
    <w:rsid w:val="00FF3736"/>
    <w:rsid w:val="00FF3AE8"/>
    <w:rsid w:val="00FF3E8D"/>
    <w:rsid w:val="00FF42EE"/>
    <w:rsid w:val="00FF4345"/>
    <w:rsid w:val="00FF5089"/>
    <w:rsid w:val="00FF65D2"/>
    <w:rsid w:val="00FF752E"/>
    <w:rsid w:val="00FF75E4"/>
    <w:rsid w:val="00FF7714"/>
    <w:rsid w:val="00FF7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1">
    <w:name w:val="heading 1"/>
    <w:basedOn w:val="a1"/>
    <w:next w:val="a1"/>
    <w:link w:val="12"/>
    <w:qFormat/>
    <w:rsid w:val="0047142F"/>
    <w:pPr>
      <w:keepNext/>
      <w:numPr>
        <w:numId w:val="3"/>
      </w:numPr>
      <w:spacing w:after="0" w:line="36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1"/>
    <w:next w:val="a1"/>
    <w:link w:val="21"/>
    <w:qFormat/>
    <w:rsid w:val="0047142F"/>
    <w:pPr>
      <w:keepNext/>
      <w:numPr>
        <w:ilvl w:val="1"/>
        <w:numId w:val="3"/>
      </w:numPr>
      <w:spacing w:after="0" w:line="360" w:lineRule="auto"/>
      <w:jc w:val="center"/>
      <w:outlineLvl w:val="1"/>
    </w:pPr>
    <w:rPr>
      <w:rFonts w:ascii="Times New Roman" w:eastAsia="Times New Roman" w:hAnsi="Times New Roman" w:cs="Times New Roman"/>
      <w:b/>
      <w:bCs/>
      <w:color w:val="000000"/>
      <w:sz w:val="32"/>
      <w:szCs w:val="20"/>
      <w:lang w:eastAsia="ru-RU"/>
    </w:rPr>
  </w:style>
  <w:style w:type="paragraph" w:styleId="3">
    <w:name w:val="heading 3"/>
    <w:basedOn w:val="a1"/>
    <w:next w:val="a1"/>
    <w:link w:val="30"/>
    <w:qFormat/>
    <w:rsid w:val="0047142F"/>
    <w:pPr>
      <w:keepNext/>
      <w:numPr>
        <w:ilvl w:val="2"/>
        <w:numId w:val="3"/>
      </w:numPr>
      <w:spacing w:after="0" w:line="360" w:lineRule="auto"/>
      <w:jc w:val="both"/>
      <w:outlineLvl w:val="2"/>
    </w:pPr>
    <w:rPr>
      <w:rFonts w:ascii="Times New Roman" w:eastAsia="Times New Roman" w:hAnsi="Times New Roman" w:cs="Times New Roman"/>
      <w:sz w:val="26"/>
      <w:szCs w:val="20"/>
      <w:u w:val="single"/>
      <w:lang w:eastAsia="ru-RU"/>
    </w:rPr>
  </w:style>
  <w:style w:type="paragraph" w:styleId="4">
    <w:name w:val="heading 4"/>
    <w:basedOn w:val="a1"/>
    <w:next w:val="a1"/>
    <w:link w:val="40"/>
    <w:qFormat/>
    <w:rsid w:val="0047142F"/>
    <w:pPr>
      <w:keepNext/>
      <w:numPr>
        <w:ilvl w:val="3"/>
        <w:numId w:val="3"/>
      </w:numPr>
      <w:spacing w:before="120" w:after="0" w:line="360" w:lineRule="auto"/>
      <w:outlineLvl w:val="3"/>
    </w:pPr>
    <w:rPr>
      <w:rFonts w:ascii="Times New Roman" w:eastAsia="Times New Roman" w:hAnsi="Times New Roman" w:cs="Times New Roman"/>
      <w:sz w:val="26"/>
      <w:szCs w:val="20"/>
      <w:u w:val="single"/>
      <w:lang w:eastAsia="ru-RU"/>
    </w:rPr>
  </w:style>
  <w:style w:type="paragraph" w:styleId="5">
    <w:name w:val="heading 5"/>
    <w:basedOn w:val="a1"/>
    <w:next w:val="a1"/>
    <w:link w:val="50"/>
    <w:qFormat/>
    <w:rsid w:val="0047142F"/>
    <w:pPr>
      <w:keepNext/>
      <w:numPr>
        <w:ilvl w:val="4"/>
        <w:numId w:val="3"/>
      </w:numPr>
      <w:spacing w:after="240" w:line="340" w:lineRule="exact"/>
      <w:jc w:val="center"/>
      <w:outlineLvl w:val="4"/>
    </w:pPr>
    <w:rPr>
      <w:rFonts w:ascii="Times New Roman" w:eastAsia="Times New Roman" w:hAnsi="Times New Roman" w:cs="Times New Roman"/>
      <w:sz w:val="26"/>
      <w:szCs w:val="20"/>
      <w:u w:val="single"/>
      <w:lang w:eastAsia="ru-RU"/>
    </w:rPr>
  </w:style>
  <w:style w:type="paragraph" w:styleId="6">
    <w:name w:val="heading 6"/>
    <w:basedOn w:val="a1"/>
    <w:next w:val="a1"/>
    <w:link w:val="60"/>
    <w:qFormat/>
    <w:rsid w:val="0047142F"/>
    <w:pPr>
      <w:keepNext/>
      <w:numPr>
        <w:ilvl w:val="5"/>
        <w:numId w:val="3"/>
      </w:numPr>
      <w:spacing w:after="0" w:line="360" w:lineRule="auto"/>
      <w:jc w:val="both"/>
      <w:outlineLvl w:val="5"/>
    </w:pPr>
    <w:rPr>
      <w:rFonts w:ascii="Times New Roman" w:eastAsia="Times New Roman" w:hAnsi="Times New Roman" w:cs="Times New Roman"/>
      <w:color w:val="000000"/>
      <w:sz w:val="26"/>
      <w:szCs w:val="20"/>
      <w:u w:val="single"/>
      <w:lang w:eastAsia="ru-RU"/>
    </w:rPr>
  </w:style>
  <w:style w:type="paragraph" w:styleId="7">
    <w:name w:val="heading 7"/>
    <w:basedOn w:val="a1"/>
    <w:next w:val="a1"/>
    <w:link w:val="70"/>
    <w:qFormat/>
    <w:rsid w:val="0047142F"/>
    <w:pPr>
      <w:keepNext/>
      <w:numPr>
        <w:ilvl w:val="6"/>
        <w:numId w:val="3"/>
      </w:numPr>
      <w:spacing w:after="0" w:line="240" w:lineRule="auto"/>
      <w:jc w:val="center"/>
      <w:outlineLvl w:val="6"/>
    </w:pPr>
    <w:rPr>
      <w:rFonts w:ascii="Times New Roman" w:eastAsia="Times New Roman" w:hAnsi="Times New Roman" w:cs="Times New Roman"/>
      <w:b/>
      <w:sz w:val="26"/>
      <w:szCs w:val="20"/>
      <w:u w:val="single"/>
      <w:lang w:eastAsia="ru-RU"/>
    </w:rPr>
  </w:style>
  <w:style w:type="paragraph" w:styleId="8">
    <w:name w:val="heading 8"/>
    <w:basedOn w:val="a1"/>
    <w:next w:val="a1"/>
    <w:link w:val="80"/>
    <w:qFormat/>
    <w:rsid w:val="0047142F"/>
    <w:pPr>
      <w:keepNext/>
      <w:numPr>
        <w:ilvl w:val="7"/>
        <w:numId w:val="3"/>
      </w:numPr>
      <w:spacing w:after="0" w:line="360" w:lineRule="auto"/>
      <w:jc w:val="both"/>
      <w:outlineLvl w:val="7"/>
    </w:pPr>
    <w:rPr>
      <w:rFonts w:ascii="Times New Roman" w:eastAsia="Times New Roman" w:hAnsi="Times New Roman" w:cs="Times New Roman"/>
      <w:b/>
      <w:sz w:val="26"/>
      <w:szCs w:val="20"/>
      <w:lang w:eastAsia="ru-RU"/>
    </w:rPr>
  </w:style>
  <w:style w:type="paragraph" w:styleId="9">
    <w:name w:val="heading 9"/>
    <w:basedOn w:val="a1"/>
    <w:next w:val="a1"/>
    <w:link w:val="90"/>
    <w:qFormat/>
    <w:rsid w:val="0047142F"/>
    <w:pPr>
      <w:keepNext/>
      <w:numPr>
        <w:ilvl w:val="8"/>
        <w:numId w:val="3"/>
      </w:numPr>
      <w:spacing w:after="0" w:line="360" w:lineRule="auto"/>
      <w:jc w:val="both"/>
      <w:outlineLvl w:val="8"/>
    </w:pPr>
    <w:rPr>
      <w:rFonts w:ascii="Times New Roman" w:eastAsia="Times New Roman" w:hAnsi="Times New Roman" w:cs="Times New Roman"/>
      <w:sz w:val="26"/>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rsid w:val="0047142F"/>
    <w:rPr>
      <w:rFonts w:ascii="Times New Roman" w:eastAsia="Times New Roman" w:hAnsi="Times New Roman" w:cs="Times New Roman"/>
      <w:b/>
      <w:sz w:val="26"/>
      <w:szCs w:val="20"/>
      <w:lang w:eastAsia="ru-RU"/>
    </w:rPr>
  </w:style>
  <w:style w:type="character" w:customStyle="1" w:styleId="21">
    <w:name w:val="Заголовок 2 Знак"/>
    <w:basedOn w:val="a2"/>
    <w:link w:val="2"/>
    <w:rsid w:val="0047142F"/>
    <w:rPr>
      <w:rFonts w:ascii="Times New Roman" w:eastAsia="Times New Roman" w:hAnsi="Times New Roman" w:cs="Times New Roman"/>
      <w:b/>
      <w:bCs/>
      <w:color w:val="000000"/>
      <w:sz w:val="32"/>
      <w:szCs w:val="20"/>
      <w:lang w:eastAsia="ru-RU"/>
    </w:rPr>
  </w:style>
  <w:style w:type="character" w:customStyle="1" w:styleId="30">
    <w:name w:val="Заголовок 3 Знак"/>
    <w:basedOn w:val="a2"/>
    <w:link w:val="3"/>
    <w:rsid w:val="0047142F"/>
    <w:rPr>
      <w:rFonts w:ascii="Times New Roman" w:eastAsia="Times New Roman" w:hAnsi="Times New Roman" w:cs="Times New Roman"/>
      <w:sz w:val="26"/>
      <w:szCs w:val="20"/>
      <w:u w:val="single"/>
      <w:lang w:eastAsia="ru-RU"/>
    </w:rPr>
  </w:style>
  <w:style w:type="character" w:customStyle="1" w:styleId="40">
    <w:name w:val="Заголовок 4 Знак"/>
    <w:basedOn w:val="a2"/>
    <w:link w:val="4"/>
    <w:rsid w:val="0047142F"/>
    <w:rPr>
      <w:rFonts w:ascii="Times New Roman" w:eastAsia="Times New Roman" w:hAnsi="Times New Roman" w:cs="Times New Roman"/>
      <w:sz w:val="26"/>
      <w:szCs w:val="20"/>
      <w:u w:val="single"/>
      <w:lang w:eastAsia="ru-RU"/>
    </w:rPr>
  </w:style>
  <w:style w:type="character" w:customStyle="1" w:styleId="50">
    <w:name w:val="Заголовок 5 Знак"/>
    <w:basedOn w:val="a2"/>
    <w:link w:val="5"/>
    <w:rsid w:val="0047142F"/>
    <w:rPr>
      <w:rFonts w:ascii="Times New Roman" w:eastAsia="Times New Roman" w:hAnsi="Times New Roman" w:cs="Times New Roman"/>
      <w:sz w:val="26"/>
      <w:szCs w:val="20"/>
      <w:u w:val="single"/>
      <w:lang w:eastAsia="ru-RU"/>
    </w:rPr>
  </w:style>
  <w:style w:type="character" w:customStyle="1" w:styleId="60">
    <w:name w:val="Заголовок 6 Знак"/>
    <w:basedOn w:val="a2"/>
    <w:link w:val="6"/>
    <w:rsid w:val="0047142F"/>
    <w:rPr>
      <w:rFonts w:ascii="Times New Roman" w:eastAsia="Times New Roman" w:hAnsi="Times New Roman" w:cs="Times New Roman"/>
      <w:color w:val="000000"/>
      <w:sz w:val="26"/>
      <w:szCs w:val="20"/>
      <w:u w:val="single"/>
      <w:lang w:eastAsia="ru-RU"/>
    </w:rPr>
  </w:style>
  <w:style w:type="character" w:customStyle="1" w:styleId="70">
    <w:name w:val="Заголовок 7 Знак"/>
    <w:basedOn w:val="a2"/>
    <w:link w:val="7"/>
    <w:rsid w:val="0047142F"/>
    <w:rPr>
      <w:rFonts w:ascii="Times New Roman" w:eastAsia="Times New Roman" w:hAnsi="Times New Roman" w:cs="Times New Roman"/>
      <w:b/>
      <w:sz w:val="26"/>
      <w:szCs w:val="20"/>
      <w:u w:val="single"/>
      <w:lang w:eastAsia="ru-RU"/>
    </w:rPr>
  </w:style>
  <w:style w:type="character" w:customStyle="1" w:styleId="80">
    <w:name w:val="Заголовок 8 Знак"/>
    <w:basedOn w:val="a2"/>
    <w:link w:val="8"/>
    <w:rsid w:val="0047142F"/>
    <w:rPr>
      <w:rFonts w:ascii="Times New Roman" w:eastAsia="Times New Roman" w:hAnsi="Times New Roman" w:cs="Times New Roman"/>
      <w:b/>
      <w:sz w:val="26"/>
      <w:szCs w:val="20"/>
      <w:lang w:eastAsia="ru-RU"/>
    </w:rPr>
  </w:style>
  <w:style w:type="character" w:customStyle="1" w:styleId="90">
    <w:name w:val="Заголовок 9 Знак"/>
    <w:basedOn w:val="a2"/>
    <w:link w:val="9"/>
    <w:rsid w:val="0047142F"/>
    <w:rPr>
      <w:rFonts w:ascii="Times New Roman" w:eastAsia="Times New Roman" w:hAnsi="Times New Roman" w:cs="Times New Roman"/>
      <w:sz w:val="26"/>
      <w:szCs w:val="20"/>
      <w:u w:val="single"/>
      <w:lang w:eastAsia="ru-RU"/>
    </w:rPr>
  </w:style>
  <w:style w:type="numbering" w:customStyle="1" w:styleId="13">
    <w:name w:val="Нет списка1"/>
    <w:next w:val="a4"/>
    <w:uiPriority w:val="99"/>
    <w:semiHidden/>
    <w:unhideWhenUsed/>
    <w:rsid w:val="0047142F"/>
  </w:style>
  <w:style w:type="paragraph" w:customStyle="1" w:styleId="31">
    <w:name w:val="Знак Знак3 Знак Знак"/>
    <w:basedOn w:val="a1"/>
    <w:rsid w:val="0047142F"/>
    <w:pPr>
      <w:keepLines/>
      <w:spacing w:after="160" w:line="240" w:lineRule="exact"/>
    </w:pPr>
    <w:rPr>
      <w:rFonts w:ascii="Verdana" w:eastAsia="MS Mincho" w:hAnsi="Verdana" w:cs="Verdana"/>
      <w:sz w:val="20"/>
      <w:szCs w:val="20"/>
      <w:lang w:val="en-US"/>
    </w:rPr>
  </w:style>
  <w:style w:type="character" w:styleId="a5">
    <w:name w:val="Hyperlink"/>
    <w:rsid w:val="0047142F"/>
    <w:rPr>
      <w:color w:val="0000FF"/>
      <w:u w:val="single"/>
    </w:rPr>
  </w:style>
  <w:style w:type="paragraph" w:customStyle="1" w:styleId="a6">
    <w:name w:val="Текст в заданном формате"/>
    <w:basedOn w:val="a1"/>
    <w:rsid w:val="0047142F"/>
    <w:pPr>
      <w:spacing w:after="0" w:line="240" w:lineRule="auto"/>
    </w:pPr>
    <w:rPr>
      <w:rFonts w:ascii="Courier New" w:eastAsia="Courier New" w:hAnsi="Courier New" w:cs="Courier New"/>
      <w:sz w:val="20"/>
      <w:szCs w:val="20"/>
      <w:lang w:eastAsia="ar-SA"/>
    </w:rPr>
  </w:style>
  <w:style w:type="paragraph" w:customStyle="1" w:styleId="ConsCell">
    <w:name w:val="ConsCell"/>
    <w:rsid w:val="0047142F"/>
    <w:pPr>
      <w:suppressAutoHyphens/>
      <w:snapToGrid w:val="0"/>
      <w:spacing w:after="0" w:line="240" w:lineRule="auto"/>
    </w:pPr>
    <w:rPr>
      <w:rFonts w:ascii="Consultant" w:eastAsia="Arial" w:hAnsi="Consultant" w:cs="Times New Roman"/>
      <w:sz w:val="20"/>
      <w:szCs w:val="20"/>
      <w:lang w:eastAsia="ar-SA"/>
    </w:rPr>
  </w:style>
  <w:style w:type="paragraph" w:styleId="32">
    <w:name w:val="Body Text Indent 3"/>
    <w:basedOn w:val="a1"/>
    <w:link w:val="33"/>
    <w:rsid w:val="0047142F"/>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33">
    <w:name w:val="Основной текст с отступом 3 Знак"/>
    <w:basedOn w:val="a2"/>
    <w:link w:val="32"/>
    <w:rsid w:val="0047142F"/>
    <w:rPr>
      <w:rFonts w:ascii="Times New Roman" w:eastAsia="Times New Roman" w:hAnsi="Times New Roman" w:cs="Times New Roman"/>
      <w:sz w:val="26"/>
      <w:szCs w:val="20"/>
      <w:lang w:eastAsia="ru-RU"/>
    </w:rPr>
  </w:style>
  <w:style w:type="paragraph" w:styleId="a7">
    <w:name w:val="Title"/>
    <w:basedOn w:val="a1"/>
    <w:link w:val="a8"/>
    <w:qFormat/>
    <w:rsid w:val="0047142F"/>
    <w:pPr>
      <w:spacing w:after="0" w:line="360" w:lineRule="auto"/>
      <w:jc w:val="center"/>
    </w:pPr>
    <w:rPr>
      <w:rFonts w:ascii="Times New Roman" w:eastAsia="Times New Roman" w:hAnsi="Times New Roman" w:cs="Times New Roman"/>
      <w:b/>
      <w:sz w:val="26"/>
      <w:szCs w:val="20"/>
      <w:lang w:eastAsia="ru-RU"/>
    </w:rPr>
  </w:style>
  <w:style w:type="character" w:customStyle="1" w:styleId="a8">
    <w:name w:val="Название Знак"/>
    <w:basedOn w:val="a2"/>
    <w:link w:val="a7"/>
    <w:rsid w:val="0047142F"/>
    <w:rPr>
      <w:rFonts w:ascii="Times New Roman" w:eastAsia="Times New Roman" w:hAnsi="Times New Roman" w:cs="Times New Roman"/>
      <w:b/>
      <w:sz w:val="26"/>
      <w:szCs w:val="20"/>
      <w:lang w:eastAsia="ru-RU"/>
    </w:rPr>
  </w:style>
  <w:style w:type="paragraph" w:styleId="a9">
    <w:name w:val="Balloon Text"/>
    <w:basedOn w:val="a1"/>
    <w:link w:val="aa"/>
    <w:rsid w:val="0047142F"/>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9"/>
    <w:rsid w:val="0047142F"/>
    <w:rPr>
      <w:rFonts w:ascii="Tahoma" w:eastAsia="Times New Roman" w:hAnsi="Tahoma" w:cs="Tahoma"/>
      <w:sz w:val="16"/>
      <w:szCs w:val="16"/>
      <w:lang w:eastAsia="ru-RU"/>
    </w:rPr>
  </w:style>
  <w:style w:type="character" w:customStyle="1" w:styleId="61">
    <w:name w:val="Знак Знак6"/>
    <w:locked/>
    <w:rsid w:val="0047142F"/>
    <w:rPr>
      <w:sz w:val="26"/>
      <w:lang w:val="ru-RU" w:eastAsia="ru-RU" w:bidi="ar-SA"/>
    </w:rPr>
  </w:style>
  <w:style w:type="character" w:styleId="ab">
    <w:name w:val="page number"/>
    <w:basedOn w:val="a2"/>
    <w:rsid w:val="0047142F"/>
  </w:style>
  <w:style w:type="paragraph" w:styleId="ac">
    <w:name w:val="footer"/>
    <w:basedOn w:val="a1"/>
    <w:link w:val="ad"/>
    <w:rsid w:val="0047142F"/>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d">
    <w:name w:val="Нижний колонтитул Знак"/>
    <w:basedOn w:val="a2"/>
    <w:link w:val="ac"/>
    <w:rsid w:val="0047142F"/>
    <w:rPr>
      <w:rFonts w:ascii="Times New Roman" w:eastAsia="Times New Roman" w:hAnsi="Times New Roman" w:cs="Times New Roman"/>
      <w:sz w:val="24"/>
      <w:szCs w:val="20"/>
      <w:lang w:eastAsia="ru-RU"/>
    </w:rPr>
  </w:style>
  <w:style w:type="paragraph" w:styleId="ae">
    <w:name w:val="endnote text"/>
    <w:basedOn w:val="a1"/>
    <w:link w:val="af"/>
    <w:semiHidden/>
    <w:rsid w:val="0047142F"/>
    <w:pPr>
      <w:spacing w:after="0" w:line="240" w:lineRule="auto"/>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2"/>
    <w:link w:val="ae"/>
    <w:semiHidden/>
    <w:rsid w:val="0047142F"/>
    <w:rPr>
      <w:rFonts w:ascii="Times New Roman" w:eastAsia="Times New Roman" w:hAnsi="Times New Roman" w:cs="Times New Roman"/>
      <w:sz w:val="20"/>
      <w:szCs w:val="20"/>
      <w:lang w:eastAsia="ru-RU"/>
    </w:rPr>
  </w:style>
  <w:style w:type="paragraph" w:styleId="af0">
    <w:name w:val="header"/>
    <w:basedOn w:val="a1"/>
    <w:link w:val="af1"/>
    <w:uiPriority w:val="99"/>
    <w:rsid w:val="0047142F"/>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1">
    <w:name w:val="Верхний колонтитул Знак"/>
    <w:basedOn w:val="a2"/>
    <w:link w:val="af0"/>
    <w:uiPriority w:val="99"/>
    <w:rsid w:val="0047142F"/>
    <w:rPr>
      <w:rFonts w:ascii="Times New Roman" w:eastAsia="Times New Roman" w:hAnsi="Times New Roman" w:cs="Times New Roman"/>
      <w:sz w:val="24"/>
      <w:szCs w:val="20"/>
      <w:lang w:eastAsia="ru-RU"/>
    </w:rPr>
  </w:style>
  <w:style w:type="character" w:customStyle="1" w:styleId="22">
    <w:name w:val="Основной текст (2)"/>
    <w:rsid w:val="0047142F"/>
    <w:rPr>
      <w:sz w:val="28"/>
      <w:szCs w:val="28"/>
      <w:lang w:bidi="ar-SA"/>
    </w:rPr>
  </w:style>
  <w:style w:type="paragraph" w:styleId="af2">
    <w:name w:val="Body Text Indent"/>
    <w:aliases w:val="Основной текст с отступом Знак1"/>
    <w:basedOn w:val="a1"/>
    <w:link w:val="23"/>
    <w:unhideWhenUsed/>
    <w:rsid w:val="0047142F"/>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2"/>
    <w:uiPriority w:val="99"/>
    <w:semiHidden/>
    <w:rsid w:val="0047142F"/>
  </w:style>
  <w:style w:type="character" w:customStyle="1" w:styleId="23">
    <w:name w:val="Основной текст с отступом Знак2"/>
    <w:aliases w:val="Основной текст с отступом Знак1 Знак"/>
    <w:link w:val="af2"/>
    <w:rsid w:val="0047142F"/>
    <w:rPr>
      <w:rFonts w:ascii="Times New Roman" w:eastAsia="Times New Roman" w:hAnsi="Times New Roman" w:cs="Times New Roman"/>
      <w:sz w:val="24"/>
      <w:szCs w:val="24"/>
      <w:lang w:eastAsia="ru-RU"/>
    </w:rPr>
  </w:style>
  <w:style w:type="paragraph" w:customStyle="1" w:styleId="af4">
    <w:name w:val="Стиль Обычный отступ + По ширине"/>
    <w:basedOn w:val="af5"/>
    <w:rsid w:val="0047142F"/>
    <w:pPr>
      <w:overflowPunct w:val="0"/>
      <w:autoSpaceDE w:val="0"/>
      <w:autoSpaceDN w:val="0"/>
      <w:adjustRightInd w:val="0"/>
      <w:spacing w:before="60"/>
      <w:ind w:left="601" w:hanging="284"/>
      <w:jc w:val="both"/>
    </w:pPr>
    <w:rPr>
      <w:szCs w:val="20"/>
      <w:lang w:val="x-none"/>
    </w:rPr>
  </w:style>
  <w:style w:type="paragraph" w:styleId="af5">
    <w:name w:val="Normal Indent"/>
    <w:basedOn w:val="a1"/>
    <w:rsid w:val="0047142F"/>
    <w:pPr>
      <w:spacing w:after="0" w:line="240" w:lineRule="auto"/>
      <w:ind w:left="708"/>
    </w:pPr>
    <w:rPr>
      <w:rFonts w:ascii="Times New Roman" w:eastAsia="Times New Roman" w:hAnsi="Times New Roman" w:cs="Times New Roman"/>
      <w:sz w:val="24"/>
      <w:szCs w:val="24"/>
      <w:lang w:eastAsia="ru-RU"/>
    </w:rPr>
  </w:style>
  <w:style w:type="paragraph" w:styleId="af6">
    <w:name w:val="Normal (Web)"/>
    <w:basedOn w:val="a1"/>
    <w:rsid w:val="00471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1"/>
    <w:rsid w:val="00471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47142F"/>
    <w:pPr>
      <w:suppressAutoHyphens/>
      <w:spacing w:after="0" w:line="240" w:lineRule="auto"/>
      <w:ind w:firstLine="709"/>
      <w:jc w:val="both"/>
    </w:pPr>
    <w:rPr>
      <w:rFonts w:ascii="Times New Roman" w:eastAsia="Times New Roman" w:hAnsi="Times New Roman" w:cs="Times New Roman"/>
      <w:sz w:val="26"/>
      <w:szCs w:val="20"/>
      <w:lang w:eastAsia="ar-SA"/>
    </w:rPr>
  </w:style>
  <w:style w:type="character" w:customStyle="1" w:styleId="blk">
    <w:name w:val="blk"/>
    <w:basedOn w:val="a2"/>
    <w:rsid w:val="0047142F"/>
  </w:style>
  <w:style w:type="paragraph" w:styleId="af7">
    <w:name w:val="Body Text"/>
    <w:basedOn w:val="a1"/>
    <w:link w:val="af8"/>
    <w:rsid w:val="0047142F"/>
    <w:pPr>
      <w:spacing w:after="0" w:line="360" w:lineRule="auto"/>
    </w:pPr>
    <w:rPr>
      <w:rFonts w:ascii="Times New Roman" w:eastAsia="Times New Roman" w:hAnsi="Times New Roman" w:cs="Times New Roman"/>
      <w:sz w:val="26"/>
      <w:szCs w:val="20"/>
      <w:lang w:eastAsia="ru-RU"/>
    </w:rPr>
  </w:style>
  <w:style w:type="character" w:customStyle="1" w:styleId="af8">
    <w:name w:val="Основной текст Знак"/>
    <w:basedOn w:val="a2"/>
    <w:link w:val="af7"/>
    <w:rsid w:val="0047142F"/>
    <w:rPr>
      <w:rFonts w:ascii="Times New Roman" w:eastAsia="Times New Roman" w:hAnsi="Times New Roman" w:cs="Times New Roman"/>
      <w:sz w:val="26"/>
      <w:szCs w:val="20"/>
      <w:lang w:eastAsia="ru-RU"/>
    </w:rPr>
  </w:style>
  <w:style w:type="paragraph" w:styleId="24">
    <w:name w:val="Body Text Indent 2"/>
    <w:basedOn w:val="a1"/>
    <w:link w:val="25"/>
    <w:rsid w:val="0047142F"/>
    <w:pPr>
      <w:spacing w:after="0" w:line="240" w:lineRule="auto"/>
      <w:ind w:firstLine="709"/>
      <w:jc w:val="both"/>
    </w:pPr>
    <w:rPr>
      <w:rFonts w:ascii="Times New Roman" w:eastAsia="Times New Roman" w:hAnsi="Times New Roman" w:cs="Times New Roman"/>
      <w:sz w:val="26"/>
      <w:szCs w:val="20"/>
      <w:lang w:eastAsia="ru-RU"/>
    </w:rPr>
  </w:style>
  <w:style w:type="character" w:customStyle="1" w:styleId="25">
    <w:name w:val="Основной текст с отступом 2 Знак"/>
    <w:basedOn w:val="a2"/>
    <w:link w:val="24"/>
    <w:rsid w:val="0047142F"/>
    <w:rPr>
      <w:rFonts w:ascii="Times New Roman" w:eastAsia="Times New Roman" w:hAnsi="Times New Roman" w:cs="Times New Roman"/>
      <w:sz w:val="26"/>
      <w:szCs w:val="20"/>
      <w:lang w:eastAsia="ru-RU"/>
    </w:rPr>
  </w:style>
  <w:style w:type="paragraph" w:styleId="26">
    <w:name w:val="Body Text 2"/>
    <w:basedOn w:val="a1"/>
    <w:link w:val="27"/>
    <w:rsid w:val="0047142F"/>
    <w:pPr>
      <w:spacing w:after="0" w:line="360" w:lineRule="auto"/>
    </w:pPr>
    <w:rPr>
      <w:rFonts w:ascii="Times New Roman" w:eastAsia="Times New Roman" w:hAnsi="Times New Roman" w:cs="Times New Roman"/>
      <w:sz w:val="26"/>
      <w:szCs w:val="20"/>
      <w:lang w:eastAsia="ru-RU"/>
    </w:rPr>
  </w:style>
  <w:style w:type="character" w:customStyle="1" w:styleId="27">
    <w:name w:val="Основной текст 2 Знак"/>
    <w:basedOn w:val="a2"/>
    <w:link w:val="26"/>
    <w:rsid w:val="0047142F"/>
    <w:rPr>
      <w:rFonts w:ascii="Times New Roman" w:eastAsia="Times New Roman" w:hAnsi="Times New Roman" w:cs="Times New Roman"/>
      <w:sz w:val="26"/>
      <w:szCs w:val="20"/>
      <w:lang w:eastAsia="ru-RU"/>
    </w:rPr>
  </w:style>
  <w:style w:type="paragraph" w:styleId="af9">
    <w:name w:val="caption"/>
    <w:basedOn w:val="a1"/>
    <w:next w:val="a1"/>
    <w:qFormat/>
    <w:rsid w:val="0047142F"/>
    <w:pPr>
      <w:spacing w:after="0" w:line="360" w:lineRule="auto"/>
      <w:jc w:val="center"/>
    </w:pPr>
    <w:rPr>
      <w:rFonts w:ascii="Times New Roman" w:eastAsia="Times New Roman" w:hAnsi="Times New Roman" w:cs="Times New Roman"/>
      <w:b/>
      <w:bCs/>
      <w:sz w:val="28"/>
      <w:szCs w:val="20"/>
      <w:lang w:eastAsia="ru-RU"/>
    </w:rPr>
  </w:style>
  <w:style w:type="paragraph" w:styleId="34">
    <w:name w:val="Body Text 3"/>
    <w:basedOn w:val="a1"/>
    <w:link w:val="35"/>
    <w:rsid w:val="0047142F"/>
    <w:pPr>
      <w:spacing w:after="0" w:line="240" w:lineRule="auto"/>
      <w:jc w:val="center"/>
      <w:outlineLvl w:val="0"/>
    </w:pPr>
    <w:rPr>
      <w:rFonts w:ascii="Times New Roman" w:eastAsia="Times New Roman" w:hAnsi="Times New Roman" w:cs="Times New Roman"/>
      <w:bCs/>
      <w:sz w:val="26"/>
      <w:szCs w:val="20"/>
      <w:u w:val="single"/>
      <w:lang w:eastAsia="ru-RU"/>
    </w:rPr>
  </w:style>
  <w:style w:type="character" w:customStyle="1" w:styleId="35">
    <w:name w:val="Основной текст 3 Знак"/>
    <w:basedOn w:val="a2"/>
    <w:link w:val="34"/>
    <w:rsid w:val="0047142F"/>
    <w:rPr>
      <w:rFonts w:ascii="Times New Roman" w:eastAsia="Times New Roman" w:hAnsi="Times New Roman" w:cs="Times New Roman"/>
      <w:bCs/>
      <w:sz w:val="26"/>
      <w:szCs w:val="20"/>
      <w:u w:val="single"/>
      <w:lang w:eastAsia="ru-RU"/>
    </w:rPr>
  </w:style>
  <w:style w:type="paragraph" w:styleId="afa">
    <w:name w:val="Block Text"/>
    <w:basedOn w:val="a1"/>
    <w:rsid w:val="0047142F"/>
    <w:pPr>
      <w:spacing w:after="0" w:line="360" w:lineRule="auto"/>
      <w:ind w:left="-425" w:right="-765" w:firstLine="425"/>
    </w:pPr>
    <w:rPr>
      <w:rFonts w:ascii="Times New Roman" w:eastAsia="Times New Roman" w:hAnsi="Times New Roman" w:cs="Times New Roman"/>
      <w:sz w:val="26"/>
      <w:szCs w:val="20"/>
      <w:lang w:val="en-US" w:eastAsia="ru-RU"/>
    </w:rPr>
  </w:style>
  <w:style w:type="character" w:styleId="afb">
    <w:name w:val="footnote reference"/>
    <w:semiHidden/>
    <w:rsid w:val="0047142F"/>
    <w:rPr>
      <w:vertAlign w:val="superscript"/>
    </w:rPr>
  </w:style>
  <w:style w:type="paragraph" w:customStyle="1" w:styleId="310">
    <w:name w:val="Основной текст с отступом 31"/>
    <w:basedOn w:val="a1"/>
    <w:rsid w:val="0047142F"/>
    <w:pPr>
      <w:suppressAutoHyphens/>
      <w:spacing w:after="0" w:line="240" w:lineRule="auto"/>
      <w:ind w:left="709"/>
      <w:jc w:val="both"/>
    </w:pPr>
    <w:rPr>
      <w:rFonts w:ascii="Times New Roman" w:eastAsia="Times New Roman" w:hAnsi="Times New Roman" w:cs="Times New Roman"/>
      <w:b/>
      <w:sz w:val="28"/>
      <w:szCs w:val="20"/>
      <w:lang w:eastAsia="ar-SA"/>
    </w:rPr>
  </w:style>
  <w:style w:type="paragraph" w:styleId="afc">
    <w:name w:val="Subtitle"/>
    <w:basedOn w:val="a1"/>
    <w:next w:val="af7"/>
    <w:link w:val="afd"/>
    <w:qFormat/>
    <w:rsid w:val="0047142F"/>
    <w:pPr>
      <w:suppressAutoHyphens/>
      <w:spacing w:after="0" w:line="240" w:lineRule="auto"/>
      <w:ind w:firstLine="709"/>
    </w:pPr>
    <w:rPr>
      <w:rFonts w:ascii="Times New Roman" w:eastAsia="Times New Roman" w:hAnsi="Times New Roman" w:cs="Times New Roman"/>
      <w:sz w:val="28"/>
      <w:szCs w:val="20"/>
      <w:lang w:eastAsia="ar-SA"/>
    </w:rPr>
  </w:style>
  <w:style w:type="character" w:customStyle="1" w:styleId="afd">
    <w:name w:val="Подзаголовок Знак"/>
    <w:basedOn w:val="a2"/>
    <w:link w:val="afc"/>
    <w:rsid w:val="0047142F"/>
    <w:rPr>
      <w:rFonts w:ascii="Times New Roman" w:eastAsia="Times New Roman" w:hAnsi="Times New Roman" w:cs="Times New Roman"/>
      <w:sz w:val="28"/>
      <w:szCs w:val="20"/>
      <w:lang w:eastAsia="ar-SA"/>
    </w:rPr>
  </w:style>
  <w:style w:type="paragraph" w:customStyle="1" w:styleId="afe">
    <w:name w:val="Знак"/>
    <w:basedOn w:val="a1"/>
    <w:rsid w:val="0047142F"/>
    <w:pPr>
      <w:widowControl w:val="0"/>
      <w:adjustRightInd w:val="0"/>
      <w:spacing w:after="160" w:line="240" w:lineRule="exact"/>
      <w:jc w:val="right"/>
    </w:pPr>
    <w:rPr>
      <w:rFonts w:ascii="Arial" w:eastAsia="Times New Roman" w:hAnsi="Arial" w:cs="Arial"/>
      <w:sz w:val="20"/>
      <w:szCs w:val="20"/>
      <w:lang w:val="en-GB"/>
    </w:rPr>
  </w:style>
  <w:style w:type="paragraph" w:customStyle="1" w:styleId="211">
    <w:name w:val="Основной текст 21"/>
    <w:basedOn w:val="a1"/>
    <w:rsid w:val="0047142F"/>
    <w:pPr>
      <w:suppressAutoHyphens/>
      <w:spacing w:after="0" w:line="360" w:lineRule="auto"/>
    </w:pPr>
    <w:rPr>
      <w:rFonts w:ascii="Times New Roman" w:eastAsia="Times New Roman" w:hAnsi="Times New Roman" w:cs="Times New Roman"/>
      <w:sz w:val="26"/>
      <w:szCs w:val="20"/>
      <w:lang w:eastAsia="ar-SA"/>
    </w:rPr>
  </w:style>
  <w:style w:type="paragraph" w:customStyle="1" w:styleId="311">
    <w:name w:val="Основной текст 31"/>
    <w:basedOn w:val="a1"/>
    <w:rsid w:val="0047142F"/>
    <w:pPr>
      <w:suppressAutoHyphens/>
      <w:spacing w:after="0" w:line="360" w:lineRule="auto"/>
      <w:jc w:val="both"/>
    </w:pPr>
    <w:rPr>
      <w:rFonts w:ascii="Times New Roman" w:eastAsia="Times New Roman" w:hAnsi="Times New Roman" w:cs="Times New Roman"/>
      <w:sz w:val="26"/>
      <w:szCs w:val="20"/>
      <w:lang w:eastAsia="ar-SA"/>
    </w:rPr>
  </w:style>
  <w:style w:type="paragraph" w:customStyle="1" w:styleId="ConsPlusNormal">
    <w:name w:val="ConsPlusNormal"/>
    <w:rsid w:val="004714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сновной текст с отступом.Основной текст с отступом Знак.Основной текст с отступом Знак1"/>
    <w:basedOn w:val="a1"/>
    <w:rsid w:val="0047142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5">
    <w:name w:val="Обычный1"/>
    <w:rsid w:val="0047142F"/>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63">
    <w:name w:val="Font Style163"/>
    <w:rsid w:val="0047142F"/>
    <w:rPr>
      <w:rFonts w:ascii="Times New Roman" w:hAnsi="Times New Roman" w:cs="Times New Roman"/>
      <w:sz w:val="22"/>
      <w:szCs w:val="22"/>
    </w:rPr>
  </w:style>
  <w:style w:type="paragraph" w:customStyle="1" w:styleId="Style25">
    <w:name w:val="Style25"/>
    <w:basedOn w:val="a1"/>
    <w:rsid w:val="0047142F"/>
    <w:pPr>
      <w:widowControl w:val="0"/>
      <w:autoSpaceDE w:val="0"/>
      <w:autoSpaceDN w:val="0"/>
      <w:adjustRightInd w:val="0"/>
      <w:spacing w:after="0" w:line="282" w:lineRule="exact"/>
      <w:ind w:firstLine="715"/>
      <w:jc w:val="both"/>
    </w:pPr>
    <w:rPr>
      <w:rFonts w:ascii="Times New Roman" w:eastAsia="Times New Roman" w:hAnsi="Times New Roman" w:cs="Times New Roman"/>
      <w:sz w:val="24"/>
      <w:szCs w:val="24"/>
      <w:lang w:eastAsia="ru-RU"/>
    </w:rPr>
  </w:style>
  <w:style w:type="paragraph" w:customStyle="1" w:styleId="Style14">
    <w:name w:val="Style14"/>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rsid w:val="0047142F"/>
    <w:pPr>
      <w:widowControl w:val="0"/>
      <w:autoSpaceDE w:val="0"/>
      <w:autoSpaceDN w:val="0"/>
      <w:adjustRightInd w:val="0"/>
      <w:spacing w:after="0" w:line="280" w:lineRule="exact"/>
      <w:ind w:firstLine="360"/>
    </w:pPr>
    <w:rPr>
      <w:rFonts w:ascii="Times New Roman" w:eastAsia="Times New Roman" w:hAnsi="Times New Roman" w:cs="Times New Roman"/>
      <w:sz w:val="24"/>
      <w:szCs w:val="24"/>
      <w:lang w:eastAsia="ru-RU"/>
    </w:rPr>
  </w:style>
  <w:style w:type="paragraph" w:customStyle="1" w:styleId="Style35">
    <w:name w:val="Style35"/>
    <w:basedOn w:val="a1"/>
    <w:rsid w:val="0047142F"/>
    <w:pPr>
      <w:widowControl w:val="0"/>
      <w:autoSpaceDE w:val="0"/>
      <w:autoSpaceDN w:val="0"/>
      <w:adjustRightInd w:val="0"/>
      <w:spacing w:after="0" w:line="281" w:lineRule="exact"/>
      <w:ind w:firstLine="710"/>
    </w:pPr>
    <w:rPr>
      <w:rFonts w:ascii="Times New Roman" w:eastAsia="Times New Roman" w:hAnsi="Times New Roman" w:cs="Times New Roman"/>
      <w:sz w:val="24"/>
      <w:szCs w:val="24"/>
      <w:lang w:eastAsia="ru-RU"/>
    </w:rPr>
  </w:style>
  <w:style w:type="paragraph" w:customStyle="1" w:styleId="Style148">
    <w:name w:val="Style148"/>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7">
    <w:name w:val="Font Style167"/>
    <w:rsid w:val="0047142F"/>
    <w:rPr>
      <w:rFonts w:ascii="Times New Roman" w:hAnsi="Times New Roman" w:cs="Times New Roman"/>
      <w:b/>
      <w:bCs/>
      <w:spacing w:val="20"/>
      <w:sz w:val="16"/>
      <w:szCs w:val="16"/>
    </w:rPr>
  </w:style>
  <w:style w:type="paragraph" w:customStyle="1" w:styleId="Style11">
    <w:name w:val="Style11"/>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47142F"/>
    <w:pPr>
      <w:widowControl w:val="0"/>
      <w:autoSpaceDE w:val="0"/>
      <w:autoSpaceDN w:val="0"/>
      <w:adjustRightInd w:val="0"/>
      <w:spacing w:after="0" w:line="280" w:lineRule="exact"/>
      <w:jc w:val="both"/>
    </w:pPr>
    <w:rPr>
      <w:rFonts w:ascii="Times New Roman" w:eastAsia="Times New Roman" w:hAnsi="Times New Roman" w:cs="Times New Roman"/>
      <w:sz w:val="24"/>
      <w:szCs w:val="24"/>
      <w:lang w:eastAsia="ru-RU"/>
    </w:rPr>
  </w:style>
  <w:style w:type="paragraph" w:customStyle="1" w:styleId="Style37">
    <w:name w:val="Style37"/>
    <w:basedOn w:val="a1"/>
    <w:rsid w:val="0047142F"/>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65">
    <w:name w:val="Font Style165"/>
    <w:rsid w:val="0047142F"/>
    <w:rPr>
      <w:rFonts w:ascii="Times New Roman" w:hAnsi="Times New Roman" w:cs="Times New Roman"/>
      <w:b/>
      <w:bCs/>
      <w:sz w:val="22"/>
      <w:szCs w:val="22"/>
    </w:rPr>
  </w:style>
  <w:style w:type="character" w:customStyle="1" w:styleId="FontStyle170">
    <w:name w:val="Font Style170"/>
    <w:rsid w:val="0047142F"/>
    <w:rPr>
      <w:rFonts w:ascii="Times New Roman" w:hAnsi="Times New Roman" w:cs="Times New Roman"/>
      <w:i/>
      <w:iCs/>
      <w:sz w:val="22"/>
      <w:szCs w:val="22"/>
    </w:rPr>
  </w:style>
  <w:style w:type="character" w:customStyle="1" w:styleId="FontStyle175">
    <w:name w:val="Font Style175"/>
    <w:rsid w:val="0047142F"/>
    <w:rPr>
      <w:rFonts w:ascii="Times New Roman" w:hAnsi="Times New Roman" w:cs="Times New Roman"/>
      <w:b/>
      <w:bCs/>
      <w:sz w:val="18"/>
      <w:szCs w:val="18"/>
    </w:rPr>
  </w:style>
  <w:style w:type="character" w:customStyle="1" w:styleId="FontStyle189">
    <w:name w:val="Font Style189"/>
    <w:rsid w:val="0047142F"/>
    <w:rPr>
      <w:rFonts w:ascii="Times New Roman" w:hAnsi="Times New Roman" w:cs="Times New Roman"/>
      <w:b/>
      <w:bCs/>
      <w:spacing w:val="20"/>
      <w:sz w:val="22"/>
      <w:szCs w:val="22"/>
    </w:rPr>
  </w:style>
  <w:style w:type="paragraph" w:customStyle="1" w:styleId="Style50">
    <w:name w:val="Style50"/>
    <w:basedOn w:val="a1"/>
    <w:rsid w:val="0047142F"/>
    <w:pPr>
      <w:widowControl w:val="0"/>
      <w:autoSpaceDE w:val="0"/>
      <w:autoSpaceDN w:val="0"/>
      <w:adjustRightInd w:val="0"/>
      <w:spacing w:after="0" w:line="281" w:lineRule="exact"/>
      <w:ind w:firstLine="571"/>
      <w:jc w:val="both"/>
    </w:pPr>
    <w:rPr>
      <w:rFonts w:ascii="Times New Roman" w:eastAsia="Times New Roman" w:hAnsi="Times New Roman" w:cs="Times New Roman"/>
      <w:sz w:val="24"/>
      <w:szCs w:val="24"/>
      <w:lang w:eastAsia="ru-RU"/>
    </w:rPr>
  </w:style>
  <w:style w:type="paragraph" w:styleId="aff">
    <w:name w:val="footnote text"/>
    <w:basedOn w:val="a1"/>
    <w:link w:val="aff0"/>
    <w:semiHidden/>
    <w:rsid w:val="0047142F"/>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2"/>
    <w:link w:val="aff"/>
    <w:semiHidden/>
    <w:rsid w:val="0047142F"/>
    <w:rPr>
      <w:rFonts w:ascii="Times New Roman" w:eastAsia="Times New Roman" w:hAnsi="Times New Roman" w:cs="Times New Roman"/>
      <w:sz w:val="20"/>
      <w:szCs w:val="20"/>
      <w:lang w:eastAsia="ru-RU"/>
    </w:rPr>
  </w:style>
  <w:style w:type="numbering" w:customStyle="1" w:styleId="10">
    <w:name w:val="Стиль1"/>
    <w:rsid w:val="0047142F"/>
    <w:pPr>
      <w:numPr>
        <w:numId w:val="1"/>
      </w:numPr>
    </w:pPr>
  </w:style>
  <w:style w:type="numbering" w:customStyle="1" w:styleId="1">
    <w:name w:val="Текущий список1"/>
    <w:rsid w:val="0047142F"/>
    <w:pPr>
      <w:numPr>
        <w:numId w:val="2"/>
      </w:numPr>
    </w:pPr>
  </w:style>
  <w:style w:type="paragraph" w:styleId="aff1">
    <w:name w:val="Document Map"/>
    <w:basedOn w:val="a1"/>
    <w:link w:val="aff2"/>
    <w:semiHidden/>
    <w:rsid w:val="0047142F"/>
    <w:pPr>
      <w:shd w:val="clear" w:color="auto" w:fill="000080"/>
      <w:spacing w:after="0" w:line="240" w:lineRule="auto"/>
    </w:pPr>
    <w:rPr>
      <w:rFonts w:ascii="Tahoma" w:eastAsia="Times New Roman" w:hAnsi="Tahoma" w:cs="Times New Roman"/>
      <w:sz w:val="20"/>
      <w:szCs w:val="20"/>
      <w:lang w:eastAsia="ru-RU"/>
    </w:rPr>
  </w:style>
  <w:style w:type="character" w:customStyle="1" w:styleId="aff2">
    <w:name w:val="Схема документа Знак"/>
    <w:basedOn w:val="a2"/>
    <w:link w:val="aff1"/>
    <w:semiHidden/>
    <w:rsid w:val="0047142F"/>
    <w:rPr>
      <w:rFonts w:ascii="Tahoma" w:eastAsia="Times New Roman" w:hAnsi="Tahoma" w:cs="Times New Roman"/>
      <w:sz w:val="20"/>
      <w:szCs w:val="20"/>
      <w:shd w:val="clear" w:color="auto" w:fill="000080"/>
      <w:lang w:eastAsia="ru-RU"/>
    </w:rPr>
  </w:style>
  <w:style w:type="numbering" w:customStyle="1" w:styleId="20">
    <w:name w:val="Стиль2"/>
    <w:rsid w:val="0047142F"/>
    <w:pPr>
      <w:numPr>
        <w:numId w:val="4"/>
      </w:numPr>
    </w:pPr>
  </w:style>
  <w:style w:type="paragraph" w:customStyle="1" w:styleId="aff3">
    <w:name w:val="КАРТОЧКА"/>
    <w:basedOn w:val="a1"/>
    <w:rsid w:val="0047142F"/>
    <w:pPr>
      <w:spacing w:after="0" w:line="240" w:lineRule="auto"/>
      <w:ind w:firstLine="284"/>
      <w:jc w:val="both"/>
    </w:pPr>
    <w:rPr>
      <w:rFonts w:ascii="Times New Roman" w:eastAsia="Times New Roman" w:hAnsi="Times New Roman" w:cs="Times New Roman"/>
      <w:sz w:val="18"/>
      <w:szCs w:val="20"/>
      <w:lang w:eastAsia="ru-RU"/>
    </w:rPr>
  </w:style>
  <w:style w:type="character" w:styleId="aff4">
    <w:name w:val="Emphasis"/>
    <w:qFormat/>
    <w:rsid w:val="0047142F"/>
    <w:rPr>
      <w:i/>
      <w:iCs/>
    </w:rPr>
  </w:style>
  <w:style w:type="paragraph" w:customStyle="1" w:styleId="110">
    <w:name w:val="Знак Знак Знак1 Знак Знак Знак Знак Знак Знак1 Знак Знак Знак Знак"/>
    <w:basedOn w:val="a1"/>
    <w:rsid w:val="0047142F"/>
    <w:pPr>
      <w:keepLines/>
      <w:spacing w:after="160" w:line="240" w:lineRule="exact"/>
    </w:pPr>
    <w:rPr>
      <w:rFonts w:ascii="Verdana" w:eastAsia="MS Mincho" w:hAnsi="Verdana" w:cs="Verdana"/>
      <w:sz w:val="20"/>
      <w:szCs w:val="20"/>
      <w:lang w:val="en-US"/>
    </w:rPr>
  </w:style>
  <w:style w:type="paragraph" w:customStyle="1" w:styleId="111">
    <w:name w:val="Знак1 Знак Знак Знак Знак Знак Знак Знак Знак1 Знак Знак"/>
    <w:basedOn w:val="a1"/>
    <w:rsid w:val="0047142F"/>
    <w:pPr>
      <w:spacing w:after="160" w:line="240" w:lineRule="exact"/>
    </w:pPr>
    <w:rPr>
      <w:rFonts w:ascii="Times New Roman" w:eastAsia="Times New Roman" w:hAnsi="Times New Roman" w:cs="Times New Roman"/>
      <w:sz w:val="24"/>
      <w:szCs w:val="24"/>
      <w:lang w:val="en-US"/>
    </w:rPr>
  </w:style>
  <w:style w:type="paragraph" w:customStyle="1" w:styleId="16">
    <w:name w:val="Абзац списка1"/>
    <w:basedOn w:val="a1"/>
    <w:rsid w:val="0047142F"/>
    <w:pPr>
      <w:suppressAutoHyphens/>
      <w:ind w:left="720"/>
    </w:pPr>
    <w:rPr>
      <w:rFonts w:ascii="Calibri" w:eastAsia="Calibri" w:hAnsi="Calibri" w:cs="Times New Roman"/>
      <w:lang w:eastAsia="ar-SA"/>
    </w:rPr>
  </w:style>
  <w:style w:type="table" w:styleId="aff5">
    <w:name w:val="Table Grid"/>
    <w:basedOn w:val="a3"/>
    <w:rsid w:val="0047142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6">
    <w:name w:val="Plain Text"/>
    <w:basedOn w:val="a1"/>
    <w:link w:val="aff7"/>
    <w:rsid w:val="0047142F"/>
    <w:pPr>
      <w:spacing w:after="0" w:line="240" w:lineRule="auto"/>
    </w:pPr>
    <w:rPr>
      <w:rFonts w:ascii="Courier New" w:eastAsia="Times New Roman" w:hAnsi="Courier New" w:cs="Courier New"/>
      <w:sz w:val="20"/>
      <w:szCs w:val="20"/>
      <w:lang w:eastAsia="ru-RU"/>
    </w:rPr>
  </w:style>
  <w:style w:type="character" w:customStyle="1" w:styleId="aff7">
    <w:name w:val="Текст Знак"/>
    <w:basedOn w:val="a2"/>
    <w:link w:val="aff6"/>
    <w:rsid w:val="0047142F"/>
    <w:rPr>
      <w:rFonts w:ascii="Courier New" w:eastAsia="Times New Roman" w:hAnsi="Courier New" w:cs="Courier New"/>
      <w:sz w:val="20"/>
      <w:szCs w:val="20"/>
      <w:lang w:eastAsia="ru-RU"/>
    </w:rPr>
  </w:style>
  <w:style w:type="paragraph" w:customStyle="1" w:styleId="xl89">
    <w:name w:val="xl89"/>
    <w:basedOn w:val="a1"/>
    <w:rsid w:val="0047142F"/>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a">
    <w:name w:val="Пункт"/>
    <w:basedOn w:val="a0"/>
    <w:qFormat/>
    <w:rsid w:val="0047142F"/>
    <w:pPr>
      <w:numPr>
        <w:numId w:val="6"/>
      </w:numPr>
      <w:spacing w:before="200" w:after="200"/>
      <w:ind w:left="0" w:firstLine="454"/>
      <w:contextualSpacing/>
      <w:jc w:val="center"/>
    </w:pPr>
    <w:rPr>
      <w:b/>
      <w:szCs w:val="24"/>
    </w:rPr>
  </w:style>
  <w:style w:type="paragraph" w:customStyle="1" w:styleId="aff8">
    <w:name w:val="Таблица"/>
    <w:basedOn w:val="a1"/>
    <w:qFormat/>
    <w:rsid w:val="0047142F"/>
    <w:pPr>
      <w:spacing w:before="40" w:after="40" w:line="240" w:lineRule="auto"/>
      <w:jc w:val="center"/>
    </w:pPr>
    <w:rPr>
      <w:rFonts w:ascii="Times New Roman" w:eastAsia="Times New Roman" w:hAnsi="Times New Roman" w:cs="Times New Roman"/>
      <w:color w:val="000000"/>
      <w:sz w:val="24"/>
      <w:szCs w:val="24"/>
      <w:lang w:eastAsia="ru-RU"/>
    </w:rPr>
  </w:style>
  <w:style w:type="paragraph" w:styleId="a0">
    <w:name w:val="List Number"/>
    <w:basedOn w:val="a1"/>
    <w:rsid w:val="0047142F"/>
    <w:pPr>
      <w:numPr>
        <w:numId w:val="5"/>
      </w:numPr>
      <w:spacing w:after="0" w:line="240" w:lineRule="auto"/>
    </w:pPr>
    <w:rPr>
      <w:rFonts w:ascii="Times New Roman" w:eastAsia="Times New Roman" w:hAnsi="Times New Roman" w:cs="Times New Roman"/>
      <w:sz w:val="24"/>
      <w:szCs w:val="20"/>
      <w:lang w:eastAsia="ru-RU"/>
    </w:rPr>
  </w:style>
  <w:style w:type="character" w:customStyle="1" w:styleId="28">
    <w:name w:val="Основной текст (2)_"/>
    <w:link w:val="212"/>
    <w:locked/>
    <w:rsid w:val="0047142F"/>
    <w:rPr>
      <w:shd w:val="clear" w:color="auto" w:fill="FFFFFF"/>
    </w:rPr>
  </w:style>
  <w:style w:type="paragraph" w:customStyle="1" w:styleId="212">
    <w:name w:val="Основной текст (2)1"/>
    <w:basedOn w:val="a1"/>
    <w:link w:val="28"/>
    <w:rsid w:val="0047142F"/>
    <w:pPr>
      <w:widowControl w:val="0"/>
      <w:shd w:val="clear" w:color="auto" w:fill="FFFFFF"/>
      <w:spacing w:before="240" w:after="240" w:line="269" w:lineRule="exact"/>
      <w:jc w:val="center"/>
    </w:pPr>
  </w:style>
  <w:style w:type="paragraph" w:styleId="aff9">
    <w:name w:val="List Paragraph"/>
    <w:basedOn w:val="a1"/>
    <w:uiPriority w:val="34"/>
    <w:qFormat/>
    <w:rsid w:val="0047142F"/>
    <w:pPr>
      <w:spacing w:after="0" w:line="240" w:lineRule="auto"/>
      <w:ind w:left="720"/>
      <w:contextualSpacing/>
    </w:pPr>
    <w:rPr>
      <w:rFonts w:ascii="Times New Roman" w:eastAsia="Times New Roman" w:hAnsi="Times New Roman" w:cs="Times New Roman"/>
      <w:sz w:val="24"/>
      <w:szCs w:val="20"/>
      <w:lang w:eastAsia="ru-RU"/>
    </w:rPr>
  </w:style>
  <w:style w:type="character" w:styleId="affa">
    <w:name w:val="annotation reference"/>
    <w:basedOn w:val="a2"/>
    <w:rsid w:val="0047142F"/>
    <w:rPr>
      <w:sz w:val="16"/>
      <w:szCs w:val="16"/>
    </w:rPr>
  </w:style>
  <w:style w:type="paragraph" w:styleId="affb">
    <w:name w:val="annotation text"/>
    <w:basedOn w:val="a1"/>
    <w:link w:val="affc"/>
    <w:rsid w:val="0047142F"/>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2"/>
    <w:link w:val="affb"/>
    <w:rsid w:val="0047142F"/>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47142F"/>
    <w:rPr>
      <w:b/>
      <w:bCs/>
    </w:rPr>
  </w:style>
  <w:style w:type="character" w:customStyle="1" w:styleId="affe">
    <w:name w:val="Тема примечания Знак"/>
    <w:basedOn w:val="affc"/>
    <w:link w:val="affd"/>
    <w:rsid w:val="0047142F"/>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1">
    <w:name w:val="heading 1"/>
    <w:basedOn w:val="a1"/>
    <w:next w:val="a1"/>
    <w:link w:val="12"/>
    <w:qFormat/>
    <w:rsid w:val="0047142F"/>
    <w:pPr>
      <w:keepNext/>
      <w:numPr>
        <w:numId w:val="3"/>
      </w:numPr>
      <w:spacing w:after="0" w:line="36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1"/>
    <w:next w:val="a1"/>
    <w:link w:val="21"/>
    <w:qFormat/>
    <w:rsid w:val="0047142F"/>
    <w:pPr>
      <w:keepNext/>
      <w:numPr>
        <w:ilvl w:val="1"/>
        <w:numId w:val="3"/>
      </w:numPr>
      <w:spacing w:after="0" w:line="360" w:lineRule="auto"/>
      <w:jc w:val="center"/>
      <w:outlineLvl w:val="1"/>
    </w:pPr>
    <w:rPr>
      <w:rFonts w:ascii="Times New Roman" w:eastAsia="Times New Roman" w:hAnsi="Times New Roman" w:cs="Times New Roman"/>
      <w:b/>
      <w:bCs/>
      <w:color w:val="000000"/>
      <w:sz w:val="32"/>
      <w:szCs w:val="20"/>
      <w:lang w:eastAsia="ru-RU"/>
    </w:rPr>
  </w:style>
  <w:style w:type="paragraph" w:styleId="3">
    <w:name w:val="heading 3"/>
    <w:basedOn w:val="a1"/>
    <w:next w:val="a1"/>
    <w:link w:val="30"/>
    <w:qFormat/>
    <w:rsid w:val="0047142F"/>
    <w:pPr>
      <w:keepNext/>
      <w:numPr>
        <w:ilvl w:val="2"/>
        <w:numId w:val="3"/>
      </w:numPr>
      <w:spacing w:after="0" w:line="360" w:lineRule="auto"/>
      <w:jc w:val="both"/>
      <w:outlineLvl w:val="2"/>
    </w:pPr>
    <w:rPr>
      <w:rFonts w:ascii="Times New Roman" w:eastAsia="Times New Roman" w:hAnsi="Times New Roman" w:cs="Times New Roman"/>
      <w:sz w:val="26"/>
      <w:szCs w:val="20"/>
      <w:u w:val="single"/>
      <w:lang w:eastAsia="ru-RU"/>
    </w:rPr>
  </w:style>
  <w:style w:type="paragraph" w:styleId="4">
    <w:name w:val="heading 4"/>
    <w:basedOn w:val="a1"/>
    <w:next w:val="a1"/>
    <w:link w:val="40"/>
    <w:qFormat/>
    <w:rsid w:val="0047142F"/>
    <w:pPr>
      <w:keepNext/>
      <w:numPr>
        <w:ilvl w:val="3"/>
        <w:numId w:val="3"/>
      </w:numPr>
      <w:spacing w:before="120" w:after="0" w:line="360" w:lineRule="auto"/>
      <w:outlineLvl w:val="3"/>
    </w:pPr>
    <w:rPr>
      <w:rFonts w:ascii="Times New Roman" w:eastAsia="Times New Roman" w:hAnsi="Times New Roman" w:cs="Times New Roman"/>
      <w:sz w:val="26"/>
      <w:szCs w:val="20"/>
      <w:u w:val="single"/>
      <w:lang w:eastAsia="ru-RU"/>
    </w:rPr>
  </w:style>
  <w:style w:type="paragraph" w:styleId="5">
    <w:name w:val="heading 5"/>
    <w:basedOn w:val="a1"/>
    <w:next w:val="a1"/>
    <w:link w:val="50"/>
    <w:qFormat/>
    <w:rsid w:val="0047142F"/>
    <w:pPr>
      <w:keepNext/>
      <w:numPr>
        <w:ilvl w:val="4"/>
        <w:numId w:val="3"/>
      </w:numPr>
      <w:spacing w:after="240" w:line="340" w:lineRule="exact"/>
      <w:jc w:val="center"/>
      <w:outlineLvl w:val="4"/>
    </w:pPr>
    <w:rPr>
      <w:rFonts w:ascii="Times New Roman" w:eastAsia="Times New Roman" w:hAnsi="Times New Roman" w:cs="Times New Roman"/>
      <w:sz w:val="26"/>
      <w:szCs w:val="20"/>
      <w:u w:val="single"/>
      <w:lang w:eastAsia="ru-RU"/>
    </w:rPr>
  </w:style>
  <w:style w:type="paragraph" w:styleId="6">
    <w:name w:val="heading 6"/>
    <w:basedOn w:val="a1"/>
    <w:next w:val="a1"/>
    <w:link w:val="60"/>
    <w:qFormat/>
    <w:rsid w:val="0047142F"/>
    <w:pPr>
      <w:keepNext/>
      <w:numPr>
        <w:ilvl w:val="5"/>
        <w:numId w:val="3"/>
      </w:numPr>
      <w:spacing w:after="0" w:line="360" w:lineRule="auto"/>
      <w:jc w:val="both"/>
      <w:outlineLvl w:val="5"/>
    </w:pPr>
    <w:rPr>
      <w:rFonts w:ascii="Times New Roman" w:eastAsia="Times New Roman" w:hAnsi="Times New Roman" w:cs="Times New Roman"/>
      <w:color w:val="000000"/>
      <w:sz w:val="26"/>
      <w:szCs w:val="20"/>
      <w:u w:val="single"/>
      <w:lang w:eastAsia="ru-RU"/>
    </w:rPr>
  </w:style>
  <w:style w:type="paragraph" w:styleId="7">
    <w:name w:val="heading 7"/>
    <w:basedOn w:val="a1"/>
    <w:next w:val="a1"/>
    <w:link w:val="70"/>
    <w:qFormat/>
    <w:rsid w:val="0047142F"/>
    <w:pPr>
      <w:keepNext/>
      <w:numPr>
        <w:ilvl w:val="6"/>
        <w:numId w:val="3"/>
      </w:numPr>
      <w:spacing w:after="0" w:line="240" w:lineRule="auto"/>
      <w:jc w:val="center"/>
      <w:outlineLvl w:val="6"/>
    </w:pPr>
    <w:rPr>
      <w:rFonts w:ascii="Times New Roman" w:eastAsia="Times New Roman" w:hAnsi="Times New Roman" w:cs="Times New Roman"/>
      <w:b/>
      <w:sz w:val="26"/>
      <w:szCs w:val="20"/>
      <w:u w:val="single"/>
      <w:lang w:eastAsia="ru-RU"/>
    </w:rPr>
  </w:style>
  <w:style w:type="paragraph" w:styleId="8">
    <w:name w:val="heading 8"/>
    <w:basedOn w:val="a1"/>
    <w:next w:val="a1"/>
    <w:link w:val="80"/>
    <w:qFormat/>
    <w:rsid w:val="0047142F"/>
    <w:pPr>
      <w:keepNext/>
      <w:numPr>
        <w:ilvl w:val="7"/>
        <w:numId w:val="3"/>
      </w:numPr>
      <w:spacing w:after="0" w:line="360" w:lineRule="auto"/>
      <w:jc w:val="both"/>
      <w:outlineLvl w:val="7"/>
    </w:pPr>
    <w:rPr>
      <w:rFonts w:ascii="Times New Roman" w:eastAsia="Times New Roman" w:hAnsi="Times New Roman" w:cs="Times New Roman"/>
      <w:b/>
      <w:sz w:val="26"/>
      <w:szCs w:val="20"/>
      <w:lang w:eastAsia="ru-RU"/>
    </w:rPr>
  </w:style>
  <w:style w:type="paragraph" w:styleId="9">
    <w:name w:val="heading 9"/>
    <w:basedOn w:val="a1"/>
    <w:next w:val="a1"/>
    <w:link w:val="90"/>
    <w:qFormat/>
    <w:rsid w:val="0047142F"/>
    <w:pPr>
      <w:keepNext/>
      <w:numPr>
        <w:ilvl w:val="8"/>
        <w:numId w:val="3"/>
      </w:numPr>
      <w:spacing w:after="0" w:line="360" w:lineRule="auto"/>
      <w:jc w:val="both"/>
      <w:outlineLvl w:val="8"/>
    </w:pPr>
    <w:rPr>
      <w:rFonts w:ascii="Times New Roman" w:eastAsia="Times New Roman" w:hAnsi="Times New Roman" w:cs="Times New Roman"/>
      <w:sz w:val="26"/>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rsid w:val="0047142F"/>
    <w:rPr>
      <w:rFonts w:ascii="Times New Roman" w:eastAsia="Times New Roman" w:hAnsi="Times New Roman" w:cs="Times New Roman"/>
      <w:b/>
      <w:sz w:val="26"/>
      <w:szCs w:val="20"/>
      <w:lang w:eastAsia="ru-RU"/>
    </w:rPr>
  </w:style>
  <w:style w:type="character" w:customStyle="1" w:styleId="21">
    <w:name w:val="Заголовок 2 Знак"/>
    <w:basedOn w:val="a2"/>
    <w:link w:val="2"/>
    <w:rsid w:val="0047142F"/>
    <w:rPr>
      <w:rFonts w:ascii="Times New Roman" w:eastAsia="Times New Roman" w:hAnsi="Times New Roman" w:cs="Times New Roman"/>
      <w:b/>
      <w:bCs/>
      <w:color w:val="000000"/>
      <w:sz w:val="32"/>
      <w:szCs w:val="20"/>
      <w:lang w:eastAsia="ru-RU"/>
    </w:rPr>
  </w:style>
  <w:style w:type="character" w:customStyle="1" w:styleId="30">
    <w:name w:val="Заголовок 3 Знак"/>
    <w:basedOn w:val="a2"/>
    <w:link w:val="3"/>
    <w:rsid w:val="0047142F"/>
    <w:rPr>
      <w:rFonts w:ascii="Times New Roman" w:eastAsia="Times New Roman" w:hAnsi="Times New Roman" w:cs="Times New Roman"/>
      <w:sz w:val="26"/>
      <w:szCs w:val="20"/>
      <w:u w:val="single"/>
      <w:lang w:eastAsia="ru-RU"/>
    </w:rPr>
  </w:style>
  <w:style w:type="character" w:customStyle="1" w:styleId="40">
    <w:name w:val="Заголовок 4 Знак"/>
    <w:basedOn w:val="a2"/>
    <w:link w:val="4"/>
    <w:rsid w:val="0047142F"/>
    <w:rPr>
      <w:rFonts w:ascii="Times New Roman" w:eastAsia="Times New Roman" w:hAnsi="Times New Roman" w:cs="Times New Roman"/>
      <w:sz w:val="26"/>
      <w:szCs w:val="20"/>
      <w:u w:val="single"/>
      <w:lang w:eastAsia="ru-RU"/>
    </w:rPr>
  </w:style>
  <w:style w:type="character" w:customStyle="1" w:styleId="50">
    <w:name w:val="Заголовок 5 Знак"/>
    <w:basedOn w:val="a2"/>
    <w:link w:val="5"/>
    <w:rsid w:val="0047142F"/>
    <w:rPr>
      <w:rFonts w:ascii="Times New Roman" w:eastAsia="Times New Roman" w:hAnsi="Times New Roman" w:cs="Times New Roman"/>
      <w:sz w:val="26"/>
      <w:szCs w:val="20"/>
      <w:u w:val="single"/>
      <w:lang w:eastAsia="ru-RU"/>
    </w:rPr>
  </w:style>
  <w:style w:type="character" w:customStyle="1" w:styleId="60">
    <w:name w:val="Заголовок 6 Знак"/>
    <w:basedOn w:val="a2"/>
    <w:link w:val="6"/>
    <w:rsid w:val="0047142F"/>
    <w:rPr>
      <w:rFonts w:ascii="Times New Roman" w:eastAsia="Times New Roman" w:hAnsi="Times New Roman" w:cs="Times New Roman"/>
      <w:color w:val="000000"/>
      <w:sz w:val="26"/>
      <w:szCs w:val="20"/>
      <w:u w:val="single"/>
      <w:lang w:eastAsia="ru-RU"/>
    </w:rPr>
  </w:style>
  <w:style w:type="character" w:customStyle="1" w:styleId="70">
    <w:name w:val="Заголовок 7 Знак"/>
    <w:basedOn w:val="a2"/>
    <w:link w:val="7"/>
    <w:rsid w:val="0047142F"/>
    <w:rPr>
      <w:rFonts w:ascii="Times New Roman" w:eastAsia="Times New Roman" w:hAnsi="Times New Roman" w:cs="Times New Roman"/>
      <w:b/>
      <w:sz w:val="26"/>
      <w:szCs w:val="20"/>
      <w:u w:val="single"/>
      <w:lang w:eastAsia="ru-RU"/>
    </w:rPr>
  </w:style>
  <w:style w:type="character" w:customStyle="1" w:styleId="80">
    <w:name w:val="Заголовок 8 Знак"/>
    <w:basedOn w:val="a2"/>
    <w:link w:val="8"/>
    <w:rsid w:val="0047142F"/>
    <w:rPr>
      <w:rFonts w:ascii="Times New Roman" w:eastAsia="Times New Roman" w:hAnsi="Times New Roman" w:cs="Times New Roman"/>
      <w:b/>
      <w:sz w:val="26"/>
      <w:szCs w:val="20"/>
      <w:lang w:eastAsia="ru-RU"/>
    </w:rPr>
  </w:style>
  <w:style w:type="character" w:customStyle="1" w:styleId="90">
    <w:name w:val="Заголовок 9 Знак"/>
    <w:basedOn w:val="a2"/>
    <w:link w:val="9"/>
    <w:rsid w:val="0047142F"/>
    <w:rPr>
      <w:rFonts w:ascii="Times New Roman" w:eastAsia="Times New Roman" w:hAnsi="Times New Roman" w:cs="Times New Roman"/>
      <w:sz w:val="26"/>
      <w:szCs w:val="20"/>
      <w:u w:val="single"/>
      <w:lang w:eastAsia="ru-RU"/>
    </w:rPr>
  </w:style>
  <w:style w:type="numbering" w:customStyle="1" w:styleId="13">
    <w:name w:val="Нет списка1"/>
    <w:next w:val="a4"/>
    <w:uiPriority w:val="99"/>
    <w:semiHidden/>
    <w:unhideWhenUsed/>
    <w:rsid w:val="0047142F"/>
  </w:style>
  <w:style w:type="paragraph" w:customStyle="1" w:styleId="31">
    <w:name w:val="Знак Знак3 Знак Знак"/>
    <w:basedOn w:val="a1"/>
    <w:rsid w:val="0047142F"/>
    <w:pPr>
      <w:keepLines/>
      <w:spacing w:after="160" w:line="240" w:lineRule="exact"/>
    </w:pPr>
    <w:rPr>
      <w:rFonts w:ascii="Verdana" w:eastAsia="MS Mincho" w:hAnsi="Verdana" w:cs="Verdana"/>
      <w:sz w:val="20"/>
      <w:szCs w:val="20"/>
      <w:lang w:val="en-US"/>
    </w:rPr>
  </w:style>
  <w:style w:type="character" w:styleId="a5">
    <w:name w:val="Hyperlink"/>
    <w:rsid w:val="0047142F"/>
    <w:rPr>
      <w:color w:val="0000FF"/>
      <w:u w:val="single"/>
    </w:rPr>
  </w:style>
  <w:style w:type="paragraph" w:customStyle="1" w:styleId="a6">
    <w:name w:val="Текст в заданном формате"/>
    <w:basedOn w:val="a1"/>
    <w:rsid w:val="0047142F"/>
    <w:pPr>
      <w:spacing w:after="0" w:line="240" w:lineRule="auto"/>
    </w:pPr>
    <w:rPr>
      <w:rFonts w:ascii="Courier New" w:eastAsia="Courier New" w:hAnsi="Courier New" w:cs="Courier New"/>
      <w:sz w:val="20"/>
      <w:szCs w:val="20"/>
      <w:lang w:eastAsia="ar-SA"/>
    </w:rPr>
  </w:style>
  <w:style w:type="paragraph" w:customStyle="1" w:styleId="ConsCell">
    <w:name w:val="ConsCell"/>
    <w:rsid w:val="0047142F"/>
    <w:pPr>
      <w:suppressAutoHyphens/>
      <w:snapToGrid w:val="0"/>
      <w:spacing w:after="0" w:line="240" w:lineRule="auto"/>
    </w:pPr>
    <w:rPr>
      <w:rFonts w:ascii="Consultant" w:eastAsia="Arial" w:hAnsi="Consultant" w:cs="Times New Roman"/>
      <w:sz w:val="20"/>
      <w:szCs w:val="20"/>
      <w:lang w:eastAsia="ar-SA"/>
    </w:rPr>
  </w:style>
  <w:style w:type="paragraph" w:styleId="32">
    <w:name w:val="Body Text Indent 3"/>
    <w:basedOn w:val="a1"/>
    <w:link w:val="33"/>
    <w:rsid w:val="0047142F"/>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33">
    <w:name w:val="Основной текст с отступом 3 Знак"/>
    <w:basedOn w:val="a2"/>
    <w:link w:val="32"/>
    <w:rsid w:val="0047142F"/>
    <w:rPr>
      <w:rFonts w:ascii="Times New Roman" w:eastAsia="Times New Roman" w:hAnsi="Times New Roman" w:cs="Times New Roman"/>
      <w:sz w:val="26"/>
      <w:szCs w:val="20"/>
      <w:lang w:eastAsia="ru-RU"/>
    </w:rPr>
  </w:style>
  <w:style w:type="paragraph" w:styleId="a7">
    <w:name w:val="Title"/>
    <w:basedOn w:val="a1"/>
    <w:link w:val="a8"/>
    <w:qFormat/>
    <w:rsid w:val="0047142F"/>
    <w:pPr>
      <w:spacing w:after="0" w:line="360" w:lineRule="auto"/>
      <w:jc w:val="center"/>
    </w:pPr>
    <w:rPr>
      <w:rFonts w:ascii="Times New Roman" w:eastAsia="Times New Roman" w:hAnsi="Times New Roman" w:cs="Times New Roman"/>
      <w:b/>
      <w:sz w:val="26"/>
      <w:szCs w:val="20"/>
      <w:lang w:eastAsia="ru-RU"/>
    </w:rPr>
  </w:style>
  <w:style w:type="character" w:customStyle="1" w:styleId="a8">
    <w:name w:val="Название Знак"/>
    <w:basedOn w:val="a2"/>
    <w:link w:val="a7"/>
    <w:rsid w:val="0047142F"/>
    <w:rPr>
      <w:rFonts w:ascii="Times New Roman" w:eastAsia="Times New Roman" w:hAnsi="Times New Roman" w:cs="Times New Roman"/>
      <w:b/>
      <w:sz w:val="26"/>
      <w:szCs w:val="20"/>
      <w:lang w:eastAsia="ru-RU"/>
    </w:rPr>
  </w:style>
  <w:style w:type="paragraph" w:styleId="a9">
    <w:name w:val="Balloon Text"/>
    <w:basedOn w:val="a1"/>
    <w:link w:val="aa"/>
    <w:rsid w:val="0047142F"/>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9"/>
    <w:rsid w:val="0047142F"/>
    <w:rPr>
      <w:rFonts w:ascii="Tahoma" w:eastAsia="Times New Roman" w:hAnsi="Tahoma" w:cs="Tahoma"/>
      <w:sz w:val="16"/>
      <w:szCs w:val="16"/>
      <w:lang w:eastAsia="ru-RU"/>
    </w:rPr>
  </w:style>
  <w:style w:type="character" w:customStyle="1" w:styleId="61">
    <w:name w:val="Знак Знак6"/>
    <w:locked/>
    <w:rsid w:val="0047142F"/>
    <w:rPr>
      <w:sz w:val="26"/>
      <w:lang w:val="ru-RU" w:eastAsia="ru-RU" w:bidi="ar-SA"/>
    </w:rPr>
  </w:style>
  <w:style w:type="character" w:styleId="ab">
    <w:name w:val="page number"/>
    <w:basedOn w:val="a2"/>
    <w:rsid w:val="0047142F"/>
  </w:style>
  <w:style w:type="paragraph" w:styleId="ac">
    <w:name w:val="footer"/>
    <w:basedOn w:val="a1"/>
    <w:link w:val="ad"/>
    <w:rsid w:val="0047142F"/>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d">
    <w:name w:val="Нижний колонтитул Знак"/>
    <w:basedOn w:val="a2"/>
    <w:link w:val="ac"/>
    <w:rsid w:val="0047142F"/>
    <w:rPr>
      <w:rFonts w:ascii="Times New Roman" w:eastAsia="Times New Roman" w:hAnsi="Times New Roman" w:cs="Times New Roman"/>
      <w:sz w:val="24"/>
      <w:szCs w:val="20"/>
      <w:lang w:eastAsia="ru-RU"/>
    </w:rPr>
  </w:style>
  <w:style w:type="paragraph" w:styleId="ae">
    <w:name w:val="endnote text"/>
    <w:basedOn w:val="a1"/>
    <w:link w:val="af"/>
    <w:semiHidden/>
    <w:rsid w:val="0047142F"/>
    <w:pPr>
      <w:spacing w:after="0" w:line="240" w:lineRule="auto"/>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2"/>
    <w:link w:val="ae"/>
    <w:semiHidden/>
    <w:rsid w:val="0047142F"/>
    <w:rPr>
      <w:rFonts w:ascii="Times New Roman" w:eastAsia="Times New Roman" w:hAnsi="Times New Roman" w:cs="Times New Roman"/>
      <w:sz w:val="20"/>
      <w:szCs w:val="20"/>
      <w:lang w:eastAsia="ru-RU"/>
    </w:rPr>
  </w:style>
  <w:style w:type="paragraph" w:styleId="af0">
    <w:name w:val="header"/>
    <w:basedOn w:val="a1"/>
    <w:link w:val="af1"/>
    <w:uiPriority w:val="99"/>
    <w:rsid w:val="0047142F"/>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1">
    <w:name w:val="Верхний колонтитул Знак"/>
    <w:basedOn w:val="a2"/>
    <w:link w:val="af0"/>
    <w:uiPriority w:val="99"/>
    <w:rsid w:val="0047142F"/>
    <w:rPr>
      <w:rFonts w:ascii="Times New Roman" w:eastAsia="Times New Roman" w:hAnsi="Times New Roman" w:cs="Times New Roman"/>
      <w:sz w:val="24"/>
      <w:szCs w:val="20"/>
      <w:lang w:eastAsia="ru-RU"/>
    </w:rPr>
  </w:style>
  <w:style w:type="character" w:customStyle="1" w:styleId="22">
    <w:name w:val="Основной текст (2)"/>
    <w:rsid w:val="0047142F"/>
    <w:rPr>
      <w:sz w:val="28"/>
      <w:szCs w:val="28"/>
      <w:lang w:bidi="ar-SA"/>
    </w:rPr>
  </w:style>
  <w:style w:type="paragraph" w:styleId="af2">
    <w:name w:val="Body Text Indent"/>
    <w:aliases w:val="Основной текст с отступом Знак1"/>
    <w:basedOn w:val="a1"/>
    <w:link w:val="23"/>
    <w:unhideWhenUsed/>
    <w:rsid w:val="0047142F"/>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2"/>
    <w:uiPriority w:val="99"/>
    <w:semiHidden/>
    <w:rsid w:val="0047142F"/>
  </w:style>
  <w:style w:type="character" w:customStyle="1" w:styleId="23">
    <w:name w:val="Основной текст с отступом Знак2"/>
    <w:aliases w:val="Основной текст с отступом Знак1 Знак"/>
    <w:link w:val="af2"/>
    <w:rsid w:val="0047142F"/>
    <w:rPr>
      <w:rFonts w:ascii="Times New Roman" w:eastAsia="Times New Roman" w:hAnsi="Times New Roman" w:cs="Times New Roman"/>
      <w:sz w:val="24"/>
      <w:szCs w:val="24"/>
      <w:lang w:eastAsia="ru-RU"/>
    </w:rPr>
  </w:style>
  <w:style w:type="paragraph" w:customStyle="1" w:styleId="af4">
    <w:name w:val="Стиль Обычный отступ + По ширине"/>
    <w:basedOn w:val="af5"/>
    <w:rsid w:val="0047142F"/>
    <w:pPr>
      <w:overflowPunct w:val="0"/>
      <w:autoSpaceDE w:val="0"/>
      <w:autoSpaceDN w:val="0"/>
      <w:adjustRightInd w:val="0"/>
      <w:spacing w:before="60"/>
      <w:ind w:left="601" w:hanging="284"/>
      <w:jc w:val="both"/>
    </w:pPr>
    <w:rPr>
      <w:szCs w:val="20"/>
      <w:lang w:val="x-none"/>
    </w:rPr>
  </w:style>
  <w:style w:type="paragraph" w:styleId="af5">
    <w:name w:val="Normal Indent"/>
    <w:basedOn w:val="a1"/>
    <w:rsid w:val="0047142F"/>
    <w:pPr>
      <w:spacing w:after="0" w:line="240" w:lineRule="auto"/>
      <w:ind w:left="708"/>
    </w:pPr>
    <w:rPr>
      <w:rFonts w:ascii="Times New Roman" w:eastAsia="Times New Roman" w:hAnsi="Times New Roman" w:cs="Times New Roman"/>
      <w:sz w:val="24"/>
      <w:szCs w:val="24"/>
      <w:lang w:eastAsia="ru-RU"/>
    </w:rPr>
  </w:style>
  <w:style w:type="paragraph" w:styleId="af6">
    <w:name w:val="Normal (Web)"/>
    <w:basedOn w:val="a1"/>
    <w:rsid w:val="00471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1"/>
    <w:rsid w:val="00471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47142F"/>
    <w:pPr>
      <w:suppressAutoHyphens/>
      <w:spacing w:after="0" w:line="240" w:lineRule="auto"/>
      <w:ind w:firstLine="709"/>
      <w:jc w:val="both"/>
    </w:pPr>
    <w:rPr>
      <w:rFonts w:ascii="Times New Roman" w:eastAsia="Times New Roman" w:hAnsi="Times New Roman" w:cs="Times New Roman"/>
      <w:sz w:val="26"/>
      <w:szCs w:val="20"/>
      <w:lang w:eastAsia="ar-SA"/>
    </w:rPr>
  </w:style>
  <w:style w:type="character" w:customStyle="1" w:styleId="blk">
    <w:name w:val="blk"/>
    <w:basedOn w:val="a2"/>
    <w:rsid w:val="0047142F"/>
  </w:style>
  <w:style w:type="paragraph" w:styleId="af7">
    <w:name w:val="Body Text"/>
    <w:basedOn w:val="a1"/>
    <w:link w:val="af8"/>
    <w:rsid w:val="0047142F"/>
    <w:pPr>
      <w:spacing w:after="0" w:line="360" w:lineRule="auto"/>
    </w:pPr>
    <w:rPr>
      <w:rFonts w:ascii="Times New Roman" w:eastAsia="Times New Roman" w:hAnsi="Times New Roman" w:cs="Times New Roman"/>
      <w:sz w:val="26"/>
      <w:szCs w:val="20"/>
      <w:lang w:eastAsia="ru-RU"/>
    </w:rPr>
  </w:style>
  <w:style w:type="character" w:customStyle="1" w:styleId="af8">
    <w:name w:val="Основной текст Знак"/>
    <w:basedOn w:val="a2"/>
    <w:link w:val="af7"/>
    <w:rsid w:val="0047142F"/>
    <w:rPr>
      <w:rFonts w:ascii="Times New Roman" w:eastAsia="Times New Roman" w:hAnsi="Times New Roman" w:cs="Times New Roman"/>
      <w:sz w:val="26"/>
      <w:szCs w:val="20"/>
      <w:lang w:eastAsia="ru-RU"/>
    </w:rPr>
  </w:style>
  <w:style w:type="paragraph" w:styleId="24">
    <w:name w:val="Body Text Indent 2"/>
    <w:basedOn w:val="a1"/>
    <w:link w:val="25"/>
    <w:rsid w:val="0047142F"/>
    <w:pPr>
      <w:spacing w:after="0" w:line="240" w:lineRule="auto"/>
      <w:ind w:firstLine="709"/>
      <w:jc w:val="both"/>
    </w:pPr>
    <w:rPr>
      <w:rFonts w:ascii="Times New Roman" w:eastAsia="Times New Roman" w:hAnsi="Times New Roman" w:cs="Times New Roman"/>
      <w:sz w:val="26"/>
      <w:szCs w:val="20"/>
      <w:lang w:eastAsia="ru-RU"/>
    </w:rPr>
  </w:style>
  <w:style w:type="character" w:customStyle="1" w:styleId="25">
    <w:name w:val="Основной текст с отступом 2 Знак"/>
    <w:basedOn w:val="a2"/>
    <w:link w:val="24"/>
    <w:rsid w:val="0047142F"/>
    <w:rPr>
      <w:rFonts w:ascii="Times New Roman" w:eastAsia="Times New Roman" w:hAnsi="Times New Roman" w:cs="Times New Roman"/>
      <w:sz w:val="26"/>
      <w:szCs w:val="20"/>
      <w:lang w:eastAsia="ru-RU"/>
    </w:rPr>
  </w:style>
  <w:style w:type="paragraph" w:styleId="26">
    <w:name w:val="Body Text 2"/>
    <w:basedOn w:val="a1"/>
    <w:link w:val="27"/>
    <w:rsid w:val="0047142F"/>
    <w:pPr>
      <w:spacing w:after="0" w:line="360" w:lineRule="auto"/>
    </w:pPr>
    <w:rPr>
      <w:rFonts w:ascii="Times New Roman" w:eastAsia="Times New Roman" w:hAnsi="Times New Roman" w:cs="Times New Roman"/>
      <w:sz w:val="26"/>
      <w:szCs w:val="20"/>
      <w:lang w:eastAsia="ru-RU"/>
    </w:rPr>
  </w:style>
  <w:style w:type="character" w:customStyle="1" w:styleId="27">
    <w:name w:val="Основной текст 2 Знак"/>
    <w:basedOn w:val="a2"/>
    <w:link w:val="26"/>
    <w:rsid w:val="0047142F"/>
    <w:rPr>
      <w:rFonts w:ascii="Times New Roman" w:eastAsia="Times New Roman" w:hAnsi="Times New Roman" w:cs="Times New Roman"/>
      <w:sz w:val="26"/>
      <w:szCs w:val="20"/>
      <w:lang w:eastAsia="ru-RU"/>
    </w:rPr>
  </w:style>
  <w:style w:type="paragraph" w:styleId="af9">
    <w:name w:val="caption"/>
    <w:basedOn w:val="a1"/>
    <w:next w:val="a1"/>
    <w:qFormat/>
    <w:rsid w:val="0047142F"/>
    <w:pPr>
      <w:spacing w:after="0" w:line="360" w:lineRule="auto"/>
      <w:jc w:val="center"/>
    </w:pPr>
    <w:rPr>
      <w:rFonts w:ascii="Times New Roman" w:eastAsia="Times New Roman" w:hAnsi="Times New Roman" w:cs="Times New Roman"/>
      <w:b/>
      <w:bCs/>
      <w:sz w:val="28"/>
      <w:szCs w:val="20"/>
      <w:lang w:eastAsia="ru-RU"/>
    </w:rPr>
  </w:style>
  <w:style w:type="paragraph" w:styleId="34">
    <w:name w:val="Body Text 3"/>
    <w:basedOn w:val="a1"/>
    <w:link w:val="35"/>
    <w:rsid w:val="0047142F"/>
    <w:pPr>
      <w:spacing w:after="0" w:line="240" w:lineRule="auto"/>
      <w:jc w:val="center"/>
      <w:outlineLvl w:val="0"/>
    </w:pPr>
    <w:rPr>
      <w:rFonts w:ascii="Times New Roman" w:eastAsia="Times New Roman" w:hAnsi="Times New Roman" w:cs="Times New Roman"/>
      <w:bCs/>
      <w:sz w:val="26"/>
      <w:szCs w:val="20"/>
      <w:u w:val="single"/>
      <w:lang w:eastAsia="ru-RU"/>
    </w:rPr>
  </w:style>
  <w:style w:type="character" w:customStyle="1" w:styleId="35">
    <w:name w:val="Основной текст 3 Знак"/>
    <w:basedOn w:val="a2"/>
    <w:link w:val="34"/>
    <w:rsid w:val="0047142F"/>
    <w:rPr>
      <w:rFonts w:ascii="Times New Roman" w:eastAsia="Times New Roman" w:hAnsi="Times New Roman" w:cs="Times New Roman"/>
      <w:bCs/>
      <w:sz w:val="26"/>
      <w:szCs w:val="20"/>
      <w:u w:val="single"/>
      <w:lang w:eastAsia="ru-RU"/>
    </w:rPr>
  </w:style>
  <w:style w:type="paragraph" w:styleId="afa">
    <w:name w:val="Block Text"/>
    <w:basedOn w:val="a1"/>
    <w:rsid w:val="0047142F"/>
    <w:pPr>
      <w:spacing w:after="0" w:line="360" w:lineRule="auto"/>
      <w:ind w:left="-425" w:right="-765" w:firstLine="425"/>
    </w:pPr>
    <w:rPr>
      <w:rFonts w:ascii="Times New Roman" w:eastAsia="Times New Roman" w:hAnsi="Times New Roman" w:cs="Times New Roman"/>
      <w:sz w:val="26"/>
      <w:szCs w:val="20"/>
      <w:lang w:val="en-US" w:eastAsia="ru-RU"/>
    </w:rPr>
  </w:style>
  <w:style w:type="character" w:styleId="afb">
    <w:name w:val="footnote reference"/>
    <w:semiHidden/>
    <w:rsid w:val="0047142F"/>
    <w:rPr>
      <w:vertAlign w:val="superscript"/>
    </w:rPr>
  </w:style>
  <w:style w:type="paragraph" w:customStyle="1" w:styleId="310">
    <w:name w:val="Основной текст с отступом 31"/>
    <w:basedOn w:val="a1"/>
    <w:rsid w:val="0047142F"/>
    <w:pPr>
      <w:suppressAutoHyphens/>
      <w:spacing w:after="0" w:line="240" w:lineRule="auto"/>
      <w:ind w:left="709"/>
      <w:jc w:val="both"/>
    </w:pPr>
    <w:rPr>
      <w:rFonts w:ascii="Times New Roman" w:eastAsia="Times New Roman" w:hAnsi="Times New Roman" w:cs="Times New Roman"/>
      <w:b/>
      <w:sz w:val="28"/>
      <w:szCs w:val="20"/>
      <w:lang w:eastAsia="ar-SA"/>
    </w:rPr>
  </w:style>
  <w:style w:type="paragraph" w:styleId="afc">
    <w:name w:val="Subtitle"/>
    <w:basedOn w:val="a1"/>
    <w:next w:val="af7"/>
    <w:link w:val="afd"/>
    <w:qFormat/>
    <w:rsid w:val="0047142F"/>
    <w:pPr>
      <w:suppressAutoHyphens/>
      <w:spacing w:after="0" w:line="240" w:lineRule="auto"/>
      <w:ind w:firstLine="709"/>
    </w:pPr>
    <w:rPr>
      <w:rFonts w:ascii="Times New Roman" w:eastAsia="Times New Roman" w:hAnsi="Times New Roman" w:cs="Times New Roman"/>
      <w:sz w:val="28"/>
      <w:szCs w:val="20"/>
      <w:lang w:eastAsia="ar-SA"/>
    </w:rPr>
  </w:style>
  <w:style w:type="character" w:customStyle="1" w:styleId="afd">
    <w:name w:val="Подзаголовок Знак"/>
    <w:basedOn w:val="a2"/>
    <w:link w:val="afc"/>
    <w:rsid w:val="0047142F"/>
    <w:rPr>
      <w:rFonts w:ascii="Times New Roman" w:eastAsia="Times New Roman" w:hAnsi="Times New Roman" w:cs="Times New Roman"/>
      <w:sz w:val="28"/>
      <w:szCs w:val="20"/>
      <w:lang w:eastAsia="ar-SA"/>
    </w:rPr>
  </w:style>
  <w:style w:type="paragraph" w:customStyle="1" w:styleId="afe">
    <w:name w:val="Знак"/>
    <w:basedOn w:val="a1"/>
    <w:rsid w:val="0047142F"/>
    <w:pPr>
      <w:widowControl w:val="0"/>
      <w:adjustRightInd w:val="0"/>
      <w:spacing w:after="160" w:line="240" w:lineRule="exact"/>
      <w:jc w:val="right"/>
    </w:pPr>
    <w:rPr>
      <w:rFonts w:ascii="Arial" w:eastAsia="Times New Roman" w:hAnsi="Arial" w:cs="Arial"/>
      <w:sz w:val="20"/>
      <w:szCs w:val="20"/>
      <w:lang w:val="en-GB"/>
    </w:rPr>
  </w:style>
  <w:style w:type="paragraph" w:customStyle="1" w:styleId="211">
    <w:name w:val="Основной текст 21"/>
    <w:basedOn w:val="a1"/>
    <w:rsid w:val="0047142F"/>
    <w:pPr>
      <w:suppressAutoHyphens/>
      <w:spacing w:after="0" w:line="360" w:lineRule="auto"/>
    </w:pPr>
    <w:rPr>
      <w:rFonts w:ascii="Times New Roman" w:eastAsia="Times New Roman" w:hAnsi="Times New Roman" w:cs="Times New Roman"/>
      <w:sz w:val="26"/>
      <w:szCs w:val="20"/>
      <w:lang w:eastAsia="ar-SA"/>
    </w:rPr>
  </w:style>
  <w:style w:type="paragraph" w:customStyle="1" w:styleId="311">
    <w:name w:val="Основной текст 31"/>
    <w:basedOn w:val="a1"/>
    <w:rsid w:val="0047142F"/>
    <w:pPr>
      <w:suppressAutoHyphens/>
      <w:spacing w:after="0" w:line="360" w:lineRule="auto"/>
      <w:jc w:val="both"/>
    </w:pPr>
    <w:rPr>
      <w:rFonts w:ascii="Times New Roman" w:eastAsia="Times New Roman" w:hAnsi="Times New Roman" w:cs="Times New Roman"/>
      <w:sz w:val="26"/>
      <w:szCs w:val="20"/>
      <w:lang w:eastAsia="ar-SA"/>
    </w:rPr>
  </w:style>
  <w:style w:type="paragraph" w:customStyle="1" w:styleId="ConsPlusNormal">
    <w:name w:val="ConsPlusNormal"/>
    <w:rsid w:val="004714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сновной текст с отступом.Основной текст с отступом Знак.Основной текст с отступом Знак1"/>
    <w:basedOn w:val="a1"/>
    <w:rsid w:val="0047142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5">
    <w:name w:val="Обычный1"/>
    <w:rsid w:val="0047142F"/>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63">
    <w:name w:val="Font Style163"/>
    <w:rsid w:val="0047142F"/>
    <w:rPr>
      <w:rFonts w:ascii="Times New Roman" w:hAnsi="Times New Roman" w:cs="Times New Roman"/>
      <w:sz w:val="22"/>
      <w:szCs w:val="22"/>
    </w:rPr>
  </w:style>
  <w:style w:type="paragraph" w:customStyle="1" w:styleId="Style25">
    <w:name w:val="Style25"/>
    <w:basedOn w:val="a1"/>
    <w:rsid w:val="0047142F"/>
    <w:pPr>
      <w:widowControl w:val="0"/>
      <w:autoSpaceDE w:val="0"/>
      <w:autoSpaceDN w:val="0"/>
      <w:adjustRightInd w:val="0"/>
      <w:spacing w:after="0" w:line="282" w:lineRule="exact"/>
      <w:ind w:firstLine="715"/>
      <w:jc w:val="both"/>
    </w:pPr>
    <w:rPr>
      <w:rFonts w:ascii="Times New Roman" w:eastAsia="Times New Roman" w:hAnsi="Times New Roman" w:cs="Times New Roman"/>
      <w:sz w:val="24"/>
      <w:szCs w:val="24"/>
      <w:lang w:eastAsia="ru-RU"/>
    </w:rPr>
  </w:style>
  <w:style w:type="paragraph" w:customStyle="1" w:styleId="Style14">
    <w:name w:val="Style14"/>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rsid w:val="0047142F"/>
    <w:pPr>
      <w:widowControl w:val="0"/>
      <w:autoSpaceDE w:val="0"/>
      <w:autoSpaceDN w:val="0"/>
      <w:adjustRightInd w:val="0"/>
      <w:spacing w:after="0" w:line="280" w:lineRule="exact"/>
      <w:ind w:firstLine="360"/>
    </w:pPr>
    <w:rPr>
      <w:rFonts w:ascii="Times New Roman" w:eastAsia="Times New Roman" w:hAnsi="Times New Roman" w:cs="Times New Roman"/>
      <w:sz w:val="24"/>
      <w:szCs w:val="24"/>
      <w:lang w:eastAsia="ru-RU"/>
    </w:rPr>
  </w:style>
  <w:style w:type="paragraph" w:customStyle="1" w:styleId="Style35">
    <w:name w:val="Style35"/>
    <w:basedOn w:val="a1"/>
    <w:rsid w:val="0047142F"/>
    <w:pPr>
      <w:widowControl w:val="0"/>
      <w:autoSpaceDE w:val="0"/>
      <w:autoSpaceDN w:val="0"/>
      <w:adjustRightInd w:val="0"/>
      <w:spacing w:after="0" w:line="281" w:lineRule="exact"/>
      <w:ind w:firstLine="710"/>
    </w:pPr>
    <w:rPr>
      <w:rFonts w:ascii="Times New Roman" w:eastAsia="Times New Roman" w:hAnsi="Times New Roman" w:cs="Times New Roman"/>
      <w:sz w:val="24"/>
      <w:szCs w:val="24"/>
      <w:lang w:eastAsia="ru-RU"/>
    </w:rPr>
  </w:style>
  <w:style w:type="paragraph" w:customStyle="1" w:styleId="Style148">
    <w:name w:val="Style148"/>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7">
    <w:name w:val="Font Style167"/>
    <w:rsid w:val="0047142F"/>
    <w:rPr>
      <w:rFonts w:ascii="Times New Roman" w:hAnsi="Times New Roman" w:cs="Times New Roman"/>
      <w:b/>
      <w:bCs/>
      <w:spacing w:val="20"/>
      <w:sz w:val="16"/>
      <w:szCs w:val="16"/>
    </w:rPr>
  </w:style>
  <w:style w:type="paragraph" w:customStyle="1" w:styleId="Style11">
    <w:name w:val="Style11"/>
    <w:basedOn w:val="a1"/>
    <w:rsid w:val="00471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47142F"/>
    <w:pPr>
      <w:widowControl w:val="0"/>
      <w:autoSpaceDE w:val="0"/>
      <w:autoSpaceDN w:val="0"/>
      <w:adjustRightInd w:val="0"/>
      <w:spacing w:after="0" w:line="280" w:lineRule="exact"/>
      <w:jc w:val="both"/>
    </w:pPr>
    <w:rPr>
      <w:rFonts w:ascii="Times New Roman" w:eastAsia="Times New Roman" w:hAnsi="Times New Roman" w:cs="Times New Roman"/>
      <w:sz w:val="24"/>
      <w:szCs w:val="24"/>
      <w:lang w:eastAsia="ru-RU"/>
    </w:rPr>
  </w:style>
  <w:style w:type="paragraph" w:customStyle="1" w:styleId="Style37">
    <w:name w:val="Style37"/>
    <w:basedOn w:val="a1"/>
    <w:rsid w:val="0047142F"/>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65">
    <w:name w:val="Font Style165"/>
    <w:rsid w:val="0047142F"/>
    <w:rPr>
      <w:rFonts w:ascii="Times New Roman" w:hAnsi="Times New Roman" w:cs="Times New Roman"/>
      <w:b/>
      <w:bCs/>
      <w:sz w:val="22"/>
      <w:szCs w:val="22"/>
    </w:rPr>
  </w:style>
  <w:style w:type="character" w:customStyle="1" w:styleId="FontStyle170">
    <w:name w:val="Font Style170"/>
    <w:rsid w:val="0047142F"/>
    <w:rPr>
      <w:rFonts w:ascii="Times New Roman" w:hAnsi="Times New Roman" w:cs="Times New Roman"/>
      <w:i/>
      <w:iCs/>
      <w:sz w:val="22"/>
      <w:szCs w:val="22"/>
    </w:rPr>
  </w:style>
  <w:style w:type="character" w:customStyle="1" w:styleId="FontStyle175">
    <w:name w:val="Font Style175"/>
    <w:rsid w:val="0047142F"/>
    <w:rPr>
      <w:rFonts w:ascii="Times New Roman" w:hAnsi="Times New Roman" w:cs="Times New Roman"/>
      <w:b/>
      <w:bCs/>
      <w:sz w:val="18"/>
      <w:szCs w:val="18"/>
    </w:rPr>
  </w:style>
  <w:style w:type="character" w:customStyle="1" w:styleId="FontStyle189">
    <w:name w:val="Font Style189"/>
    <w:rsid w:val="0047142F"/>
    <w:rPr>
      <w:rFonts w:ascii="Times New Roman" w:hAnsi="Times New Roman" w:cs="Times New Roman"/>
      <w:b/>
      <w:bCs/>
      <w:spacing w:val="20"/>
      <w:sz w:val="22"/>
      <w:szCs w:val="22"/>
    </w:rPr>
  </w:style>
  <w:style w:type="paragraph" w:customStyle="1" w:styleId="Style50">
    <w:name w:val="Style50"/>
    <w:basedOn w:val="a1"/>
    <w:rsid w:val="0047142F"/>
    <w:pPr>
      <w:widowControl w:val="0"/>
      <w:autoSpaceDE w:val="0"/>
      <w:autoSpaceDN w:val="0"/>
      <w:adjustRightInd w:val="0"/>
      <w:spacing w:after="0" w:line="281" w:lineRule="exact"/>
      <w:ind w:firstLine="571"/>
      <w:jc w:val="both"/>
    </w:pPr>
    <w:rPr>
      <w:rFonts w:ascii="Times New Roman" w:eastAsia="Times New Roman" w:hAnsi="Times New Roman" w:cs="Times New Roman"/>
      <w:sz w:val="24"/>
      <w:szCs w:val="24"/>
      <w:lang w:eastAsia="ru-RU"/>
    </w:rPr>
  </w:style>
  <w:style w:type="paragraph" w:styleId="aff">
    <w:name w:val="footnote text"/>
    <w:basedOn w:val="a1"/>
    <w:link w:val="aff0"/>
    <w:semiHidden/>
    <w:rsid w:val="0047142F"/>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2"/>
    <w:link w:val="aff"/>
    <w:semiHidden/>
    <w:rsid w:val="0047142F"/>
    <w:rPr>
      <w:rFonts w:ascii="Times New Roman" w:eastAsia="Times New Roman" w:hAnsi="Times New Roman" w:cs="Times New Roman"/>
      <w:sz w:val="20"/>
      <w:szCs w:val="20"/>
      <w:lang w:eastAsia="ru-RU"/>
    </w:rPr>
  </w:style>
  <w:style w:type="numbering" w:customStyle="1" w:styleId="10">
    <w:name w:val="Стиль1"/>
    <w:rsid w:val="0047142F"/>
    <w:pPr>
      <w:numPr>
        <w:numId w:val="1"/>
      </w:numPr>
    </w:pPr>
  </w:style>
  <w:style w:type="numbering" w:customStyle="1" w:styleId="1">
    <w:name w:val="Текущий список1"/>
    <w:rsid w:val="0047142F"/>
    <w:pPr>
      <w:numPr>
        <w:numId w:val="2"/>
      </w:numPr>
    </w:pPr>
  </w:style>
  <w:style w:type="paragraph" w:styleId="aff1">
    <w:name w:val="Document Map"/>
    <w:basedOn w:val="a1"/>
    <w:link w:val="aff2"/>
    <w:semiHidden/>
    <w:rsid w:val="0047142F"/>
    <w:pPr>
      <w:shd w:val="clear" w:color="auto" w:fill="000080"/>
      <w:spacing w:after="0" w:line="240" w:lineRule="auto"/>
    </w:pPr>
    <w:rPr>
      <w:rFonts w:ascii="Tahoma" w:eastAsia="Times New Roman" w:hAnsi="Tahoma" w:cs="Times New Roman"/>
      <w:sz w:val="20"/>
      <w:szCs w:val="20"/>
      <w:lang w:eastAsia="ru-RU"/>
    </w:rPr>
  </w:style>
  <w:style w:type="character" w:customStyle="1" w:styleId="aff2">
    <w:name w:val="Схема документа Знак"/>
    <w:basedOn w:val="a2"/>
    <w:link w:val="aff1"/>
    <w:semiHidden/>
    <w:rsid w:val="0047142F"/>
    <w:rPr>
      <w:rFonts w:ascii="Tahoma" w:eastAsia="Times New Roman" w:hAnsi="Tahoma" w:cs="Times New Roman"/>
      <w:sz w:val="20"/>
      <w:szCs w:val="20"/>
      <w:shd w:val="clear" w:color="auto" w:fill="000080"/>
      <w:lang w:eastAsia="ru-RU"/>
    </w:rPr>
  </w:style>
  <w:style w:type="numbering" w:customStyle="1" w:styleId="20">
    <w:name w:val="Стиль2"/>
    <w:rsid w:val="0047142F"/>
    <w:pPr>
      <w:numPr>
        <w:numId w:val="4"/>
      </w:numPr>
    </w:pPr>
  </w:style>
  <w:style w:type="paragraph" w:customStyle="1" w:styleId="aff3">
    <w:name w:val="КАРТОЧКА"/>
    <w:basedOn w:val="a1"/>
    <w:rsid w:val="0047142F"/>
    <w:pPr>
      <w:spacing w:after="0" w:line="240" w:lineRule="auto"/>
      <w:ind w:firstLine="284"/>
      <w:jc w:val="both"/>
    </w:pPr>
    <w:rPr>
      <w:rFonts w:ascii="Times New Roman" w:eastAsia="Times New Roman" w:hAnsi="Times New Roman" w:cs="Times New Roman"/>
      <w:sz w:val="18"/>
      <w:szCs w:val="20"/>
      <w:lang w:eastAsia="ru-RU"/>
    </w:rPr>
  </w:style>
  <w:style w:type="character" w:styleId="aff4">
    <w:name w:val="Emphasis"/>
    <w:qFormat/>
    <w:rsid w:val="0047142F"/>
    <w:rPr>
      <w:i/>
      <w:iCs/>
    </w:rPr>
  </w:style>
  <w:style w:type="paragraph" w:customStyle="1" w:styleId="110">
    <w:name w:val="Знак Знак Знак1 Знак Знак Знак Знак Знак Знак1 Знак Знак Знак Знак"/>
    <w:basedOn w:val="a1"/>
    <w:rsid w:val="0047142F"/>
    <w:pPr>
      <w:keepLines/>
      <w:spacing w:after="160" w:line="240" w:lineRule="exact"/>
    </w:pPr>
    <w:rPr>
      <w:rFonts w:ascii="Verdana" w:eastAsia="MS Mincho" w:hAnsi="Verdana" w:cs="Verdana"/>
      <w:sz w:val="20"/>
      <w:szCs w:val="20"/>
      <w:lang w:val="en-US"/>
    </w:rPr>
  </w:style>
  <w:style w:type="paragraph" w:customStyle="1" w:styleId="111">
    <w:name w:val="Знак1 Знак Знак Знак Знак Знак Знак Знак Знак1 Знак Знак"/>
    <w:basedOn w:val="a1"/>
    <w:rsid w:val="0047142F"/>
    <w:pPr>
      <w:spacing w:after="160" w:line="240" w:lineRule="exact"/>
    </w:pPr>
    <w:rPr>
      <w:rFonts w:ascii="Times New Roman" w:eastAsia="Times New Roman" w:hAnsi="Times New Roman" w:cs="Times New Roman"/>
      <w:sz w:val="24"/>
      <w:szCs w:val="24"/>
      <w:lang w:val="en-US"/>
    </w:rPr>
  </w:style>
  <w:style w:type="paragraph" w:customStyle="1" w:styleId="16">
    <w:name w:val="Абзац списка1"/>
    <w:basedOn w:val="a1"/>
    <w:rsid w:val="0047142F"/>
    <w:pPr>
      <w:suppressAutoHyphens/>
      <w:ind w:left="720"/>
    </w:pPr>
    <w:rPr>
      <w:rFonts w:ascii="Calibri" w:eastAsia="Calibri" w:hAnsi="Calibri" w:cs="Times New Roman"/>
      <w:lang w:eastAsia="ar-SA"/>
    </w:rPr>
  </w:style>
  <w:style w:type="table" w:styleId="aff5">
    <w:name w:val="Table Grid"/>
    <w:basedOn w:val="a3"/>
    <w:rsid w:val="0047142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6">
    <w:name w:val="Plain Text"/>
    <w:basedOn w:val="a1"/>
    <w:link w:val="aff7"/>
    <w:rsid w:val="0047142F"/>
    <w:pPr>
      <w:spacing w:after="0" w:line="240" w:lineRule="auto"/>
    </w:pPr>
    <w:rPr>
      <w:rFonts w:ascii="Courier New" w:eastAsia="Times New Roman" w:hAnsi="Courier New" w:cs="Courier New"/>
      <w:sz w:val="20"/>
      <w:szCs w:val="20"/>
      <w:lang w:eastAsia="ru-RU"/>
    </w:rPr>
  </w:style>
  <w:style w:type="character" w:customStyle="1" w:styleId="aff7">
    <w:name w:val="Текст Знак"/>
    <w:basedOn w:val="a2"/>
    <w:link w:val="aff6"/>
    <w:rsid w:val="0047142F"/>
    <w:rPr>
      <w:rFonts w:ascii="Courier New" w:eastAsia="Times New Roman" w:hAnsi="Courier New" w:cs="Courier New"/>
      <w:sz w:val="20"/>
      <w:szCs w:val="20"/>
      <w:lang w:eastAsia="ru-RU"/>
    </w:rPr>
  </w:style>
  <w:style w:type="paragraph" w:customStyle="1" w:styleId="xl89">
    <w:name w:val="xl89"/>
    <w:basedOn w:val="a1"/>
    <w:rsid w:val="0047142F"/>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a">
    <w:name w:val="Пункт"/>
    <w:basedOn w:val="a0"/>
    <w:qFormat/>
    <w:rsid w:val="0047142F"/>
    <w:pPr>
      <w:numPr>
        <w:numId w:val="6"/>
      </w:numPr>
      <w:spacing w:before="200" w:after="200"/>
      <w:ind w:left="0" w:firstLine="454"/>
      <w:contextualSpacing/>
      <w:jc w:val="center"/>
    </w:pPr>
    <w:rPr>
      <w:b/>
      <w:szCs w:val="24"/>
    </w:rPr>
  </w:style>
  <w:style w:type="paragraph" w:customStyle="1" w:styleId="aff8">
    <w:name w:val="Таблица"/>
    <w:basedOn w:val="a1"/>
    <w:qFormat/>
    <w:rsid w:val="0047142F"/>
    <w:pPr>
      <w:spacing w:before="40" w:after="40" w:line="240" w:lineRule="auto"/>
      <w:jc w:val="center"/>
    </w:pPr>
    <w:rPr>
      <w:rFonts w:ascii="Times New Roman" w:eastAsia="Times New Roman" w:hAnsi="Times New Roman" w:cs="Times New Roman"/>
      <w:color w:val="000000"/>
      <w:sz w:val="24"/>
      <w:szCs w:val="24"/>
      <w:lang w:eastAsia="ru-RU"/>
    </w:rPr>
  </w:style>
  <w:style w:type="paragraph" w:styleId="a0">
    <w:name w:val="List Number"/>
    <w:basedOn w:val="a1"/>
    <w:rsid w:val="0047142F"/>
    <w:pPr>
      <w:numPr>
        <w:numId w:val="5"/>
      </w:numPr>
      <w:spacing w:after="0" w:line="240" w:lineRule="auto"/>
    </w:pPr>
    <w:rPr>
      <w:rFonts w:ascii="Times New Roman" w:eastAsia="Times New Roman" w:hAnsi="Times New Roman" w:cs="Times New Roman"/>
      <w:sz w:val="24"/>
      <w:szCs w:val="20"/>
      <w:lang w:eastAsia="ru-RU"/>
    </w:rPr>
  </w:style>
  <w:style w:type="character" w:customStyle="1" w:styleId="28">
    <w:name w:val="Основной текст (2)_"/>
    <w:link w:val="212"/>
    <w:locked/>
    <w:rsid w:val="0047142F"/>
    <w:rPr>
      <w:shd w:val="clear" w:color="auto" w:fill="FFFFFF"/>
    </w:rPr>
  </w:style>
  <w:style w:type="paragraph" w:customStyle="1" w:styleId="212">
    <w:name w:val="Основной текст (2)1"/>
    <w:basedOn w:val="a1"/>
    <w:link w:val="28"/>
    <w:rsid w:val="0047142F"/>
    <w:pPr>
      <w:widowControl w:val="0"/>
      <w:shd w:val="clear" w:color="auto" w:fill="FFFFFF"/>
      <w:spacing w:before="240" w:after="240" w:line="269" w:lineRule="exact"/>
      <w:jc w:val="center"/>
    </w:pPr>
  </w:style>
  <w:style w:type="paragraph" w:styleId="aff9">
    <w:name w:val="List Paragraph"/>
    <w:basedOn w:val="a1"/>
    <w:uiPriority w:val="34"/>
    <w:qFormat/>
    <w:rsid w:val="0047142F"/>
    <w:pPr>
      <w:spacing w:after="0" w:line="240" w:lineRule="auto"/>
      <w:ind w:left="720"/>
      <w:contextualSpacing/>
    </w:pPr>
    <w:rPr>
      <w:rFonts w:ascii="Times New Roman" w:eastAsia="Times New Roman" w:hAnsi="Times New Roman" w:cs="Times New Roman"/>
      <w:sz w:val="24"/>
      <w:szCs w:val="20"/>
      <w:lang w:eastAsia="ru-RU"/>
    </w:rPr>
  </w:style>
  <w:style w:type="character" w:styleId="affa">
    <w:name w:val="annotation reference"/>
    <w:basedOn w:val="a2"/>
    <w:rsid w:val="0047142F"/>
    <w:rPr>
      <w:sz w:val="16"/>
      <w:szCs w:val="16"/>
    </w:rPr>
  </w:style>
  <w:style w:type="paragraph" w:styleId="affb">
    <w:name w:val="annotation text"/>
    <w:basedOn w:val="a1"/>
    <w:link w:val="affc"/>
    <w:rsid w:val="0047142F"/>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2"/>
    <w:link w:val="affb"/>
    <w:rsid w:val="0047142F"/>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47142F"/>
    <w:rPr>
      <w:b/>
      <w:bCs/>
    </w:rPr>
  </w:style>
  <w:style w:type="character" w:customStyle="1" w:styleId="affe">
    <w:name w:val="Тема примечания Знак"/>
    <w:basedOn w:val="affc"/>
    <w:link w:val="affd"/>
    <w:rsid w:val="0047142F"/>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76</Pages>
  <Words>25951</Words>
  <Characters>147922</Characters>
  <Application>Microsoft Office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СПО</Company>
  <LinksUpToDate>false</LinksUpToDate>
  <CharactersWithSpaces>173526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Арсеньевна Корнилова</dc:creator>
  <cp:keywords/>
  <dc:description/>
  <cp:lastModifiedBy>Евгения Арсеньевна Корнилова</cp:lastModifiedBy>
  <cp:revision>8</cp:revision>
  <cp:lastPrinted>2018-04-11T09:04:00Z</cp:lastPrinted>
  <dcterms:created xsi:type="dcterms:W3CDTF">2018-04-09T07:45:00Z</dcterms:created>
  <dcterms:modified xsi:type="dcterms:W3CDTF">2018-04-11T09:04:00Z</dcterms:modified>
</cp:coreProperties>
</file>