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A0274D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»____________2018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Default="00F54BC4" w:rsidP="004115C0">
      <w:pPr>
        <w:snapToGrid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во включении выявленного объекта культурного наследия</w:t>
      </w:r>
      <w:r w:rsidR="00BA658B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3127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BA658B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</w:t>
      </w:r>
      <w:r w:rsidR="00E07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Ермолаевых</w:t>
      </w:r>
      <w:r w:rsidR="00BA658B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A0274D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E07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1850 г</w:t>
      </w:r>
      <w:r w:rsidR="00A0274D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A658B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B63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расположенного по адресу</w:t>
      </w:r>
      <w:r w:rsidR="00BA658B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3F2FB1" w:rsidRPr="006A66A9">
        <w:rPr>
          <w:rFonts w:ascii="Times New Roman" w:hAnsi="Times New Roman" w:cs="Times New Roman"/>
          <w:b/>
          <w:sz w:val="28"/>
          <w:szCs w:val="28"/>
        </w:rPr>
        <w:t>Ленинградская область, Гатчинский муниципальный район,</w:t>
      </w:r>
      <w:r w:rsidRPr="006A66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66A9">
        <w:rPr>
          <w:rFonts w:ascii="Times New Roman" w:hAnsi="Times New Roman" w:cs="Times New Roman"/>
          <w:b/>
          <w:sz w:val="28"/>
          <w:szCs w:val="28"/>
        </w:rPr>
        <w:t>Дружногорское</w:t>
      </w:r>
      <w:proofErr w:type="spellEnd"/>
      <w:r w:rsidRPr="006A66A9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поселение, д. </w:t>
      </w:r>
      <w:proofErr w:type="spellStart"/>
      <w:r w:rsidRPr="006A66A9">
        <w:rPr>
          <w:rFonts w:ascii="Times New Roman" w:hAnsi="Times New Roman" w:cs="Times New Roman"/>
          <w:b/>
          <w:sz w:val="28"/>
          <w:szCs w:val="28"/>
        </w:rPr>
        <w:t>Лампово</w:t>
      </w:r>
      <w:proofErr w:type="spellEnd"/>
      <w:r w:rsidRPr="006A66A9">
        <w:rPr>
          <w:rFonts w:ascii="Times New Roman" w:hAnsi="Times New Roman" w:cs="Times New Roman"/>
          <w:b/>
          <w:sz w:val="28"/>
          <w:szCs w:val="28"/>
        </w:rPr>
        <w:t xml:space="preserve">, Центральная ул., д. </w:t>
      </w:r>
      <w:r w:rsidR="00E072E7">
        <w:rPr>
          <w:rFonts w:ascii="Times New Roman" w:hAnsi="Times New Roman" w:cs="Times New Roman"/>
          <w:b/>
          <w:sz w:val="28"/>
          <w:szCs w:val="28"/>
        </w:rPr>
        <w:t>75</w:t>
      </w:r>
      <w:r w:rsidR="00574DCF">
        <w:rPr>
          <w:rFonts w:ascii="Times New Roman" w:hAnsi="Times New Roman" w:cs="Times New Roman"/>
          <w:b/>
          <w:sz w:val="28"/>
          <w:szCs w:val="28"/>
        </w:rPr>
        <w:t>,</w:t>
      </w:r>
    </w:p>
    <w:p w:rsidR="00574DCF" w:rsidRPr="006A66A9" w:rsidRDefault="00574DCF" w:rsidP="004115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единый государственный реестр объектов культурного наследия (памятников истории и культуры) народов Российской Федерации</w:t>
      </w:r>
    </w:p>
    <w:p w:rsidR="00B86E0A" w:rsidRPr="006A66A9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6A66A9" w:rsidRDefault="00B86E0A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BA658B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CC1086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A658B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16.1</w:t>
      </w:r>
      <w:r w:rsidR="007C6D6C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3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C6D6C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="003E713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июня</w:t>
      </w:r>
      <w:r w:rsidR="004115C0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года № 73-ФЗ «Об объектах культурного наследия (памятниках истории</w:t>
      </w:r>
      <w:r w:rsidR="003E713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культуры) народов </w:t>
      </w:r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Федерации»,</w:t>
      </w:r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34D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11 ст. 4, </w:t>
      </w:r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ч. 2 ст. 7 Областного закона</w:t>
      </w:r>
      <w:r w:rsidR="00C7734D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декабря 2015 года № 140-оз «О государственной охране, сохранении, использовании</w:t>
      </w:r>
      <w:r w:rsidR="007C6D6C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популяризации объектов культурного наследия (памятников истории и культуры) народов Российской Федерации</w:t>
      </w:r>
      <w:proofErr w:type="gramEnd"/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proofErr w:type="gramEnd"/>
      <w:r w:rsidR="00C7734D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Ленинградской области»</w:t>
      </w:r>
      <w:r w:rsidR="007A50A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50AB"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п. 2.2.2. </w:t>
      </w:r>
      <w:proofErr w:type="gramStart"/>
      <w:r w:rsidR="007A50AB"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</w:t>
      </w:r>
      <w:r w:rsid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A50AB"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о комитете по культуре Ленинградской области, утвержденного </w:t>
      </w:r>
      <w:r w:rsidR="007A50AB" w:rsidRPr="007A50AB">
        <w:rPr>
          <w:rFonts w:ascii="Times New Roman" w:hAnsi="Times New Roman"/>
          <w:sz w:val="28"/>
          <w:szCs w:val="28"/>
        </w:rPr>
        <w:t>постановлением Правительства Ленинградской области от 24</w:t>
      </w:r>
      <w:r w:rsidR="00C51568">
        <w:rPr>
          <w:rFonts w:ascii="Times New Roman" w:hAnsi="Times New Roman"/>
          <w:sz w:val="28"/>
          <w:szCs w:val="28"/>
        </w:rPr>
        <w:t xml:space="preserve"> октября </w:t>
      </w:r>
      <w:r w:rsidR="007A50AB" w:rsidRPr="007A50AB">
        <w:rPr>
          <w:rFonts w:ascii="Times New Roman" w:hAnsi="Times New Roman"/>
          <w:sz w:val="28"/>
          <w:szCs w:val="28"/>
        </w:rPr>
        <w:t>2017</w:t>
      </w:r>
      <w:r w:rsidR="00C51568">
        <w:rPr>
          <w:rFonts w:ascii="Times New Roman" w:hAnsi="Times New Roman"/>
          <w:sz w:val="28"/>
          <w:szCs w:val="28"/>
        </w:rPr>
        <w:t xml:space="preserve"> года</w:t>
      </w:r>
      <w:r w:rsidR="007A50AB" w:rsidRPr="007A50AB">
        <w:rPr>
          <w:rFonts w:ascii="Times New Roman" w:hAnsi="Times New Roman"/>
          <w:sz w:val="28"/>
          <w:szCs w:val="28"/>
        </w:rPr>
        <w:t xml:space="preserve"> № 431</w:t>
      </w:r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13A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заключения государственной историко-культурной экспертизы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1568" w:rsidRPr="00B634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выполненной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568" w:rsidRPr="009A5BBB">
        <w:rPr>
          <w:rFonts w:ascii="Times New Roman" w:hAnsi="Times New Roman" w:cs="Times New Roman"/>
          <w:sz w:val="28"/>
          <w:szCs w:val="28"/>
        </w:rPr>
        <w:t>экспертной организацией обществом</w:t>
      </w:r>
      <w:r w:rsidR="00C51568">
        <w:rPr>
          <w:rFonts w:ascii="Times New Roman" w:hAnsi="Times New Roman" w:cs="Times New Roman"/>
          <w:sz w:val="28"/>
          <w:szCs w:val="28"/>
        </w:rPr>
        <w:t xml:space="preserve"> </w:t>
      </w:r>
      <w:r w:rsidR="00C51568" w:rsidRPr="009A5BBB">
        <w:rPr>
          <w:rFonts w:ascii="Times New Roman" w:hAnsi="Times New Roman" w:cs="Times New Roman"/>
          <w:sz w:val="28"/>
          <w:szCs w:val="28"/>
        </w:rPr>
        <w:t>с ограниченной ответственностью</w:t>
      </w:r>
      <w:r w:rsidR="00C51568">
        <w:rPr>
          <w:rFonts w:ascii="Times New Roman" w:hAnsi="Times New Roman" w:cs="Times New Roman"/>
          <w:sz w:val="28"/>
          <w:szCs w:val="28"/>
        </w:rPr>
        <w:t xml:space="preserve"> </w:t>
      </w:r>
      <w:r w:rsidR="00C51568" w:rsidRPr="009A5BBB">
        <w:rPr>
          <w:rFonts w:ascii="Times New Roman" w:hAnsi="Times New Roman" w:cs="Times New Roman"/>
          <w:sz w:val="28"/>
          <w:szCs w:val="28"/>
        </w:rPr>
        <w:t xml:space="preserve">«Темпл Групп» (государственный эксперт, аттестованный Министерством культуры Российской Федерации, М.И. </w:t>
      </w:r>
      <w:proofErr w:type="spellStart"/>
      <w:r w:rsidR="00C51568" w:rsidRPr="009A5BBB">
        <w:rPr>
          <w:rFonts w:ascii="Times New Roman" w:hAnsi="Times New Roman" w:cs="Times New Roman"/>
          <w:sz w:val="28"/>
          <w:szCs w:val="28"/>
        </w:rPr>
        <w:t>Мильчик</w:t>
      </w:r>
      <w:proofErr w:type="spellEnd"/>
      <w:r w:rsidR="00C51568" w:rsidRPr="009A5BBB">
        <w:rPr>
          <w:rFonts w:ascii="Times New Roman" w:hAnsi="Times New Roman" w:cs="Times New Roman"/>
          <w:sz w:val="28"/>
          <w:szCs w:val="28"/>
        </w:rPr>
        <w:t>,</w:t>
      </w:r>
      <w:r w:rsidR="00C51568">
        <w:rPr>
          <w:rFonts w:ascii="Times New Roman" w:hAnsi="Times New Roman" w:cs="Times New Roman"/>
          <w:sz w:val="28"/>
          <w:szCs w:val="28"/>
        </w:rPr>
        <w:t xml:space="preserve"> </w:t>
      </w:r>
      <w:r w:rsidR="00C51568" w:rsidRPr="009A5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культуры Российской Федерации от 16 июня 2015 года № 1793)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необоснованности включения</w:t>
      </w:r>
      <w:r w:rsidR="003E713A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выявленного объекта культурного</w:t>
      </w:r>
      <w:proofErr w:type="gramEnd"/>
      <w:r w:rsidR="003E713A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наследия «</w:t>
      </w:r>
      <w:r w:rsidR="005B36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="00E0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Ермолаевых</w:t>
      </w:r>
      <w:r w:rsidR="003E713A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E072E7">
        <w:rPr>
          <w:rFonts w:ascii="Times New Roman" w:eastAsia="Times New Roman" w:hAnsi="Times New Roman" w:cs="Times New Roman"/>
          <w:sz w:val="28"/>
          <w:szCs w:val="28"/>
          <w:lang w:eastAsia="ru-RU"/>
        </w:rPr>
        <w:t>1850 г</w:t>
      </w:r>
      <w:r w:rsidR="003E713A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34C2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B634C2" w:rsidRPr="007A50AB">
        <w:rPr>
          <w:rFonts w:ascii="Times New Roman" w:hAnsi="Times New Roman" w:cs="Times New Roman"/>
          <w:sz w:val="28"/>
          <w:szCs w:val="28"/>
        </w:rPr>
        <w:t>Ленинградская область</w:t>
      </w:r>
      <w:r w:rsidR="00B634C2" w:rsidRPr="00B634C2">
        <w:rPr>
          <w:rFonts w:ascii="Times New Roman" w:hAnsi="Times New Roman" w:cs="Times New Roman"/>
          <w:sz w:val="28"/>
          <w:szCs w:val="28"/>
        </w:rPr>
        <w:t xml:space="preserve">, Гатчинский муниципальный район, </w:t>
      </w:r>
      <w:proofErr w:type="spellStart"/>
      <w:r w:rsidR="00B634C2" w:rsidRPr="00B634C2">
        <w:rPr>
          <w:rFonts w:ascii="Times New Roman" w:hAnsi="Times New Roman" w:cs="Times New Roman"/>
          <w:sz w:val="28"/>
          <w:szCs w:val="28"/>
        </w:rPr>
        <w:t>Дружногорское</w:t>
      </w:r>
      <w:proofErr w:type="spellEnd"/>
      <w:r w:rsidR="00B634C2" w:rsidRPr="00B634C2">
        <w:rPr>
          <w:rFonts w:ascii="Times New Roman" w:hAnsi="Times New Roman" w:cs="Times New Roman"/>
          <w:sz w:val="28"/>
          <w:szCs w:val="28"/>
        </w:rPr>
        <w:t xml:space="preserve"> городское поселение,</w:t>
      </w:r>
      <w:r w:rsidR="005B36B0">
        <w:rPr>
          <w:rFonts w:ascii="Times New Roman" w:hAnsi="Times New Roman" w:cs="Times New Roman"/>
          <w:sz w:val="28"/>
          <w:szCs w:val="28"/>
        </w:rPr>
        <w:t xml:space="preserve"> </w:t>
      </w:r>
      <w:r w:rsidR="00E072E7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B634C2" w:rsidRPr="00B634C2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B634C2" w:rsidRPr="00B634C2">
        <w:rPr>
          <w:rFonts w:ascii="Times New Roman" w:hAnsi="Times New Roman" w:cs="Times New Roman"/>
          <w:sz w:val="28"/>
          <w:szCs w:val="28"/>
        </w:rPr>
        <w:t>Лампово</w:t>
      </w:r>
      <w:proofErr w:type="spellEnd"/>
      <w:r w:rsidR="00B634C2" w:rsidRPr="00B634C2">
        <w:rPr>
          <w:rFonts w:ascii="Times New Roman" w:hAnsi="Times New Roman" w:cs="Times New Roman"/>
          <w:sz w:val="28"/>
          <w:szCs w:val="28"/>
        </w:rPr>
        <w:t xml:space="preserve">, Центральная ул., д. </w:t>
      </w:r>
      <w:r w:rsidR="00E072E7">
        <w:rPr>
          <w:rFonts w:ascii="Times New Roman" w:hAnsi="Times New Roman" w:cs="Times New Roman"/>
          <w:sz w:val="28"/>
          <w:szCs w:val="28"/>
        </w:rPr>
        <w:t>75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единый государственный реестр объектов культурного наследия (памятник</w:t>
      </w:r>
      <w:r w:rsidR="00D52D12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истории и культуры) народов Р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 (далее – Реестр),</w:t>
      </w:r>
    </w:p>
    <w:p w:rsidR="0040381A" w:rsidRPr="006A66A9" w:rsidRDefault="0040381A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774" w:rsidRPr="006A66A9" w:rsidRDefault="0040381A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3E713A" w:rsidRPr="006A66A9" w:rsidRDefault="003E713A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13A" w:rsidRPr="006A66A9" w:rsidRDefault="00B634C2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="003E713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тказать во включении в 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3E713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выявленного объекта культурного наследия </w:t>
      </w:r>
      <w:r w:rsidR="003E713A" w:rsidRPr="006A66A9">
        <w:rPr>
          <w:rFonts w:ascii="Times New Roman" w:eastAsia="Calibri" w:hAnsi="Times New Roman" w:cs="Times New Roman"/>
          <w:bCs/>
          <w:sz w:val="28"/>
          <w:szCs w:val="28"/>
        </w:rPr>
        <w:t>«Дом</w:t>
      </w:r>
      <w:r w:rsidR="00E072E7">
        <w:rPr>
          <w:rFonts w:ascii="Times New Roman" w:eastAsia="Calibri" w:hAnsi="Times New Roman" w:cs="Times New Roman"/>
          <w:bCs/>
          <w:sz w:val="28"/>
          <w:szCs w:val="28"/>
        </w:rPr>
        <w:t xml:space="preserve"> Ермолаевых</w:t>
      </w:r>
      <w:r w:rsidR="003E713A"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», </w:t>
      </w:r>
      <w:r w:rsidR="00E072E7">
        <w:rPr>
          <w:rFonts w:ascii="Times New Roman" w:eastAsia="Calibri" w:hAnsi="Times New Roman" w:cs="Times New Roman"/>
          <w:bCs/>
          <w:sz w:val="28"/>
          <w:szCs w:val="28"/>
        </w:rPr>
        <w:t>1850 г</w:t>
      </w:r>
      <w:r w:rsidR="003E713A"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., расположенного по адресу: Ленинградская область, </w:t>
      </w:r>
      <w:r w:rsidR="003E713A" w:rsidRPr="006A66A9">
        <w:rPr>
          <w:rFonts w:ascii="Times New Roman" w:hAnsi="Times New Roman" w:cs="Times New Roman"/>
          <w:sz w:val="28"/>
          <w:szCs w:val="28"/>
        </w:rPr>
        <w:t xml:space="preserve">Гатчинский муниципальный район, </w:t>
      </w:r>
      <w:proofErr w:type="spellStart"/>
      <w:r w:rsidR="003E713A" w:rsidRPr="006A66A9">
        <w:rPr>
          <w:rFonts w:ascii="Times New Roman" w:hAnsi="Times New Roman" w:cs="Times New Roman"/>
          <w:sz w:val="28"/>
          <w:szCs w:val="28"/>
        </w:rPr>
        <w:t>Дружногорское</w:t>
      </w:r>
      <w:proofErr w:type="spellEnd"/>
      <w:r w:rsidR="003E713A" w:rsidRPr="006A66A9">
        <w:rPr>
          <w:rFonts w:ascii="Times New Roman" w:hAnsi="Times New Roman" w:cs="Times New Roman"/>
          <w:sz w:val="28"/>
          <w:szCs w:val="28"/>
        </w:rPr>
        <w:t xml:space="preserve"> городское поселение,</w:t>
      </w:r>
      <w:r w:rsidR="00E072E7">
        <w:rPr>
          <w:rFonts w:ascii="Times New Roman" w:hAnsi="Times New Roman" w:cs="Times New Roman"/>
          <w:sz w:val="28"/>
          <w:szCs w:val="28"/>
        </w:rPr>
        <w:t xml:space="preserve"> </w:t>
      </w:r>
      <w:r w:rsidR="003E713A" w:rsidRPr="006A66A9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3E713A" w:rsidRPr="006A66A9">
        <w:rPr>
          <w:rFonts w:ascii="Times New Roman" w:hAnsi="Times New Roman" w:cs="Times New Roman"/>
          <w:sz w:val="28"/>
          <w:szCs w:val="28"/>
        </w:rPr>
        <w:t>Лампово</w:t>
      </w:r>
      <w:proofErr w:type="spellEnd"/>
      <w:r w:rsidR="003E713A" w:rsidRPr="006A66A9">
        <w:rPr>
          <w:rFonts w:ascii="Times New Roman" w:hAnsi="Times New Roman" w:cs="Times New Roman"/>
          <w:sz w:val="28"/>
          <w:szCs w:val="28"/>
        </w:rPr>
        <w:t xml:space="preserve">, Центральная ул., д. </w:t>
      </w:r>
      <w:r w:rsidR="00E072E7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>, в связи</w:t>
      </w:r>
      <w:r w:rsidR="005B36B0">
        <w:rPr>
          <w:rFonts w:ascii="Times New Roman" w:hAnsi="Times New Roman" w:cs="Times New Roman"/>
          <w:sz w:val="28"/>
          <w:szCs w:val="28"/>
        </w:rPr>
        <w:t xml:space="preserve"> </w:t>
      </w:r>
      <w:r w:rsidR="00E072E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необоснованностью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(отрицательное заключение государственной историко-культурной экспертизы) включения его в Реестр</w:t>
      </w:r>
      <w:r w:rsidR="003E713A" w:rsidRPr="006A66A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E713A" w:rsidRPr="006A66A9" w:rsidRDefault="003E713A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 Исключить выявленный объект культурного наследия, указанный </w:t>
      </w:r>
      <w:r w:rsidR="006A66A9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в п. 1 настоящего приказа,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перечня выявленных объектов культурного наследия, расположенных на территории Ленинградской области, утвержденного приказом комитета по культуре Ленинградской области 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 декабря 2015 года № 01-03/15-63. </w:t>
      </w:r>
    </w:p>
    <w:p w:rsidR="003E713A" w:rsidRPr="006A66A9" w:rsidRDefault="003E713A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письменное уведомление </w:t>
      </w:r>
      <w:r w:rsidRPr="006A66A9">
        <w:rPr>
          <w:rFonts w:ascii="Times New Roman" w:hAnsi="Times New Roman" w:cs="Times New Roman"/>
          <w:sz w:val="28"/>
          <w:szCs w:val="28"/>
        </w:rPr>
        <w:t xml:space="preserve">об отказе во включении </w:t>
      </w:r>
      <w:r w:rsidR="006A66A9" w:rsidRPr="006A66A9">
        <w:rPr>
          <w:rFonts w:ascii="Times New Roman" w:hAnsi="Times New Roman" w:cs="Times New Roman"/>
          <w:sz w:val="28"/>
          <w:szCs w:val="28"/>
        </w:rPr>
        <w:t xml:space="preserve">выявленного </w:t>
      </w:r>
      <w:r w:rsidRPr="006A66A9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6A66A9" w:rsidRPr="006A66A9">
        <w:rPr>
          <w:rFonts w:ascii="Times New Roman" w:hAnsi="Times New Roman" w:cs="Times New Roman"/>
          <w:sz w:val="28"/>
          <w:szCs w:val="28"/>
        </w:rPr>
        <w:t xml:space="preserve">культурного наследия, указанного в п. 1 настоящего приказа, </w:t>
      </w:r>
      <w:r w:rsidRPr="006A66A9">
        <w:rPr>
          <w:rFonts w:ascii="Times New Roman" w:hAnsi="Times New Roman" w:cs="Times New Roman"/>
          <w:sz w:val="28"/>
          <w:szCs w:val="28"/>
        </w:rPr>
        <w:t xml:space="preserve">в </w:t>
      </w:r>
      <w:r w:rsidR="006A66A9" w:rsidRPr="006A66A9">
        <w:rPr>
          <w:rFonts w:ascii="Times New Roman" w:hAnsi="Times New Roman" w:cs="Times New Roman"/>
          <w:sz w:val="28"/>
          <w:szCs w:val="28"/>
        </w:rPr>
        <w:t>Р</w:t>
      </w:r>
      <w:r w:rsidRPr="006A66A9">
        <w:rPr>
          <w:rFonts w:ascii="Times New Roman" w:hAnsi="Times New Roman" w:cs="Times New Roman"/>
          <w:sz w:val="28"/>
          <w:szCs w:val="28"/>
        </w:rPr>
        <w:t>еестр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собственнику выявленного объекта культурного наследия 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срок, установленный действующим законодательством.</w:t>
      </w:r>
    </w:p>
    <w:p w:rsidR="003E713A" w:rsidRPr="006A66A9" w:rsidRDefault="006A66A9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настоящего приказа направить в сроки, установленные действующим законодательством, в </w:t>
      </w:r>
      <w:r w:rsidRPr="006A6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территориальный орган федерального органа испол</w:t>
      </w:r>
      <w:r w:rsidR="005B3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нительной власти, уполномоченного</w:t>
      </w:r>
      <w:r w:rsidRPr="006A6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A6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предоставление сведений, содержащихся в Едином государственном реестре недвижимости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A66A9" w:rsidRPr="006A66A9" w:rsidRDefault="003659C4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по исполнению</w:t>
      </w:r>
      <w:r w:rsidR="006A66A9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</w:t>
      </w:r>
      <w:r w:rsidR="00CE1647">
        <w:rPr>
          <w:rFonts w:ascii="Times New Roman" w:eastAsia="Times New Roman" w:hAnsi="Times New Roman" w:cs="Times New Roman"/>
          <w:sz w:val="28"/>
          <w:szCs w:val="28"/>
          <w:lang w:eastAsia="ru-RU"/>
        </w:rPr>
        <w:t>3, 4</w:t>
      </w:r>
      <w:r w:rsidR="006A66A9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приказа </w:t>
      </w:r>
      <w:r w:rsidR="00CE16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</w:t>
      </w:r>
      <w:r w:rsidR="006A66A9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специалиста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6A9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Ленинградской области, курирующего Гатчинский муниципальный район в сфере охраны объектов культурного наследия регионального значения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6A9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выявленных объектов культурного наследия.</w:t>
      </w:r>
      <w:proofErr w:type="gramEnd"/>
    </w:p>
    <w:p w:rsidR="003E713A" w:rsidRPr="006A66A9" w:rsidRDefault="003E713A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департамента государственной охраны, сохранения и использования объектов культурного наследия комитета по культуре Ленинградской области.</w:t>
      </w:r>
    </w:p>
    <w:p w:rsidR="003E713A" w:rsidRPr="006A66A9" w:rsidRDefault="003E713A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официального опубликования.</w:t>
      </w:r>
    </w:p>
    <w:p w:rsidR="00823127" w:rsidRPr="006A66A9" w:rsidRDefault="00823127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6A9" w:rsidRPr="006A66A9" w:rsidRDefault="006A66A9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6A66A9" w:rsidRDefault="00B86E0A" w:rsidP="006A6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62E3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Чайковский</w:t>
      </w:r>
    </w:p>
    <w:p w:rsidR="00520142" w:rsidRPr="006A66A9" w:rsidRDefault="00520142" w:rsidP="00223438">
      <w:pPr>
        <w:spacing w:after="0"/>
        <w:ind w:right="142"/>
        <w:rPr>
          <w:rFonts w:ascii="Times New Roman" w:hAnsi="Times New Roman" w:cs="Times New Roman"/>
          <w:b/>
          <w:sz w:val="28"/>
          <w:szCs w:val="28"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A66A9" w:rsidRDefault="006A66A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A66A9" w:rsidRDefault="006A66A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A66A9" w:rsidRDefault="006A66A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133B9" w:rsidRDefault="005133B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133B9" w:rsidRDefault="005133B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3659C4" w:rsidRDefault="003659C4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C51568" w:rsidRDefault="00C51568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B36B0" w:rsidRDefault="005B36B0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B36B0" w:rsidRDefault="005B36B0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Подготовлено:</w:t>
      </w: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223438" w:rsidRPr="00223438" w:rsidRDefault="005C48F7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_________________А</w:t>
      </w:r>
      <w:r w:rsidR="00223438" w:rsidRPr="00223438">
        <w:rPr>
          <w:rFonts w:ascii="Times New Roman" w:hAnsi="Times New Roman" w:cs="Times New Roman"/>
        </w:rPr>
        <w:t xml:space="preserve">.Е. </w:t>
      </w:r>
      <w:r>
        <w:rPr>
          <w:rFonts w:ascii="Times New Roman" w:hAnsi="Times New Roman" w:cs="Times New Roman"/>
        </w:rPr>
        <w:t>Смирновой</w:t>
      </w: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A0274D" w:rsidRDefault="00223438" w:rsidP="00192E55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Согласовано:</w:t>
      </w:r>
    </w:p>
    <w:p w:rsidR="005B36B0" w:rsidRDefault="005B36B0" w:rsidP="005B3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B36B0">
        <w:rPr>
          <w:rFonts w:ascii="Times New Roman" w:eastAsia="Times New Roman" w:hAnsi="Times New Roman"/>
          <w:lang w:eastAsia="ru-RU"/>
        </w:rPr>
        <w:t>Заместитель председателя комитета по культуре Ленинградской области - начальник департамента государственной охраны, сохранения и использования объектов культурного наследия</w:t>
      </w:r>
    </w:p>
    <w:p w:rsidR="003A2054" w:rsidRPr="005B36B0" w:rsidRDefault="003A2054" w:rsidP="005B3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B36B0" w:rsidRPr="005B36B0" w:rsidRDefault="005B36B0" w:rsidP="005B3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B36B0">
        <w:rPr>
          <w:rFonts w:ascii="Times New Roman" w:eastAsia="Times New Roman" w:hAnsi="Times New Roman"/>
          <w:lang w:eastAsia="ru-RU"/>
        </w:rPr>
        <w:t>_____________________________ А.Н. Карлов</w:t>
      </w:r>
    </w:p>
    <w:p w:rsidR="005B36B0" w:rsidRPr="005B36B0" w:rsidRDefault="005B36B0" w:rsidP="00192E55">
      <w:pPr>
        <w:spacing w:after="0"/>
        <w:ind w:right="141"/>
        <w:jc w:val="both"/>
        <w:rPr>
          <w:rFonts w:ascii="Times New Roman" w:hAnsi="Times New Roman" w:cs="Times New Roman"/>
          <w:b/>
        </w:rPr>
      </w:pPr>
    </w:p>
    <w:p w:rsidR="005B36B0" w:rsidRPr="00223438" w:rsidRDefault="005B36B0" w:rsidP="005B36B0">
      <w:pPr>
        <w:spacing w:after="0"/>
        <w:ind w:right="141"/>
        <w:jc w:val="both"/>
        <w:rPr>
          <w:rFonts w:ascii="Times New Roman" w:hAnsi="Times New Roman" w:cs="Times New Roman"/>
        </w:rPr>
      </w:pPr>
      <w:r w:rsidRPr="005B36B0">
        <w:rPr>
          <w:rFonts w:ascii="Times New Roman" w:hAnsi="Times New Roman" w:cs="Times New Roman"/>
        </w:rPr>
        <w:t>Заместитель начальника департамента государственной охраны, сохранения и использования  объектов культурного наследия комитета по</w:t>
      </w:r>
      <w:r w:rsidRPr="00223438">
        <w:rPr>
          <w:rFonts w:ascii="Times New Roman" w:hAnsi="Times New Roman" w:cs="Times New Roman"/>
        </w:rPr>
        <w:t xml:space="preserve"> культуре Ленинградской области  </w:t>
      </w:r>
    </w:p>
    <w:p w:rsidR="005B36B0" w:rsidRPr="00223438" w:rsidRDefault="005B36B0" w:rsidP="005B36B0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5B36B0" w:rsidRDefault="005B36B0" w:rsidP="005B36B0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__________________ </w:t>
      </w:r>
      <w:r>
        <w:rPr>
          <w:rFonts w:ascii="Times New Roman" w:hAnsi="Times New Roman" w:cs="Times New Roman"/>
        </w:rPr>
        <w:t>Г.Е. Лазарева</w:t>
      </w:r>
    </w:p>
    <w:p w:rsidR="005B36B0" w:rsidRPr="00C51568" w:rsidRDefault="005B36B0" w:rsidP="00192E55">
      <w:pPr>
        <w:spacing w:after="0"/>
        <w:ind w:right="141"/>
        <w:jc w:val="both"/>
        <w:rPr>
          <w:rFonts w:ascii="Times New Roman" w:hAnsi="Times New Roman" w:cs="Times New Roman"/>
          <w:b/>
        </w:rPr>
      </w:pPr>
    </w:p>
    <w:p w:rsidR="00A0274D" w:rsidRDefault="00A0274D" w:rsidP="00192E55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A0274D" w:rsidRPr="002C034E" w:rsidRDefault="00A0274D" w:rsidP="00192E55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</w:p>
    <w:p w:rsidR="00A0274D" w:rsidRPr="00720F2D" w:rsidRDefault="00A0274D" w:rsidP="00192E55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</w:t>
      </w:r>
      <w:r w:rsidR="00904C7C">
        <w:rPr>
          <w:rFonts w:ascii="Times New Roman" w:hAnsi="Times New Roman" w:cs="Times New Roman"/>
        </w:rPr>
        <w:t>_________</w:t>
      </w:r>
      <w:r w:rsidRPr="002C034E">
        <w:rPr>
          <w:rFonts w:ascii="Times New Roman" w:hAnsi="Times New Roman" w:cs="Times New Roman"/>
        </w:rPr>
        <w:t>С.А. Волкова</w:t>
      </w:r>
    </w:p>
    <w:p w:rsidR="002D5A30" w:rsidRPr="00223438" w:rsidRDefault="002D5A30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086555" w:rsidRPr="00086555" w:rsidRDefault="00086555" w:rsidP="00192E55">
      <w:pPr>
        <w:ind w:right="141"/>
        <w:jc w:val="both"/>
        <w:rPr>
          <w:rFonts w:ascii="Times New Roman" w:hAnsi="Times New Roman" w:cs="Times New Roman"/>
        </w:rPr>
      </w:pPr>
      <w:r w:rsidRPr="00086555">
        <w:rPr>
          <w:rFonts w:ascii="Times New Roman" w:hAnsi="Times New Roman" w:cs="Times New Roman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223438" w:rsidRPr="00223438" w:rsidRDefault="00904C7C" w:rsidP="005B36B0">
      <w:pPr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086555" w:rsidRPr="00086555">
        <w:rPr>
          <w:rFonts w:ascii="Times New Roman" w:hAnsi="Times New Roman" w:cs="Times New Roman"/>
        </w:rPr>
        <w:t>О.А. Лавриненко</w:t>
      </w: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 xml:space="preserve">Ознакомлен: </w:t>
      </w: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>Заместитель</w:t>
      </w:r>
      <w:r w:rsidR="006A66A9">
        <w:rPr>
          <w:rFonts w:ascii="Times New Roman" w:hAnsi="Times New Roman" w:cs="Times New Roman"/>
        </w:rPr>
        <w:t xml:space="preserve"> </w:t>
      </w:r>
      <w:r w:rsidR="00CE1647">
        <w:rPr>
          <w:rFonts w:ascii="Times New Roman" w:hAnsi="Times New Roman" w:cs="Times New Roman"/>
        </w:rPr>
        <w:t>начальника</w:t>
      </w:r>
      <w:r w:rsidRPr="00223438">
        <w:rPr>
          <w:rFonts w:ascii="Times New Roman" w:hAnsi="Times New Roman" w:cs="Times New Roman"/>
        </w:rPr>
        <w:t xml:space="preserve">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__________________ </w:t>
      </w:r>
      <w:r w:rsidR="00CE1647">
        <w:rPr>
          <w:rFonts w:ascii="Times New Roman" w:hAnsi="Times New Roman" w:cs="Times New Roman"/>
        </w:rPr>
        <w:t>Г.Е. Лазарева</w:t>
      </w:r>
    </w:p>
    <w:p w:rsidR="00C90EF4" w:rsidRDefault="00C90EF4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C90EF4" w:rsidRPr="00223438" w:rsidRDefault="00C90EF4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223438" w:rsidRDefault="00C90EF4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C90EF4" w:rsidRPr="00223438" w:rsidRDefault="00C90EF4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720F2D">
        <w:rPr>
          <w:rFonts w:ascii="Times New Roman" w:hAnsi="Times New Roman" w:cs="Times New Roman"/>
        </w:rPr>
        <w:t>А.Е. Смирнова</w:t>
      </w:r>
    </w:p>
    <w:sectPr w:rsidR="00C90EF4" w:rsidRPr="00223438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0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6755"/>
    <w:rsid w:val="000374C8"/>
    <w:rsid w:val="00037D04"/>
    <w:rsid w:val="00086555"/>
    <w:rsid w:val="00097A4B"/>
    <w:rsid w:val="000D5386"/>
    <w:rsid w:val="000E0EA2"/>
    <w:rsid w:val="00103F20"/>
    <w:rsid w:val="00120774"/>
    <w:rsid w:val="00135583"/>
    <w:rsid w:val="00173D86"/>
    <w:rsid w:val="00192E55"/>
    <w:rsid w:val="0019563E"/>
    <w:rsid w:val="001C094F"/>
    <w:rsid w:val="00216EB3"/>
    <w:rsid w:val="00223438"/>
    <w:rsid w:val="00225A93"/>
    <w:rsid w:val="00252989"/>
    <w:rsid w:val="00280AA9"/>
    <w:rsid w:val="002D5A30"/>
    <w:rsid w:val="002E3A65"/>
    <w:rsid w:val="00313D7B"/>
    <w:rsid w:val="003336F7"/>
    <w:rsid w:val="003659C4"/>
    <w:rsid w:val="003A2054"/>
    <w:rsid w:val="003A2EF1"/>
    <w:rsid w:val="003C1588"/>
    <w:rsid w:val="003E713A"/>
    <w:rsid w:val="003F0D1A"/>
    <w:rsid w:val="003F2FB1"/>
    <w:rsid w:val="0040381A"/>
    <w:rsid w:val="004115C0"/>
    <w:rsid w:val="00461B84"/>
    <w:rsid w:val="00473F5A"/>
    <w:rsid w:val="00475F0D"/>
    <w:rsid w:val="00477FDF"/>
    <w:rsid w:val="004857D7"/>
    <w:rsid w:val="0049521A"/>
    <w:rsid w:val="004B5CF1"/>
    <w:rsid w:val="004C4A47"/>
    <w:rsid w:val="004D3112"/>
    <w:rsid w:val="004E23A4"/>
    <w:rsid w:val="0050133B"/>
    <w:rsid w:val="005061AD"/>
    <w:rsid w:val="005133B9"/>
    <w:rsid w:val="00520142"/>
    <w:rsid w:val="00534620"/>
    <w:rsid w:val="00545350"/>
    <w:rsid w:val="005454BC"/>
    <w:rsid w:val="005646A6"/>
    <w:rsid w:val="00574DCF"/>
    <w:rsid w:val="00586237"/>
    <w:rsid w:val="00590539"/>
    <w:rsid w:val="00594EB6"/>
    <w:rsid w:val="005A27A4"/>
    <w:rsid w:val="005B36B0"/>
    <w:rsid w:val="005C0799"/>
    <w:rsid w:val="005C48F7"/>
    <w:rsid w:val="005C5A63"/>
    <w:rsid w:val="005D1809"/>
    <w:rsid w:val="00607DF1"/>
    <w:rsid w:val="00612A93"/>
    <w:rsid w:val="006248A9"/>
    <w:rsid w:val="006A66A9"/>
    <w:rsid w:val="006A7F8F"/>
    <w:rsid w:val="006C187E"/>
    <w:rsid w:val="006E5159"/>
    <w:rsid w:val="00707BF6"/>
    <w:rsid w:val="0071061B"/>
    <w:rsid w:val="00720F2D"/>
    <w:rsid w:val="00771064"/>
    <w:rsid w:val="007A328D"/>
    <w:rsid w:val="007A50AB"/>
    <w:rsid w:val="007C1CAA"/>
    <w:rsid w:val="007C6D6C"/>
    <w:rsid w:val="007D1AA5"/>
    <w:rsid w:val="0080193B"/>
    <w:rsid w:val="0081063B"/>
    <w:rsid w:val="00823127"/>
    <w:rsid w:val="008868AD"/>
    <w:rsid w:val="0089066F"/>
    <w:rsid w:val="008917CE"/>
    <w:rsid w:val="008D75AB"/>
    <w:rsid w:val="00904C7C"/>
    <w:rsid w:val="00923B0C"/>
    <w:rsid w:val="00931BD8"/>
    <w:rsid w:val="00950ABF"/>
    <w:rsid w:val="00972895"/>
    <w:rsid w:val="009745E0"/>
    <w:rsid w:val="009762D9"/>
    <w:rsid w:val="00982B49"/>
    <w:rsid w:val="009A5BBB"/>
    <w:rsid w:val="009B7D4B"/>
    <w:rsid w:val="009D3983"/>
    <w:rsid w:val="00A0274D"/>
    <w:rsid w:val="00A416E0"/>
    <w:rsid w:val="00A47C63"/>
    <w:rsid w:val="00A52325"/>
    <w:rsid w:val="00A523F9"/>
    <w:rsid w:val="00A657F6"/>
    <w:rsid w:val="00A933B3"/>
    <w:rsid w:val="00AB3839"/>
    <w:rsid w:val="00AD58DA"/>
    <w:rsid w:val="00AD621E"/>
    <w:rsid w:val="00AD62E3"/>
    <w:rsid w:val="00B314FC"/>
    <w:rsid w:val="00B35864"/>
    <w:rsid w:val="00B37D05"/>
    <w:rsid w:val="00B634C2"/>
    <w:rsid w:val="00B66076"/>
    <w:rsid w:val="00B86E0A"/>
    <w:rsid w:val="00BA658B"/>
    <w:rsid w:val="00BC57B3"/>
    <w:rsid w:val="00BC5A79"/>
    <w:rsid w:val="00BC609A"/>
    <w:rsid w:val="00BE6050"/>
    <w:rsid w:val="00C51568"/>
    <w:rsid w:val="00C76EFB"/>
    <w:rsid w:val="00C7734D"/>
    <w:rsid w:val="00C852AC"/>
    <w:rsid w:val="00C90EF4"/>
    <w:rsid w:val="00CA134E"/>
    <w:rsid w:val="00CA4B0D"/>
    <w:rsid w:val="00CB2246"/>
    <w:rsid w:val="00CC1086"/>
    <w:rsid w:val="00CD481B"/>
    <w:rsid w:val="00CE1647"/>
    <w:rsid w:val="00CE266C"/>
    <w:rsid w:val="00CE6549"/>
    <w:rsid w:val="00CE74EF"/>
    <w:rsid w:val="00D45FDD"/>
    <w:rsid w:val="00D52D12"/>
    <w:rsid w:val="00D60794"/>
    <w:rsid w:val="00D879B8"/>
    <w:rsid w:val="00D90C90"/>
    <w:rsid w:val="00DD2685"/>
    <w:rsid w:val="00DD27BB"/>
    <w:rsid w:val="00DD79BD"/>
    <w:rsid w:val="00DF1524"/>
    <w:rsid w:val="00DF6189"/>
    <w:rsid w:val="00DF78DE"/>
    <w:rsid w:val="00E02F5C"/>
    <w:rsid w:val="00E072E7"/>
    <w:rsid w:val="00E178BF"/>
    <w:rsid w:val="00E75C96"/>
    <w:rsid w:val="00ED0413"/>
    <w:rsid w:val="00F27879"/>
    <w:rsid w:val="00F54BC4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77</cp:revision>
  <cp:lastPrinted>2018-05-18T09:51:00Z</cp:lastPrinted>
  <dcterms:created xsi:type="dcterms:W3CDTF">2016-04-11T10:27:00Z</dcterms:created>
  <dcterms:modified xsi:type="dcterms:W3CDTF">2018-06-23T10:14:00Z</dcterms:modified>
</cp:coreProperties>
</file>