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31" w:rsidRPr="00F17DA3" w:rsidRDefault="00494F31" w:rsidP="00494F31">
      <w:pPr>
        <w:autoSpaceDE w:val="0"/>
        <w:autoSpaceDN w:val="0"/>
        <w:adjustRightInd w:val="0"/>
        <w:jc w:val="right"/>
        <w:rPr>
          <w:szCs w:val="28"/>
        </w:rPr>
      </w:pPr>
      <w:r w:rsidRPr="00F17DA3">
        <w:rPr>
          <w:szCs w:val="28"/>
        </w:rPr>
        <w:t>Веерное согласование</w:t>
      </w:r>
    </w:p>
    <w:p w:rsidR="00494F31" w:rsidRPr="00F17DA3" w:rsidRDefault="00494F31" w:rsidP="00494F31">
      <w:pPr>
        <w:ind w:left="5670"/>
        <w:jc w:val="right"/>
        <w:rPr>
          <w:szCs w:val="28"/>
        </w:rPr>
      </w:pPr>
    </w:p>
    <w:p w:rsidR="00494F31" w:rsidRPr="00F17DA3" w:rsidRDefault="00494F31" w:rsidP="00494F31">
      <w:pPr>
        <w:ind w:left="5670"/>
        <w:jc w:val="center"/>
        <w:rPr>
          <w:szCs w:val="28"/>
        </w:rPr>
      </w:pPr>
      <w:r w:rsidRPr="00F17DA3">
        <w:rPr>
          <w:szCs w:val="28"/>
        </w:rPr>
        <w:t xml:space="preserve">Вице-губернатор </w:t>
      </w:r>
    </w:p>
    <w:p w:rsidR="00494F31" w:rsidRPr="00F17DA3" w:rsidRDefault="00494F31" w:rsidP="00494F31">
      <w:pPr>
        <w:ind w:left="5670"/>
        <w:jc w:val="center"/>
        <w:rPr>
          <w:szCs w:val="28"/>
        </w:rPr>
      </w:pPr>
      <w:r w:rsidRPr="00F17DA3">
        <w:rPr>
          <w:szCs w:val="28"/>
        </w:rPr>
        <w:t xml:space="preserve">Ленинградской области </w:t>
      </w:r>
    </w:p>
    <w:p w:rsidR="00494F31" w:rsidRPr="00F17DA3" w:rsidRDefault="00494F31" w:rsidP="00494F31">
      <w:pPr>
        <w:ind w:left="5670"/>
        <w:jc w:val="center"/>
        <w:rPr>
          <w:szCs w:val="28"/>
        </w:rPr>
      </w:pPr>
      <w:r w:rsidRPr="00F17DA3">
        <w:rPr>
          <w:szCs w:val="28"/>
        </w:rPr>
        <w:t>по внутренней политике</w:t>
      </w:r>
    </w:p>
    <w:p w:rsidR="00494F31" w:rsidRPr="00F17DA3" w:rsidRDefault="00494F31" w:rsidP="00494F31">
      <w:pPr>
        <w:ind w:left="5670"/>
        <w:rPr>
          <w:szCs w:val="28"/>
        </w:rPr>
      </w:pPr>
    </w:p>
    <w:p w:rsidR="00494F31" w:rsidRPr="00F17DA3" w:rsidRDefault="00494F31" w:rsidP="00494F31">
      <w:pPr>
        <w:ind w:left="5670"/>
        <w:jc w:val="center"/>
        <w:rPr>
          <w:szCs w:val="28"/>
        </w:rPr>
      </w:pPr>
      <w:r w:rsidRPr="00F17DA3">
        <w:rPr>
          <w:szCs w:val="28"/>
        </w:rPr>
        <w:t>____________С.Н. Перминов</w:t>
      </w:r>
    </w:p>
    <w:p w:rsidR="00494F31" w:rsidRPr="00F17DA3" w:rsidRDefault="00494F31" w:rsidP="00494F31">
      <w:pPr>
        <w:autoSpaceDE w:val="0"/>
        <w:autoSpaceDN w:val="0"/>
        <w:adjustRightInd w:val="0"/>
        <w:jc w:val="right"/>
        <w:rPr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  <w:r w:rsidRPr="00F17DA3">
        <w:rPr>
          <w:szCs w:val="28"/>
        </w:rPr>
        <w:t xml:space="preserve">                                                                                                                     </w:t>
      </w:r>
    </w:p>
    <w:p w:rsidR="00494F31" w:rsidRPr="00F17DA3" w:rsidRDefault="00494F31" w:rsidP="00494F31">
      <w:pPr>
        <w:ind w:left="5670"/>
        <w:jc w:val="right"/>
        <w:rPr>
          <w:szCs w:val="28"/>
        </w:rPr>
      </w:pPr>
      <w:r w:rsidRPr="00F17DA3">
        <w:rPr>
          <w:szCs w:val="28"/>
        </w:rPr>
        <w:t>проект</w:t>
      </w:r>
    </w:p>
    <w:p w:rsidR="00494F31" w:rsidRPr="00F17DA3" w:rsidRDefault="00494F31" w:rsidP="00494F31">
      <w:pPr>
        <w:autoSpaceDE w:val="0"/>
        <w:autoSpaceDN w:val="0"/>
        <w:adjustRightInd w:val="0"/>
        <w:jc w:val="right"/>
        <w:rPr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b/>
          <w:szCs w:val="28"/>
        </w:rPr>
      </w:pPr>
      <w:r w:rsidRPr="00F17DA3">
        <w:rPr>
          <w:b/>
          <w:szCs w:val="28"/>
        </w:rPr>
        <w:t>ПРАВИТЕЛЬСТВО ЛЕНИНГРАДСКОЙ ОБЛАСТИ</w:t>
      </w: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b/>
          <w:szCs w:val="28"/>
        </w:rPr>
      </w:pPr>
      <w:r w:rsidRPr="00F17DA3">
        <w:rPr>
          <w:b/>
          <w:szCs w:val="28"/>
        </w:rPr>
        <w:t>РАСПОРЯЖЕНИЕ</w:t>
      </w: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b/>
          <w:szCs w:val="28"/>
        </w:rPr>
      </w:pPr>
      <w:r w:rsidRPr="00F17DA3">
        <w:rPr>
          <w:b/>
          <w:szCs w:val="28"/>
        </w:rPr>
        <w:tab/>
      </w:r>
      <w:r w:rsidRPr="00F17DA3">
        <w:rPr>
          <w:b/>
          <w:szCs w:val="28"/>
        </w:rPr>
        <w:tab/>
      </w:r>
      <w:r w:rsidRPr="00F17DA3">
        <w:rPr>
          <w:b/>
          <w:szCs w:val="28"/>
        </w:rPr>
        <w:tab/>
      </w:r>
      <w:r w:rsidRPr="00F17DA3">
        <w:rPr>
          <w:b/>
          <w:szCs w:val="28"/>
        </w:rPr>
        <w:tab/>
      </w: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от «___» _______ 201__ г. №</w:t>
      </w:r>
      <w:r w:rsidRPr="00F17DA3">
        <w:rPr>
          <w:b/>
          <w:szCs w:val="28"/>
        </w:rPr>
        <w:t xml:space="preserve"> ___- </w:t>
      </w:r>
      <w:proofErr w:type="spellStart"/>
      <w:proofErr w:type="gramStart"/>
      <w:r w:rsidRPr="00F17DA3">
        <w:rPr>
          <w:b/>
          <w:szCs w:val="28"/>
        </w:rPr>
        <w:t>р</w:t>
      </w:r>
      <w:proofErr w:type="spellEnd"/>
      <w:proofErr w:type="gramEnd"/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center"/>
        <w:rPr>
          <w:szCs w:val="28"/>
        </w:rPr>
      </w:pPr>
      <w:r w:rsidRPr="00F17DA3">
        <w:rPr>
          <w:b/>
          <w:szCs w:val="28"/>
        </w:rPr>
        <w:t xml:space="preserve">О проекте областного закона </w:t>
      </w:r>
      <w:r>
        <w:rPr>
          <w:b/>
        </w:rPr>
        <w:t>«О в</w:t>
      </w:r>
      <w:r w:rsidRPr="00CE2E40">
        <w:rPr>
          <w:b/>
        </w:rPr>
        <w:t xml:space="preserve">несении </w:t>
      </w:r>
      <w:r>
        <w:rPr>
          <w:b/>
        </w:rPr>
        <w:t>изменений в</w:t>
      </w:r>
      <w:r w:rsidRPr="00CE2E40">
        <w:rPr>
          <w:b/>
        </w:rPr>
        <w:t xml:space="preserve"> </w:t>
      </w:r>
      <w:r>
        <w:rPr>
          <w:b/>
        </w:rPr>
        <w:t xml:space="preserve">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отдельных положений законодательных актов Ленинградской области»</w:t>
      </w:r>
    </w:p>
    <w:p w:rsidR="00494F31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  <w:r w:rsidRPr="00F17DA3">
        <w:rPr>
          <w:szCs w:val="28"/>
        </w:rPr>
        <w:tab/>
      </w: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</w:p>
    <w:p w:rsidR="00494F31" w:rsidRPr="00494F31" w:rsidRDefault="00494F31" w:rsidP="00494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17DA3">
        <w:rPr>
          <w:szCs w:val="28"/>
        </w:rPr>
        <w:t xml:space="preserve">1. Одобрить проект областного закона </w:t>
      </w:r>
      <w:r w:rsidRPr="00494F31">
        <w:t xml:space="preserve">«О внесении изменений </w:t>
      </w:r>
      <w:proofErr w:type="gramStart"/>
      <w:r w:rsidRPr="00494F31">
        <w:t>в</w:t>
      </w:r>
      <w:proofErr w:type="gramEnd"/>
      <w:r w:rsidRPr="00494F31">
        <w:t xml:space="preserve"> 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 w:rsidRPr="00494F31">
        <w:t>утратившими</w:t>
      </w:r>
      <w:proofErr w:type="gramEnd"/>
      <w:r w:rsidRPr="00494F31">
        <w:t xml:space="preserve"> силу отдельных положений законодательных актов Ленинградской области»</w:t>
      </w:r>
      <w:r w:rsidRPr="00494F31">
        <w:rPr>
          <w:szCs w:val="28"/>
        </w:rPr>
        <w:t>.</w:t>
      </w:r>
    </w:p>
    <w:p w:rsidR="00494F31" w:rsidRPr="00F17DA3" w:rsidRDefault="00494F31" w:rsidP="00494F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17DA3">
        <w:rPr>
          <w:szCs w:val="28"/>
        </w:rPr>
        <w:t xml:space="preserve">2. Предложить Губернатору Ленинградской области внести на рассмотрение Законодательного собрания Ленинградской области проект областного закона </w:t>
      </w:r>
      <w:r w:rsidRPr="00494F31">
        <w:t xml:space="preserve">«О внесении изменений в 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 w:rsidRPr="00494F31">
        <w:t>утратившими</w:t>
      </w:r>
      <w:proofErr w:type="gramEnd"/>
      <w:r w:rsidRPr="00494F31">
        <w:t xml:space="preserve"> силу отдельных положений законодательных актов Ленинградской области»</w:t>
      </w:r>
      <w:r w:rsidRPr="00494F31">
        <w:rPr>
          <w:szCs w:val="28"/>
        </w:rPr>
        <w:t>.</w:t>
      </w: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</w:p>
    <w:p w:rsidR="00494F31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</w:p>
    <w:p w:rsidR="00494F31" w:rsidRPr="00F17DA3" w:rsidRDefault="00494F31" w:rsidP="00494F31">
      <w:pPr>
        <w:autoSpaceDE w:val="0"/>
        <w:autoSpaceDN w:val="0"/>
        <w:adjustRightInd w:val="0"/>
        <w:jc w:val="both"/>
        <w:rPr>
          <w:szCs w:val="28"/>
        </w:rPr>
      </w:pPr>
      <w:r w:rsidRPr="00F17DA3">
        <w:rPr>
          <w:szCs w:val="28"/>
        </w:rPr>
        <w:t>Губернатор</w:t>
      </w:r>
    </w:p>
    <w:p w:rsidR="00494F31" w:rsidRDefault="00494F31" w:rsidP="00494F31">
      <w:pPr>
        <w:spacing w:after="200" w:line="276" w:lineRule="auto"/>
        <w:rPr>
          <w:szCs w:val="28"/>
        </w:rPr>
      </w:pPr>
      <w:r w:rsidRPr="00F17DA3">
        <w:rPr>
          <w:szCs w:val="28"/>
        </w:rPr>
        <w:t>Ленинградской области                                                                      А.Дрозденко</w:t>
      </w:r>
    </w:p>
    <w:p w:rsidR="00494F31" w:rsidRDefault="00494F3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C7B2C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A52B51">
        <w:rPr>
          <w:szCs w:val="28"/>
        </w:rPr>
        <w:t>носит</w:t>
      </w:r>
      <w:r>
        <w:rPr>
          <w:szCs w:val="28"/>
        </w:rPr>
        <w:t>ся</w:t>
      </w:r>
      <w:r w:rsidR="00A52B51">
        <w:rPr>
          <w:szCs w:val="28"/>
        </w:rPr>
        <w:t xml:space="preserve"> </w:t>
      </w:r>
      <w:r>
        <w:rPr>
          <w:szCs w:val="28"/>
        </w:rPr>
        <w:t xml:space="preserve">Губернатором </w:t>
      </w:r>
    </w:p>
    <w:p w:rsidR="00A13663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t>Ленинградской области</w:t>
      </w:r>
    </w:p>
    <w:p w:rsidR="004C7B2C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tab/>
      </w:r>
    </w:p>
    <w:p w:rsidR="004C7B2C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ПРОЕКТ</w:t>
      </w:r>
    </w:p>
    <w:p w:rsidR="00F535B0" w:rsidRPr="0087648E" w:rsidRDefault="00F535B0" w:rsidP="00F535B0">
      <w:pPr>
        <w:autoSpaceDE w:val="0"/>
        <w:autoSpaceDN w:val="0"/>
        <w:adjustRightInd w:val="0"/>
        <w:jc w:val="both"/>
        <w:rPr>
          <w:szCs w:val="28"/>
        </w:rPr>
      </w:pPr>
    </w:p>
    <w:p w:rsidR="00F535B0" w:rsidRPr="0087648E" w:rsidRDefault="00F535B0" w:rsidP="00CB415B">
      <w:pPr>
        <w:pStyle w:val="ConsPlusTitle"/>
        <w:widowControl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ЛЕНИНГРАДСКАЯ ОБЛАСТЬ</w:t>
      </w:r>
    </w:p>
    <w:p w:rsidR="00F535B0" w:rsidRPr="0087648E" w:rsidRDefault="00F535B0" w:rsidP="00CB415B">
      <w:pPr>
        <w:pStyle w:val="ConsPlusTitle"/>
        <w:widowControl/>
        <w:jc w:val="center"/>
        <w:rPr>
          <w:sz w:val="28"/>
          <w:szCs w:val="28"/>
        </w:rPr>
      </w:pPr>
    </w:p>
    <w:p w:rsidR="00F535B0" w:rsidRDefault="00F535B0" w:rsidP="00CB415B">
      <w:pPr>
        <w:pStyle w:val="ConsPlusTitle"/>
        <w:widowControl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ОБЛАСТНОЙ ЗАКОН</w:t>
      </w:r>
    </w:p>
    <w:p w:rsidR="00132501" w:rsidRPr="0087648E" w:rsidRDefault="00132501" w:rsidP="00CB415B">
      <w:pPr>
        <w:pStyle w:val="ConsPlusTitle"/>
        <w:widowControl/>
        <w:jc w:val="center"/>
        <w:rPr>
          <w:sz w:val="28"/>
          <w:szCs w:val="28"/>
        </w:rPr>
      </w:pPr>
    </w:p>
    <w:p w:rsidR="00A057A0" w:rsidRPr="00A52B51" w:rsidRDefault="00A057A0" w:rsidP="00CB415B">
      <w:pPr>
        <w:jc w:val="center"/>
        <w:rPr>
          <w:sz w:val="21"/>
          <w:szCs w:val="21"/>
          <w:lang w:eastAsia="ru-RU"/>
        </w:rPr>
      </w:pPr>
      <w:r w:rsidRPr="00CE2E40">
        <w:rPr>
          <w:b/>
        </w:rPr>
        <w:t xml:space="preserve">О ВНЕСЕНИИ </w:t>
      </w:r>
      <w:r w:rsidR="00CE2E40">
        <w:rPr>
          <w:b/>
        </w:rPr>
        <w:t>ИЗМЕНЕНИЙ</w:t>
      </w:r>
      <w:r w:rsidR="003B7E71" w:rsidRPr="00CE2E40">
        <w:rPr>
          <w:b/>
        </w:rPr>
        <w:t xml:space="preserve"> В</w:t>
      </w:r>
      <w:r w:rsidR="00941F48" w:rsidRPr="00CE2E40">
        <w:rPr>
          <w:b/>
        </w:rPr>
        <w:t xml:space="preserve"> </w:t>
      </w:r>
      <w:r w:rsidR="00132501">
        <w:rPr>
          <w:b/>
        </w:rPr>
        <w:t>ОБЛАСТНОЙ ЗАКОН</w:t>
      </w:r>
      <w:r w:rsidR="004C7B2C">
        <w:rPr>
          <w:b/>
        </w:rPr>
        <w:t xml:space="preserve"> «ОБ АДМИНИС</w:t>
      </w:r>
      <w:r w:rsidR="00132501">
        <w:rPr>
          <w:b/>
        </w:rPr>
        <w:t>Т</w:t>
      </w:r>
      <w:r w:rsidR="004C7B2C">
        <w:rPr>
          <w:b/>
        </w:rPr>
        <w:t>РАТИВНО-ТЕРРИТОРИАЛЬНОМ УСТРОЙСТВЕ ЛЕНИНГРАДСКОЙ ОБЛАСТИ И ПОРЯДКЕ ЕГО ИЗМЕНЕНИЯ»</w:t>
      </w:r>
      <w:r w:rsidR="004120EF">
        <w:rPr>
          <w:b/>
        </w:rPr>
        <w:t xml:space="preserve"> И ПРИЗНАНИИ </w:t>
      </w:r>
      <w:proofErr w:type="gramStart"/>
      <w:r w:rsidR="004120EF">
        <w:rPr>
          <w:b/>
        </w:rPr>
        <w:t>УТРАТИВШИМИ</w:t>
      </w:r>
      <w:proofErr w:type="gramEnd"/>
      <w:r w:rsidR="004120EF">
        <w:rPr>
          <w:b/>
        </w:rPr>
        <w:t xml:space="preserve"> СИЛУ ОТДЕЛЬНЫХ ПОЛОЖЕНИЙ ЗАКОНОДАТЕЛЬНЫХ АКТОВ ЛЕНИНГРАДСКОЙ ОБЛАСТИ</w:t>
      </w:r>
    </w:p>
    <w:p w:rsidR="00F535B0" w:rsidRDefault="00F535B0" w:rsidP="00F535B0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87648E">
        <w:rPr>
          <w:szCs w:val="28"/>
        </w:rPr>
        <w:t>(Принят Законодательным собранием</w:t>
      </w:r>
      <w:r>
        <w:rPr>
          <w:szCs w:val="28"/>
        </w:rPr>
        <w:t xml:space="preserve"> </w:t>
      </w:r>
      <w:r w:rsidRPr="0087648E">
        <w:rPr>
          <w:szCs w:val="28"/>
        </w:rPr>
        <w:t>Ленинградской области</w:t>
      </w:r>
      <w:proofErr w:type="gramEnd"/>
    </w:p>
    <w:p w:rsidR="00F535B0" w:rsidRPr="0087648E" w:rsidRDefault="00F535B0" w:rsidP="00F535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________________</w:t>
      </w:r>
      <w:r w:rsidRPr="0087648E">
        <w:rPr>
          <w:szCs w:val="28"/>
        </w:rPr>
        <w:t>)</w:t>
      </w:r>
    </w:p>
    <w:p w:rsidR="00621BC2" w:rsidRDefault="00621BC2" w:rsidP="00440CA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535B0" w:rsidRPr="00C453C6" w:rsidRDefault="00F535B0" w:rsidP="00F535B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236C0" w:rsidRPr="00C236C0" w:rsidRDefault="00C236C0" w:rsidP="00CB415B">
      <w:pPr>
        <w:ind w:firstLine="539"/>
        <w:jc w:val="both"/>
      </w:pPr>
      <w:r w:rsidRPr="00C236C0">
        <w:t>Статья 1</w:t>
      </w:r>
    </w:p>
    <w:p w:rsidR="00C236C0" w:rsidRDefault="00C236C0" w:rsidP="00CB415B">
      <w:pPr>
        <w:ind w:firstLine="539"/>
        <w:jc w:val="both"/>
      </w:pPr>
    </w:p>
    <w:p w:rsidR="00132501" w:rsidRPr="00494F31" w:rsidRDefault="00F535B0" w:rsidP="00494F31">
      <w:pPr>
        <w:autoSpaceDE w:val="0"/>
        <w:autoSpaceDN w:val="0"/>
        <w:adjustRightInd w:val="0"/>
        <w:ind w:firstLine="539"/>
        <w:jc w:val="both"/>
      </w:pPr>
      <w:r w:rsidRPr="00A52B51">
        <w:t xml:space="preserve">Внести </w:t>
      </w:r>
      <w:r w:rsidR="00A52B51" w:rsidRPr="00A52B51">
        <w:t xml:space="preserve">в </w:t>
      </w:r>
      <w:r w:rsidR="002828DC">
        <w:t>областной закон</w:t>
      </w:r>
      <w:r w:rsidR="00A52B51" w:rsidRPr="00A52B51">
        <w:t xml:space="preserve"> </w:t>
      </w:r>
      <w:r w:rsidR="002828DC">
        <w:t xml:space="preserve">от </w:t>
      </w:r>
      <w:r w:rsidR="004C7B2C">
        <w:t>15</w:t>
      </w:r>
      <w:r w:rsidR="002828DC">
        <w:t xml:space="preserve"> </w:t>
      </w:r>
      <w:r w:rsidR="004C7B2C">
        <w:t>июня 2010</w:t>
      </w:r>
      <w:r w:rsidR="002828DC">
        <w:t xml:space="preserve"> года № </w:t>
      </w:r>
      <w:r w:rsidR="004C7B2C">
        <w:t>32</w:t>
      </w:r>
      <w:r w:rsidR="002828DC">
        <w:t>-оз «</w:t>
      </w:r>
      <w:r w:rsidR="004C7B2C">
        <w:rPr>
          <w:rFonts w:eastAsiaTheme="minorHAnsi"/>
          <w:szCs w:val="28"/>
          <w:lang w:eastAsia="en-US"/>
        </w:rPr>
        <w:t>Об административно-территориальном устройстве Ленинградской области и порядке его изменения</w:t>
      </w:r>
      <w:r w:rsidR="002828DC">
        <w:t>»</w:t>
      </w:r>
      <w:r w:rsidR="00A52B51">
        <w:t xml:space="preserve"> (с последующими изменениями)</w:t>
      </w:r>
      <w:r w:rsidR="003B7E71">
        <w:t xml:space="preserve"> </w:t>
      </w:r>
      <w:r w:rsidR="002828DC">
        <w:t>следующие изменения</w:t>
      </w:r>
      <w:r w:rsidR="00A52B51">
        <w:t>:</w:t>
      </w:r>
    </w:p>
    <w:p w:rsidR="007C172D" w:rsidRPr="0040199B" w:rsidRDefault="007C172D" w:rsidP="0040199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t xml:space="preserve">1) в </w:t>
      </w:r>
      <w:r w:rsidR="000B5BCE">
        <w:t xml:space="preserve">абзаце первом </w:t>
      </w:r>
      <w:r>
        <w:t>части 1 статьи 5</w:t>
      </w:r>
      <w:r>
        <w:rPr>
          <w:vertAlign w:val="superscript"/>
        </w:rPr>
        <w:t>1</w:t>
      </w:r>
      <w:r>
        <w:t xml:space="preserve"> </w:t>
      </w:r>
      <w:r w:rsidR="0040199B">
        <w:t>слова «</w:t>
      </w:r>
      <w:r w:rsidR="0040199B">
        <w:rPr>
          <w:rFonts w:eastAsiaTheme="minorHAnsi"/>
          <w:szCs w:val="28"/>
          <w:lang w:eastAsia="en-US"/>
        </w:rPr>
        <w:t>огородничества, садоводства, дачного хозяйства» заменить словами «</w:t>
      </w:r>
      <w:r w:rsidR="00333F77">
        <w:rPr>
          <w:rFonts w:eastAsiaTheme="minorHAnsi"/>
          <w:szCs w:val="28"/>
          <w:lang w:eastAsia="en-US"/>
        </w:rPr>
        <w:t xml:space="preserve">садоводства или </w:t>
      </w:r>
      <w:r w:rsidR="0040199B">
        <w:rPr>
          <w:rFonts w:eastAsiaTheme="minorHAnsi"/>
          <w:szCs w:val="28"/>
          <w:lang w:eastAsia="en-US"/>
        </w:rPr>
        <w:t xml:space="preserve">огородничества для собственных нужд»; </w:t>
      </w:r>
    </w:p>
    <w:p w:rsidR="00713E1A" w:rsidRDefault="0040199B" w:rsidP="00713E1A">
      <w:pPr>
        <w:ind w:firstLine="539"/>
        <w:jc w:val="both"/>
      </w:pPr>
      <w:r>
        <w:t>2</w:t>
      </w:r>
      <w:r w:rsidR="002828DC">
        <w:t xml:space="preserve">) </w:t>
      </w:r>
      <w:r w:rsidR="00713E1A">
        <w:t>в</w:t>
      </w:r>
      <w:r w:rsidR="005C7A0D">
        <w:t xml:space="preserve"> части 2 статьи</w:t>
      </w:r>
      <w:r w:rsidR="00713E1A">
        <w:t xml:space="preserve"> 7:</w:t>
      </w:r>
    </w:p>
    <w:p w:rsidR="004C7B2C" w:rsidRDefault="004C7B2C" w:rsidP="00CB415B">
      <w:pPr>
        <w:ind w:firstLine="539"/>
        <w:jc w:val="both"/>
      </w:pPr>
      <w:r>
        <w:t>а)</w:t>
      </w:r>
      <w:r w:rsidR="005C7A0D">
        <w:t xml:space="preserve"> </w:t>
      </w:r>
      <w:r w:rsidR="006B4D04">
        <w:t>после слова</w:t>
      </w:r>
      <w:r w:rsidR="00713E1A">
        <w:t xml:space="preserve"> «</w:t>
      </w:r>
      <w:proofErr w:type="gramStart"/>
      <w:r w:rsidR="006B4D04">
        <w:t>административном</w:t>
      </w:r>
      <w:proofErr w:type="gramEnd"/>
      <w:r w:rsidR="00713E1A">
        <w:t xml:space="preserve">» </w:t>
      </w:r>
      <w:r w:rsidR="006B4D04">
        <w:t>дополнить</w:t>
      </w:r>
      <w:r w:rsidR="00713E1A">
        <w:t xml:space="preserve"> словом «</w:t>
      </w:r>
      <w:r w:rsidR="006B4D04">
        <w:t>,</w:t>
      </w:r>
      <w:r w:rsidR="005C7A0D">
        <w:t xml:space="preserve"> </w:t>
      </w:r>
      <w:r w:rsidR="00713E1A">
        <w:t xml:space="preserve">территориальном»; </w:t>
      </w:r>
      <w:r>
        <w:t xml:space="preserve"> </w:t>
      </w:r>
    </w:p>
    <w:p w:rsidR="004C7B2C" w:rsidRDefault="004C7B2C" w:rsidP="00CB415B">
      <w:pPr>
        <w:ind w:firstLine="539"/>
        <w:jc w:val="both"/>
      </w:pPr>
      <w:r>
        <w:t xml:space="preserve">б) </w:t>
      </w:r>
      <w:r w:rsidR="00713E1A">
        <w:t>дополнить абзацем вторым следующего содержания:</w:t>
      </w:r>
    </w:p>
    <w:p w:rsidR="00713E1A" w:rsidRDefault="00713E1A" w:rsidP="00CB415B">
      <w:pPr>
        <w:ind w:firstLine="539"/>
        <w:jc w:val="both"/>
      </w:pPr>
      <w:r>
        <w:t xml:space="preserve">«Установление населенных пунктов, за которыми </w:t>
      </w:r>
      <w:r w:rsidR="00912745">
        <w:t>числятся</w:t>
      </w:r>
      <w:r>
        <w:t xml:space="preserve"> объекты, </w:t>
      </w:r>
      <w:r w:rsidR="00912745">
        <w:t>указанные</w:t>
      </w:r>
      <w:r>
        <w:t xml:space="preserve"> в абзаце первом части </w:t>
      </w:r>
      <w:r w:rsidR="005C7A0D">
        <w:t>2</w:t>
      </w:r>
      <w:r>
        <w:t xml:space="preserve"> настоящей статьи, осуществляется </w:t>
      </w:r>
      <w:r w:rsidR="00912745">
        <w:t xml:space="preserve">представительным </w:t>
      </w:r>
      <w:r>
        <w:t>органом местного самоуправления</w:t>
      </w:r>
      <w:r w:rsidR="00912745">
        <w:t xml:space="preserve"> соответствующего поселения (городского округа), если иное не предусмотрено </w:t>
      </w:r>
      <w:r>
        <w:t>уставом муниципального образования</w:t>
      </w:r>
      <w:proofErr w:type="gramStart"/>
      <w:r>
        <w:t xml:space="preserve">.»;  </w:t>
      </w:r>
      <w:proofErr w:type="gramEnd"/>
    </w:p>
    <w:p w:rsidR="00D97DF9" w:rsidRDefault="0040199B" w:rsidP="00617DD0">
      <w:pPr>
        <w:autoSpaceDE w:val="0"/>
        <w:autoSpaceDN w:val="0"/>
        <w:adjustRightInd w:val="0"/>
        <w:ind w:firstLine="540"/>
        <w:jc w:val="both"/>
      </w:pPr>
      <w:r>
        <w:t>3</w:t>
      </w:r>
      <w:r w:rsidR="002828DC">
        <w:t xml:space="preserve">) </w:t>
      </w:r>
      <w:r w:rsidR="00BB76BF">
        <w:t>статью 8 признать утратившей силу.</w:t>
      </w:r>
    </w:p>
    <w:p w:rsidR="00BB76BF" w:rsidRDefault="00BB76BF" w:rsidP="00617DD0">
      <w:pPr>
        <w:autoSpaceDE w:val="0"/>
        <w:autoSpaceDN w:val="0"/>
        <w:adjustRightInd w:val="0"/>
        <w:ind w:firstLine="540"/>
        <w:jc w:val="both"/>
      </w:pPr>
    </w:p>
    <w:p w:rsidR="00BB76BF" w:rsidRDefault="00BB76BF" w:rsidP="00617DD0">
      <w:pPr>
        <w:autoSpaceDE w:val="0"/>
        <w:autoSpaceDN w:val="0"/>
        <w:adjustRightInd w:val="0"/>
        <w:ind w:firstLine="540"/>
        <w:jc w:val="both"/>
      </w:pPr>
      <w:r>
        <w:t>Статья 2</w:t>
      </w:r>
    </w:p>
    <w:p w:rsidR="00BB76BF" w:rsidRDefault="00BB76BF" w:rsidP="00617DD0">
      <w:pPr>
        <w:autoSpaceDE w:val="0"/>
        <w:autoSpaceDN w:val="0"/>
        <w:adjustRightInd w:val="0"/>
        <w:ind w:firstLine="540"/>
        <w:jc w:val="both"/>
      </w:pPr>
    </w:p>
    <w:p w:rsidR="00132501" w:rsidRDefault="00BB76BF" w:rsidP="00494F31">
      <w:pPr>
        <w:autoSpaceDE w:val="0"/>
        <w:autoSpaceDN w:val="0"/>
        <w:adjustRightInd w:val="0"/>
        <w:ind w:firstLine="540"/>
        <w:jc w:val="both"/>
      </w:pPr>
      <w:r>
        <w:t>Признать утратившими силу:</w:t>
      </w:r>
    </w:p>
    <w:p w:rsidR="00BB76BF" w:rsidRDefault="00BB76BF" w:rsidP="00BB76B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t xml:space="preserve">1) пункт 2 статьи 1 </w:t>
      </w:r>
      <w:r w:rsidR="006B4D04">
        <w:rPr>
          <w:rFonts w:eastAsiaTheme="minorHAnsi"/>
          <w:szCs w:val="28"/>
          <w:lang w:eastAsia="en-US"/>
        </w:rPr>
        <w:t xml:space="preserve">областного закона от 15 мая </w:t>
      </w:r>
      <w:r>
        <w:rPr>
          <w:rFonts w:eastAsiaTheme="minorHAnsi"/>
          <w:szCs w:val="28"/>
          <w:lang w:eastAsia="en-US"/>
        </w:rPr>
        <w:t>2012</w:t>
      </w:r>
      <w:r w:rsidR="006B4D04">
        <w:rPr>
          <w:rFonts w:eastAsiaTheme="minorHAnsi"/>
          <w:szCs w:val="28"/>
          <w:lang w:eastAsia="en-US"/>
        </w:rPr>
        <w:t xml:space="preserve"> года</w:t>
      </w:r>
      <w:r>
        <w:rPr>
          <w:rFonts w:eastAsiaTheme="minorHAnsi"/>
          <w:szCs w:val="28"/>
          <w:lang w:eastAsia="en-US"/>
        </w:rPr>
        <w:t xml:space="preserve"> № 34-оз «О внесении изменений в некоторые областные законы в сфере административно-территориального устройства Ленинградской области»;</w:t>
      </w:r>
    </w:p>
    <w:p w:rsidR="004C7B2C" w:rsidRPr="00BB76BF" w:rsidRDefault="00BB76BF" w:rsidP="00BB76B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lastRenderedPageBreak/>
        <w:t xml:space="preserve">2) пункт 4 статьи 6 </w:t>
      </w:r>
      <w:r>
        <w:rPr>
          <w:rFonts w:eastAsiaTheme="minorHAnsi"/>
          <w:szCs w:val="28"/>
          <w:lang w:eastAsia="en-US"/>
        </w:rPr>
        <w:t>областног</w:t>
      </w:r>
      <w:r w:rsidR="006B4D04">
        <w:rPr>
          <w:rFonts w:eastAsiaTheme="minorHAnsi"/>
          <w:szCs w:val="28"/>
          <w:lang w:eastAsia="en-US"/>
        </w:rPr>
        <w:t xml:space="preserve">о закона от 27 июня </w:t>
      </w:r>
      <w:r>
        <w:rPr>
          <w:rFonts w:eastAsiaTheme="minorHAnsi"/>
          <w:szCs w:val="28"/>
          <w:lang w:eastAsia="en-US"/>
        </w:rPr>
        <w:t>2013</w:t>
      </w:r>
      <w:r w:rsidR="006B4D04">
        <w:rPr>
          <w:rFonts w:eastAsiaTheme="minorHAnsi"/>
          <w:szCs w:val="28"/>
          <w:lang w:eastAsia="en-US"/>
        </w:rPr>
        <w:t xml:space="preserve"> года</w:t>
      </w:r>
      <w:r>
        <w:rPr>
          <w:rFonts w:eastAsiaTheme="minorHAnsi"/>
          <w:szCs w:val="28"/>
          <w:lang w:eastAsia="en-US"/>
        </w:rPr>
        <w:t xml:space="preserve"> № 43-оз «О присоединении деревни Большая Загвоздка к городу Гатчина и о внесении изменений в некоторые областные законы в сфере административно-территориального устройства Ленинградской области».</w:t>
      </w:r>
    </w:p>
    <w:p w:rsidR="00132501" w:rsidRDefault="00132501" w:rsidP="004C7B2C">
      <w:pPr>
        <w:pStyle w:val="ConsPlusNormal"/>
        <w:ind w:firstLine="540"/>
        <w:jc w:val="both"/>
        <w:rPr>
          <w:b w:val="0"/>
          <w:bCs w:val="0"/>
        </w:rPr>
      </w:pPr>
    </w:p>
    <w:p w:rsidR="00C236C0" w:rsidRDefault="00967A2C" w:rsidP="004C7B2C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Статья 3</w:t>
      </w:r>
    </w:p>
    <w:p w:rsidR="00C236C0" w:rsidRDefault="00C236C0" w:rsidP="00CB415B">
      <w:pPr>
        <w:pStyle w:val="ConsPlusNormal"/>
        <w:jc w:val="both"/>
        <w:rPr>
          <w:b w:val="0"/>
          <w:bCs w:val="0"/>
        </w:rPr>
      </w:pPr>
    </w:p>
    <w:p w:rsidR="00D57C46" w:rsidRDefault="00D57C46" w:rsidP="004C7B2C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C236C0">
        <w:rPr>
          <w:b w:val="0"/>
          <w:bCs w:val="0"/>
        </w:rPr>
        <w:t xml:space="preserve">Настоящий областной закон вступает в силу </w:t>
      </w:r>
      <w:r w:rsidR="00CE2E40">
        <w:rPr>
          <w:b w:val="0"/>
          <w:bCs w:val="0"/>
        </w:rPr>
        <w:t xml:space="preserve">со дня </w:t>
      </w:r>
      <w:r>
        <w:rPr>
          <w:b w:val="0"/>
          <w:bCs w:val="0"/>
        </w:rPr>
        <w:t>его официального опубликования, за исключением пункта 1 статьи 1 настоящего областного закона.</w:t>
      </w:r>
    </w:p>
    <w:p w:rsidR="00C236C0" w:rsidRPr="00A7056E" w:rsidRDefault="00D57C46" w:rsidP="004C7B2C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  Пункт 1 статьи 1</w:t>
      </w:r>
      <w:r w:rsidRPr="00D57C4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настоящего областного закона вступает силу с 1 января 2019 года.    </w:t>
      </w:r>
    </w:p>
    <w:p w:rsidR="00C236C0" w:rsidRDefault="00C236C0" w:rsidP="00CB415B">
      <w:pPr>
        <w:pStyle w:val="ConsPlusNormal"/>
        <w:jc w:val="both"/>
        <w:rPr>
          <w:b w:val="0"/>
          <w:bCs w:val="0"/>
        </w:rPr>
      </w:pPr>
    </w:p>
    <w:p w:rsidR="00CB415B" w:rsidRDefault="00CB415B" w:rsidP="00A13663">
      <w:pPr>
        <w:pStyle w:val="ConsPlusNormal"/>
        <w:ind w:firstLine="539"/>
        <w:jc w:val="both"/>
        <w:rPr>
          <w:b w:val="0"/>
          <w:bCs w:val="0"/>
        </w:rPr>
      </w:pPr>
    </w:p>
    <w:p w:rsidR="00D97DF9" w:rsidRPr="00A7056E" w:rsidRDefault="00D97DF9" w:rsidP="00A13663">
      <w:pPr>
        <w:pStyle w:val="ConsPlusNormal"/>
        <w:ind w:firstLine="539"/>
        <w:jc w:val="both"/>
        <w:rPr>
          <w:b w:val="0"/>
          <w:bCs w:val="0"/>
        </w:rPr>
      </w:pPr>
    </w:p>
    <w:p w:rsidR="00FD64B6" w:rsidRDefault="00F535B0" w:rsidP="00D3604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Pr="0087648E">
        <w:rPr>
          <w:szCs w:val="28"/>
        </w:rPr>
        <w:t>Губернатор</w:t>
      </w:r>
      <w:r>
        <w:rPr>
          <w:szCs w:val="28"/>
        </w:rPr>
        <w:t xml:space="preserve"> </w:t>
      </w:r>
    </w:p>
    <w:p w:rsidR="00051272" w:rsidRPr="00D97DF9" w:rsidRDefault="00F535B0" w:rsidP="00D97DF9">
      <w:pPr>
        <w:tabs>
          <w:tab w:val="left" w:pos="715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Ленинградской област</w:t>
      </w:r>
      <w:r w:rsidR="00B06EF0">
        <w:rPr>
          <w:szCs w:val="28"/>
        </w:rPr>
        <w:t>и</w:t>
      </w:r>
      <w:r w:rsidR="00A13663">
        <w:rPr>
          <w:szCs w:val="28"/>
        </w:rPr>
        <w:t xml:space="preserve">      </w:t>
      </w:r>
      <w:r w:rsidR="00A13663">
        <w:rPr>
          <w:szCs w:val="28"/>
        </w:rPr>
        <w:tab/>
        <w:t xml:space="preserve">        А. Дрозденко</w:t>
      </w:r>
      <w:r w:rsidR="00051272">
        <w:rPr>
          <w:b/>
          <w:szCs w:val="28"/>
        </w:rPr>
        <w:br w:type="page"/>
      </w:r>
    </w:p>
    <w:p w:rsidR="00B63CBD" w:rsidRPr="00891AA4" w:rsidRDefault="00B63CBD" w:rsidP="00B63CBD">
      <w:pPr>
        <w:jc w:val="center"/>
        <w:outlineLvl w:val="0"/>
        <w:rPr>
          <w:b/>
          <w:szCs w:val="28"/>
        </w:rPr>
      </w:pPr>
      <w:r w:rsidRPr="00891AA4">
        <w:rPr>
          <w:b/>
          <w:szCs w:val="28"/>
        </w:rPr>
        <w:lastRenderedPageBreak/>
        <w:t>Обоснование необходимости принятия</w:t>
      </w:r>
    </w:p>
    <w:p w:rsidR="00132501" w:rsidRPr="00A52B51" w:rsidRDefault="00CB415B" w:rsidP="00132501">
      <w:pPr>
        <w:jc w:val="center"/>
        <w:rPr>
          <w:sz w:val="21"/>
          <w:szCs w:val="21"/>
          <w:lang w:eastAsia="ru-RU"/>
        </w:rPr>
      </w:pPr>
      <w:r>
        <w:rPr>
          <w:b/>
        </w:rPr>
        <w:t>областного закона</w:t>
      </w:r>
      <w:r w:rsidR="00B20D3C">
        <w:rPr>
          <w:b/>
        </w:rPr>
        <w:t xml:space="preserve"> </w:t>
      </w:r>
      <w:r w:rsidR="00132501">
        <w:rPr>
          <w:b/>
        </w:rPr>
        <w:t>«О в</w:t>
      </w:r>
      <w:r w:rsidR="00132501" w:rsidRPr="00CE2E40">
        <w:rPr>
          <w:b/>
        </w:rPr>
        <w:t xml:space="preserve">несении </w:t>
      </w:r>
      <w:r w:rsidR="00132501">
        <w:rPr>
          <w:b/>
        </w:rPr>
        <w:t>изменений в</w:t>
      </w:r>
      <w:r w:rsidR="00132501" w:rsidRPr="00CE2E40">
        <w:rPr>
          <w:b/>
        </w:rPr>
        <w:t xml:space="preserve"> </w:t>
      </w:r>
      <w:r w:rsidR="00132501">
        <w:rPr>
          <w:b/>
        </w:rPr>
        <w:t xml:space="preserve">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 w:rsidR="00132501">
        <w:rPr>
          <w:b/>
        </w:rPr>
        <w:t>утратившими</w:t>
      </w:r>
      <w:proofErr w:type="gramEnd"/>
      <w:r w:rsidR="00132501">
        <w:rPr>
          <w:b/>
        </w:rPr>
        <w:t xml:space="preserve"> силу отдельных положений законодательных актов Ленинградской области»</w:t>
      </w:r>
    </w:p>
    <w:p w:rsidR="00CB415B" w:rsidRDefault="00CB415B" w:rsidP="006B4D04">
      <w:pPr>
        <w:jc w:val="both"/>
        <w:rPr>
          <w:sz w:val="21"/>
          <w:szCs w:val="21"/>
          <w:lang w:eastAsia="ru-RU"/>
        </w:rPr>
      </w:pPr>
    </w:p>
    <w:p w:rsidR="00AA53A3" w:rsidRDefault="00AA53A3" w:rsidP="006B4D04">
      <w:pPr>
        <w:jc w:val="both"/>
        <w:rPr>
          <w:sz w:val="21"/>
          <w:szCs w:val="21"/>
          <w:lang w:eastAsia="ru-RU"/>
        </w:rPr>
      </w:pPr>
    </w:p>
    <w:p w:rsidR="00AA53A3" w:rsidRDefault="00AA53A3" w:rsidP="006B4D04">
      <w:pPr>
        <w:jc w:val="both"/>
        <w:rPr>
          <w:sz w:val="21"/>
          <w:szCs w:val="21"/>
          <w:lang w:eastAsia="ru-RU"/>
        </w:rPr>
      </w:pPr>
    </w:p>
    <w:p w:rsidR="006B4D04" w:rsidRDefault="006B4D04" w:rsidP="006B4D04">
      <w:pPr>
        <w:jc w:val="both"/>
        <w:rPr>
          <w:szCs w:val="21"/>
          <w:lang w:eastAsia="ru-RU"/>
        </w:rPr>
      </w:pPr>
      <w:r>
        <w:rPr>
          <w:sz w:val="21"/>
          <w:szCs w:val="21"/>
          <w:lang w:eastAsia="ru-RU"/>
        </w:rPr>
        <w:tab/>
      </w:r>
      <w:proofErr w:type="gramStart"/>
      <w:r w:rsidRPr="006B4D04">
        <w:rPr>
          <w:szCs w:val="21"/>
          <w:lang w:eastAsia="ru-RU"/>
        </w:rPr>
        <w:t>Проект</w:t>
      </w:r>
      <w:r>
        <w:rPr>
          <w:szCs w:val="21"/>
          <w:lang w:eastAsia="ru-RU"/>
        </w:rPr>
        <w:t xml:space="preserve"> областного </w:t>
      </w:r>
      <w:r w:rsidRPr="006B4D04">
        <w:rPr>
          <w:szCs w:val="21"/>
          <w:lang w:eastAsia="ru-RU"/>
        </w:rPr>
        <w:t>закона «</w:t>
      </w:r>
      <w:r w:rsidRPr="006B4D04">
        <w:t>О внесении изменений в областной закон «Об административно-территориальном устройстве Ленинградской области и порядке его изменения» и признании утратившими силу отдельных положений законодательных актов Ленинградской области»</w:t>
      </w:r>
      <w:r>
        <w:t xml:space="preserve"> (далее – проект) разработан с целью устранения противоречия между отдельными законодательными актами, а также с целью исключения дублирования положений федерального законодательства в областном законе от </w:t>
      </w:r>
      <w:r>
        <w:rPr>
          <w:szCs w:val="21"/>
          <w:lang w:eastAsia="ru-RU"/>
        </w:rPr>
        <w:t>15.06.2010 №</w:t>
      </w:r>
      <w:r w:rsidRPr="006B4D04">
        <w:rPr>
          <w:szCs w:val="21"/>
          <w:lang w:eastAsia="ru-RU"/>
        </w:rPr>
        <w:t xml:space="preserve"> 32-оз</w:t>
      </w:r>
      <w:r>
        <w:rPr>
          <w:szCs w:val="21"/>
          <w:lang w:eastAsia="ru-RU"/>
        </w:rPr>
        <w:t xml:space="preserve"> «</w:t>
      </w:r>
      <w:r w:rsidRPr="006B4D04">
        <w:rPr>
          <w:szCs w:val="21"/>
          <w:lang w:eastAsia="ru-RU"/>
        </w:rPr>
        <w:t xml:space="preserve">Об административно-территориальном устройстве Ленинградской </w:t>
      </w:r>
      <w:r>
        <w:rPr>
          <w:szCs w:val="21"/>
          <w:lang w:eastAsia="ru-RU"/>
        </w:rPr>
        <w:t>области и</w:t>
      </w:r>
      <w:proofErr w:type="gramEnd"/>
      <w:r>
        <w:rPr>
          <w:szCs w:val="21"/>
          <w:lang w:eastAsia="ru-RU"/>
        </w:rPr>
        <w:t xml:space="preserve"> </w:t>
      </w:r>
      <w:proofErr w:type="gramStart"/>
      <w:r>
        <w:rPr>
          <w:szCs w:val="21"/>
          <w:lang w:eastAsia="ru-RU"/>
        </w:rPr>
        <w:t>порядке</w:t>
      </w:r>
      <w:proofErr w:type="gramEnd"/>
      <w:r>
        <w:rPr>
          <w:szCs w:val="21"/>
          <w:lang w:eastAsia="ru-RU"/>
        </w:rPr>
        <w:t xml:space="preserve"> его изменения» (далее – Областной закон №</w:t>
      </w:r>
      <w:r w:rsidR="008C2DE9">
        <w:rPr>
          <w:szCs w:val="21"/>
          <w:lang w:eastAsia="ru-RU"/>
        </w:rPr>
        <w:t xml:space="preserve"> </w:t>
      </w:r>
      <w:r>
        <w:rPr>
          <w:szCs w:val="21"/>
          <w:lang w:eastAsia="ru-RU"/>
        </w:rPr>
        <w:t>32-оз).</w:t>
      </w:r>
    </w:p>
    <w:p w:rsidR="0055099E" w:rsidRDefault="0055099E" w:rsidP="0055099E">
      <w:pPr>
        <w:autoSpaceDE w:val="0"/>
        <w:autoSpaceDN w:val="0"/>
        <w:adjustRightInd w:val="0"/>
        <w:jc w:val="both"/>
        <w:rPr>
          <w:szCs w:val="21"/>
          <w:lang w:eastAsia="ru-RU"/>
        </w:rPr>
      </w:pPr>
    </w:p>
    <w:p w:rsidR="00CB38E2" w:rsidRDefault="00D57C46" w:rsidP="0055099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1"/>
          <w:lang w:eastAsia="ru-RU"/>
        </w:rPr>
        <w:t>1. В связи с принятием</w:t>
      </w:r>
      <w:r w:rsidR="00CB38E2">
        <w:rPr>
          <w:szCs w:val="21"/>
          <w:lang w:eastAsia="ru-RU"/>
        </w:rPr>
        <w:t xml:space="preserve"> Федерального закона </w:t>
      </w:r>
      <w:r w:rsidR="0055099E">
        <w:rPr>
          <w:rFonts w:eastAsiaTheme="minorHAnsi"/>
          <w:szCs w:val="28"/>
          <w:lang w:eastAsia="en-US"/>
        </w:rPr>
        <w:t>от 29.07.2017 №</w:t>
      </w:r>
      <w:r w:rsidR="00CB38E2">
        <w:rPr>
          <w:rFonts w:eastAsiaTheme="minorHAnsi"/>
          <w:szCs w:val="28"/>
          <w:lang w:eastAsia="en-US"/>
        </w:rPr>
        <w:t xml:space="preserve"> 217-ФЗ</w:t>
      </w:r>
      <w:r w:rsidR="0055099E">
        <w:rPr>
          <w:rFonts w:eastAsiaTheme="minorHAnsi"/>
          <w:szCs w:val="28"/>
          <w:lang w:eastAsia="en-US"/>
        </w:rPr>
        <w:t xml:space="preserve"> «</w:t>
      </w:r>
      <w:r w:rsidR="00CB38E2">
        <w:rPr>
          <w:rFonts w:eastAsiaTheme="minorHAnsi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55099E">
        <w:rPr>
          <w:rFonts w:eastAsiaTheme="minorHAnsi"/>
          <w:szCs w:val="28"/>
          <w:lang w:eastAsia="en-US"/>
        </w:rPr>
        <w:t xml:space="preserve">льные акты Российской Федерации» (далее – Федеральный закон № 217-ФЗ) из законодательных актов исключается </w:t>
      </w:r>
      <w:r w:rsidR="00366529">
        <w:rPr>
          <w:rFonts w:eastAsiaTheme="minorHAnsi"/>
          <w:szCs w:val="28"/>
          <w:lang w:eastAsia="en-US"/>
        </w:rPr>
        <w:t>понятие</w:t>
      </w:r>
      <w:r w:rsidR="0055099E">
        <w:rPr>
          <w:rFonts w:eastAsiaTheme="minorHAnsi"/>
          <w:szCs w:val="28"/>
          <w:lang w:eastAsia="en-US"/>
        </w:rPr>
        <w:t xml:space="preserve"> «дачное хозяйство».</w:t>
      </w:r>
    </w:p>
    <w:p w:rsidR="0055099E" w:rsidRDefault="0055099E" w:rsidP="0055099E">
      <w:pPr>
        <w:autoSpaceDE w:val="0"/>
        <w:autoSpaceDN w:val="0"/>
        <w:adjustRightInd w:val="0"/>
        <w:ind w:firstLine="540"/>
        <w:jc w:val="both"/>
        <w:rPr>
          <w:szCs w:val="21"/>
          <w:lang w:eastAsia="ru-RU"/>
        </w:rPr>
      </w:pPr>
      <w:r>
        <w:rPr>
          <w:rFonts w:eastAsiaTheme="minorHAnsi"/>
          <w:szCs w:val="28"/>
          <w:lang w:eastAsia="en-US"/>
        </w:rPr>
        <w:t>В связи с этим проектом предлагается внести изменение в</w:t>
      </w:r>
      <w:r w:rsidR="000B5BCE">
        <w:rPr>
          <w:rFonts w:eastAsiaTheme="minorHAnsi"/>
          <w:szCs w:val="28"/>
          <w:lang w:eastAsia="en-US"/>
        </w:rPr>
        <w:t xml:space="preserve"> абзац первый части</w:t>
      </w:r>
      <w:r>
        <w:rPr>
          <w:rFonts w:eastAsiaTheme="minorHAnsi"/>
          <w:szCs w:val="28"/>
          <w:lang w:eastAsia="en-US"/>
        </w:rPr>
        <w:t xml:space="preserve"> 1 статьи 5</w:t>
      </w:r>
      <w:r>
        <w:rPr>
          <w:rFonts w:eastAsiaTheme="minorHAnsi"/>
          <w:szCs w:val="28"/>
          <w:vertAlign w:val="superscript"/>
          <w:lang w:eastAsia="en-US"/>
        </w:rPr>
        <w:t xml:space="preserve">1 </w:t>
      </w:r>
      <w:r w:rsidRPr="0055099E">
        <w:rPr>
          <w:szCs w:val="21"/>
          <w:lang w:eastAsia="ru-RU"/>
        </w:rPr>
        <w:t>Областной закон</w:t>
      </w:r>
      <w:r>
        <w:rPr>
          <w:szCs w:val="21"/>
          <w:lang w:eastAsia="ru-RU"/>
        </w:rPr>
        <w:t>а</w:t>
      </w:r>
      <w:r w:rsidRPr="0055099E">
        <w:rPr>
          <w:szCs w:val="21"/>
          <w:lang w:eastAsia="ru-RU"/>
        </w:rPr>
        <w:t xml:space="preserve"> № 32-оз</w:t>
      </w:r>
      <w:r>
        <w:rPr>
          <w:szCs w:val="21"/>
          <w:lang w:eastAsia="ru-RU"/>
        </w:rPr>
        <w:t>, исключив упоминание о дачном хозяйстве.</w:t>
      </w:r>
    </w:p>
    <w:p w:rsidR="00D57C46" w:rsidRDefault="002C2F74" w:rsidP="002C2F74">
      <w:pPr>
        <w:autoSpaceDE w:val="0"/>
        <w:autoSpaceDN w:val="0"/>
        <w:adjustRightInd w:val="0"/>
        <w:ind w:firstLine="540"/>
        <w:jc w:val="both"/>
        <w:rPr>
          <w:szCs w:val="21"/>
          <w:lang w:eastAsia="ru-RU"/>
        </w:rPr>
      </w:pPr>
      <w:r>
        <w:rPr>
          <w:szCs w:val="21"/>
          <w:lang w:eastAsia="ru-RU"/>
        </w:rPr>
        <w:tab/>
      </w:r>
    </w:p>
    <w:p w:rsidR="002C2F74" w:rsidRDefault="00D57C46" w:rsidP="002C2F7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1"/>
          <w:lang w:eastAsia="ru-RU"/>
        </w:rPr>
        <w:t>2</w:t>
      </w:r>
      <w:r w:rsidR="002C2F74">
        <w:rPr>
          <w:szCs w:val="21"/>
          <w:lang w:eastAsia="ru-RU"/>
        </w:rPr>
        <w:t xml:space="preserve">. </w:t>
      </w:r>
      <w:r w:rsidR="008C2DE9">
        <w:rPr>
          <w:szCs w:val="21"/>
          <w:lang w:eastAsia="ru-RU"/>
        </w:rPr>
        <w:t>А</w:t>
      </w:r>
      <w:r w:rsidR="002C2F74">
        <w:rPr>
          <w:szCs w:val="21"/>
          <w:lang w:eastAsia="ru-RU"/>
        </w:rPr>
        <w:t>бзацем первым статьи 8 Областного закона № 32-оз</w:t>
      </w:r>
      <w:r w:rsidR="008C2DE9">
        <w:rPr>
          <w:szCs w:val="21"/>
          <w:lang w:eastAsia="ru-RU"/>
        </w:rPr>
        <w:t xml:space="preserve"> установлено, что </w:t>
      </w:r>
      <w:r w:rsidR="002C2F74">
        <w:rPr>
          <w:rFonts w:eastAsiaTheme="minorHAnsi"/>
          <w:szCs w:val="28"/>
          <w:lang w:eastAsia="en-US"/>
        </w:rPr>
        <w:t xml:space="preserve">присвоение наименований и переименование территорий общего пользования в населенном пункте - улиц, площадей, набережных и других составных частей населенного пункта - и их учет производятся </w:t>
      </w:r>
      <w:r w:rsidR="002C2F74" w:rsidRPr="002C2F74">
        <w:rPr>
          <w:rFonts w:eastAsiaTheme="minorHAnsi"/>
          <w:b/>
          <w:szCs w:val="28"/>
          <w:lang w:eastAsia="en-US"/>
        </w:rPr>
        <w:t>органом местного самоуправления, к компетенции которого относится утверждение генерального плана поселения (городского округа</w:t>
      </w:r>
      <w:r w:rsidR="00A1697F">
        <w:rPr>
          <w:rFonts w:eastAsiaTheme="minorHAnsi"/>
          <w:b/>
          <w:szCs w:val="28"/>
          <w:lang w:eastAsia="en-US"/>
        </w:rPr>
        <w:t>).</w:t>
      </w:r>
    </w:p>
    <w:p w:rsidR="009B1301" w:rsidRDefault="00B503BA" w:rsidP="004862E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В 2015</w:t>
      </w:r>
      <w:r w:rsidR="008C2DE9">
        <w:rPr>
          <w:rFonts w:eastAsiaTheme="minorHAnsi"/>
          <w:szCs w:val="28"/>
          <w:lang w:eastAsia="en-US"/>
        </w:rPr>
        <w:t xml:space="preserve"> году областным законом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</w:t>
      </w:r>
      <w:r w:rsidR="004862ED">
        <w:rPr>
          <w:rFonts w:eastAsiaTheme="minorHAnsi"/>
          <w:szCs w:val="28"/>
          <w:lang w:eastAsia="en-US"/>
        </w:rPr>
        <w:t>правления Ленинградской области» (далее – Областной закон № 45-оз) полномочие органов местного самоуправления Ленинградской области по утверждению генеральных планов поселений (городского округа) было перераспределено на уровень Ленинградской области и отнесено к полномочиям Правительства Ленинградской области (пункт 4 части</w:t>
      </w:r>
      <w:proofErr w:type="gramEnd"/>
      <w:r w:rsidR="004862ED">
        <w:rPr>
          <w:rFonts w:eastAsiaTheme="minorHAnsi"/>
          <w:szCs w:val="28"/>
          <w:lang w:eastAsia="en-US"/>
        </w:rPr>
        <w:t xml:space="preserve"> </w:t>
      </w:r>
      <w:proofErr w:type="gramStart"/>
      <w:r w:rsidR="004862ED">
        <w:rPr>
          <w:rFonts w:eastAsiaTheme="minorHAnsi"/>
          <w:szCs w:val="28"/>
          <w:lang w:eastAsia="en-US"/>
        </w:rPr>
        <w:t xml:space="preserve">1 статьи 1 Областного закона № 45-оз). </w:t>
      </w:r>
      <w:proofErr w:type="gramEnd"/>
    </w:p>
    <w:p w:rsidR="004862ED" w:rsidRDefault="009B1301" w:rsidP="004862E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="004862ED">
        <w:rPr>
          <w:rFonts w:eastAsiaTheme="minorHAnsi"/>
          <w:szCs w:val="28"/>
          <w:lang w:eastAsia="en-US"/>
        </w:rPr>
        <w:t>оответствующие изменения в статью 8 Областного</w:t>
      </w:r>
      <w:r>
        <w:rPr>
          <w:rFonts w:eastAsiaTheme="minorHAnsi"/>
          <w:szCs w:val="28"/>
          <w:lang w:eastAsia="en-US"/>
        </w:rPr>
        <w:t xml:space="preserve"> закона № 32-оз внесены не были, вследствие чего возникла правовая неопределенность в </w:t>
      </w:r>
      <w:r w:rsidR="001A4173">
        <w:rPr>
          <w:rFonts w:eastAsiaTheme="minorHAnsi"/>
          <w:szCs w:val="28"/>
          <w:lang w:eastAsia="en-US"/>
        </w:rPr>
        <w:t xml:space="preserve">вопросе </w:t>
      </w:r>
      <w:r w:rsidR="00AA53A3">
        <w:rPr>
          <w:rFonts w:eastAsiaTheme="minorHAnsi"/>
          <w:szCs w:val="28"/>
          <w:lang w:eastAsia="en-US"/>
        </w:rPr>
        <w:t>установления</w:t>
      </w:r>
      <w:r>
        <w:rPr>
          <w:rFonts w:eastAsiaTheme="minorHAnsi"/>
          <w:szCs w:val="28"/>
          <w:lang w:eastAsia="en-US"/>
        </w:rPr>
        <w:t xml:space="preserve"> субъекта, ответственного за присвоение наименований составных частей населенных пунктов.</w:t>
      </w:r>
    </w:p>
    <w:p w:rsidR="001A4173" w:rsidRDefault="005C7A0D" w:rsidP="001A417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 этом</w:t>
      </w:r>
      <w:r w:rsidR="001A4173">
        <w:rPr>
          <w:rFonts w:eastAsiaTheme="minorHAnsi"/>
          <w:szCs w:val="28"/>
          <w:lang w:eastAsia="en-US"/>
        </w:rPr>
        <w:t xml:space="preserve"> вопросы о присвоении наименований и переименование территорий общего пользования урегулированы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AA53A3" w:rsidRDefault="001A4173" w:rsidP="00AA53A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Так, в соответствии с пунктом 21 части 1 статьи 14, пунктом 34 части 1 статьи 15, пунктом 27 части 1 статьи 16 Федерального закона № 131-ФЗ присвоение наименований элементам улично-дорожной сети (улицы, проспекты, переулки и др.), элементам планировочной структуры (квартал, зона, район и др.)</w:t>
      </w:r>
      <w:r w:rsidR="00DC38C0">
        <w:rPr>
          <w:rFonts w:eastAsiaTheme="minorHAnsi"/>
          <w:szCs w:val="28"/>
          <w:lang w:eastAsia="en-US"/>
        </w:rPr>
        <w:t xml:space="preserve"> в границах поселения, городского округа или межселенной территории отнесено к вопросам местного значения муниципальных образований и осуществляется</w:t>
      </w:r>
      <w:proofErr w:type="gramEnd"/>
      <w:r w:rsidR="00DC38C0">
        <w:rPr>
          <w:rFonts w:eastAsiaTheme="minorHAnsi"/>
          <w:szCs w:val="28"/>
          <w:lang w:eastAsia="en-US"/>
        </w:rPr>
        <w:t xml:space="preserve"> органами местного самоуправления независимо от наличия соответствующих положений в региональном законодательстве.</w:t>
      </w:r>
    </w:p>
    <w:p w:rsidR="00A1697F" w:rsidRDefault="00AA53A3" w:rsidP="00A169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Таким образом</w:t>
      </w:r>
      <w:r w:rsidR="00DC38C0">
        <w:rPr>
          <w:rFonts w:eastAsiaTheme="minorHAnsi"/>
          <w:szCs w:val="28"/>
          <w:lang w:eastAsia="en-US"/>
        </w:rPr>
        <w:t xml:space="preserve">, </w:t>
      </w:r>
      <w:r w:rsidR="00A1697F">
        <w:rPr>
          <w:rFonts w:eastAsiaTheme="minorHAnsi"/>
          <w:szCs w:val="28"/>
          <w:lang w:eastAsia="en-US"/>
        </w:rPr>
        <w:t>подобные положения в Областном законе № 32-оз</w:t>
      </w:r>
      <w:r w:rsidR="00DC38C0">
        <w:rPr>
          <w:rFonts w:eastAsiaTheme="minorHAnsi"/>
          <w:szCs w:val="28"/>
          <w:lang w:eastAsia="en-US"/>
        </w:rPr>
        <w:t xml:space="preserve"> </w:t>
      </w:r>
      <w:r w:rsidR="00A1697F">
        <w:rPr>
          <w:rFonts w:eastAsiaTheme="minorHAnsi"/>
          <w:szCs w:val="28"/>
          <w:lang w:eastAsia="en-US"/>
        </w:rPr>
        <w:t>не имеют собственного предмета правового регулирования, не создают но</w:t>
      </w:r>
      <w:r w:rsidR="00A1697F">
        <w:rPr>
          <w:szCs w:val="28"/>
        </w:rPr>
        <w:t xml:space="preserve">вых правовых норм и могут расцениваться как дублирование федерального законодательства.  </w:t>
      </w:r>
    </w:p>
    <w:p w:rsidR="00AA53A3" w:rsidRDefault="00AA53A3" w:rsidP="00A1697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41937" w:rsidRDefault="005D1D15" w:rsidP="00AA53A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 учетом</w:t>
      </w:r>
      <w:r w:rsidR="00A1697F">
        <w:rPr>
          <w:szCs w:val="28"/>
        </w:rPr>
        <w:t xml:space="preserve"> </w:t>
      </w:r>
      <w:r>
        <w:rPr>
          <w:szCs w:val="28"/>
        </w:rPr>
        <w:t>изложенного</w:t>
      </w:r>
      <w:r w:rsidR="00A1697F">
        <w:rPr>
          <w:szCs w:val="28"/>
        </w:rPr>
        <w:t xml:space="preserve"> проектом предлагается признать утратившей силу с</w:t>
      </w:r>
      <w:r>
        <w:rPr>
          <w:szCs w:val="28"/>
        </w:rPr>
        <w:t>татью 8 Областного закона № 32-оз.</w:t>
      </w:r>
    </w:p>
    <w:p w:rsidR="00AA53A3" w:rsidRDefault="00AA53A3" w:rsidP="00AA53A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379CD" w:rsidRDefault="00D57C46" w:rsidP="002379C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</w:t>
      </w:r>
      <w:r w:rsidR="005D1D15">
        <w:rPr>
          <w:szCs w:val="28"/>
        </w:rPr>
        <w:t xml:space="preserve">. </w:t>
      </w:r>
      <w:proofErr w:type="gramStart"/>
      <w:r w:rsidR="002379CD">
        <w:rPr>
          <w:szCs w:val="28"/>
        </w:rPr>
        <w:t xml:space="preserve">Частью 2 статьи 7 Областного закона № 32-оз установлено, что железнодорожные будки, </w:t>
      </w:r>
      <w:r w:rsidR="002379CD">
        <w:rPr>
          <w:rFonts w:eastAsiaTheme="minorHAnsi"/>
          <w:szCs w:val="28"/>
          <w:lang w:eastAsia="en-US"/>
        </w:rPr>
        <w:t>дома лесников, метеостанции и подобные объекты, имеющие временное значение и непостоянный состав населения или являющиеся объектами служебного назначения, а также одиночные дома, не составляющие населенные пункты</w:t>
      </w:r>
      <w:r w:rsidR="00255FEA">
        <w:rPr>
          <w:rFonts w:eastAsiaTheme="minorHAnsi"/>
          <w:szCs w:val="28"/>
          <w:lang w:eastAsia="en-US"/>
        </w:rPr>
        <w:t xml:space="preserve"> (далее – объекты)</w:t>
      </w:r>
      <w:r w:rsidR="002379CD">
        <w:rPr>
          <w:rFonts w:eastAsiaTheme="minorHAnsi"/>
          <w:szCs w:val="28"/>
          <w:lang w:eastAsia="en-US"/>
        </w:rPr>
        <w:t xml:space="preserve">, учитываются за теми населенными пунктами, с которыми они связаны в </w:t>
      </w:r>
      <w:r w:rsidR="002379CD" w:rsidRPr="0079657D">
        <w:rPr>
          <w:rFonts w:eastAsiaTheme="minorHAnsi"/>
          <w:b/>
          <w:szCs w:val="28"/>
          <w:lang w:eastAsia="en-US"/>
        </w:rPr>
        <w:t>административном</w:t>
      </w:r>
      <w:r w:rsidR="002379CD">
        <w:rPr>
          <w:rFonts w:eastAsiaTheme="minorHAnsi"/>
          <w:szCs w:val="28"/>
          <w:lang w:eastAsia="en-US"/>
        </w:rPr>
        <w:t xml:space="preserve"> или </w:t>
      </w:r>
      <w:r w:rsidR="002379CD" w:rsidRPr="0079657D">
        <w:rPr>
          <w:rFonts w:eastAsiaTheme="minorHAnsi"/>
          <w:b/>
          <w:szCs w:val="28"/>
          <w:lang w:eastAsia="en-US"/>
        </w:rPr>
        <w:t>хозяйственном</w:t>
      </w:r>
      <w:r w:rsidR="002379CD">
        <w:rPr>
          <w:rFonts w:eastAsiaTheme="minorHAnsi"/>
          <w:szCs w:val="28"/>
          <w:lang w:eastAsia="en-US"/>
        </w:rPr>
        <w:t xml:space="preserve"> отношении.</w:t>
      </w:r>
      <w:proofErr w:type="gramEnd"/>
    </w:p>
    <w:p w:rsidR="00337454" w:rsidRDefault="0079657D" w:rsidP="007965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Пунктом 35 Положения о порядке решения вопросов административно территориально</w:t>
      </w:r>
      <w:r w:rsidR="00337454">
        <w:rPr>
          <w:rFonts w:eastAsiaTheme="minorHAnsi"/>
          <w:szCs w:val="28"/>
          <w:lang w:eastAsia="en-US"/>
        </w:rPr>
        <w:t>го устройства РСФСР</w:t>
      </w:r>
      <w:r w:rsidR="009E5460">
        <w:rPr>
          <w:rStyle w:val="ad"/>
          <w:rFonts w:eastAsiaTheme="minorHAnsi"/>
          <w:szCs w:val="28"/>
          <w:lang w:eastAsia="en-US"/>
        </w:rPr>
        <w:footnoteReference w:id="1"/>
      </w:r>
      <w:r w:rsidR="00337454">
        <w:rPr>
          <w:rFonts w:eastAsiaTheme="minorHAnsi"/>
          <w:szCs w:val="28"/>
          <w:lang w:eastAsia="en-US"/>
        </w:rPr>
        <w:t>,</w:t>
      </w:r>
      <w:r w:rsidR="009E5460">
        <w:rPr>
          <w:rFonts w:eastAsiaTheme="minorHAnsi"/>
          <w:szCs w:val="28"/>
          <w:lang w:eastAsia="en-US"/>
        </w:rPr>
        <w:t xml:space="preserve"> на основе которого построена часть 2 статьи 7</w:t>
      </w:r>
      <w:r w:rsidR="009E5460" w:rsidRPr="009E5460">
        <w:rPr>
          <w:szCs w:val="28"/>
        </w:rPr>
        <w:t xml:space="preserve"> </w:t>
      </w:r>
      <w:r w:rsidR="009E5460">
        <w:rPr>
          <w:szCs w:val="28"/>
        </w:rPr>
        <w:t>Областного закона № 32-оз</w:t>
      </w:r>
      <w:r>
        <w:rPr>
          <w:rFonts w:eastAsiaTheme="minorHAnsi"/>
          <w:szCs w:val="28"/>
          <w:lang w:eastAsia="en-US"/>
        </w:rPr>
        <w:t>,</w:t>
      </w:r>
      <w:r w:rsidR="009F567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предусмотрен также признак</w:t>
      </w:r>
      <w:r w:rsidR="00337454">
        <w:rPr>
          <w:rFonts w:eastAsiaTheme="minorHAnsi"/>
          <w:szCs w:val="28"/>
          <w:lang w:eastAsia="en-US"/>
        </w:rPr>
        <w:t xml:space="preserve"> территориальной </w:t>
      </w:r>
      <w:r w:rsidR="009F5676">
        <w:rPr>
          <w:rFonts w:eastAsiaTheme="minorHAnsi"/>
          <w:szCs w:val="28"/>
          <w:lang w:eastAsia="en-US"/>
        </w:rPr>
        <w:t>связи</w:t>
      </w:r>
      <w:r>
        <w:rPr>
          <w:rFonts w:eastAsiaTheme="minorHAnsi"/>
          <w:szCs w:val="28"/>
          <w:lang w:eastAsia="en-US"/>
        </w:rPr>
        <w:t xml:space="preserve"> для отнесения</w:t>
      </w:r>
      <w:r w:rsidR="00255FEA">
        <w:rPr>
          <w:rFonts w:eastAsiaTheme="minorHAnsi"/>
          <w:szCs w:val="28"/>
          <w:lang w:eastAsia="en-US"/>
        </w:rPr>
        <w:t xml:space="preserve"> объектов</w:t>
      </w:r>
      <w:r w:rsidR="00337454">
        <w:rPr>
          <w:rFonts w:eastAsiaTheme="minorHAnsi"/>
          <w:szCs w:val="28"/>
          <w:lang w:eastAsia="en-US"/>
        </w:rPr>
        <w:t xml:space="preserve"> к конкретному населенному пункту. </w:t>
      </w:r>
    </w:p>
    <w:p w:rsidR="000C4B9D" w:rsidRDefault="00337454" w:rsidP="0079657D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Cs w:val="28"/>
          <w:lang w:eastAsia="en-US"/>
        </w:rPr>
        <w:t>В связи с этим проектом предусмотрено дополнение</w:t>
      </w:r>
      <w:r w:rsidR="0062442D">
        <w:rPr>
          <w:rFonts w:eastAsiaTheme="minorHAnsi"/>
          <w:szCs w:val="28"/>
          <w:lang w:eastAsia="en-US"/>
        </w:rPr>
        <w:t xml:space="preserve"> части 2 статьи 7</w:t>
      </w:r>
      <w:r w:rsidR="009F5676">
        <w:rPr>
          <w:rFonts w:eastAsiaTheme="minorHAnsi"/>
          <w:szCs w:val="28"/>
          <w:lang w:eastAsia="en-US"/>
        </w:rPr>
        <w:t xml:space="preserve"> Областного закона № 32-оз</w:t>
      </w:r>
      <w:r w:rsidR="0062442D">
        <w:rPr>
          <w:rFonts w:eastAsiaTheme="minorHAnsi"/>
          <w:szCs w:val="28"/>
          <w:lang w:eastAsia="en-US"/>
        </w:rPr>
        <w:t xml:space="preserve"> указанием на территориальную </w:t>
      </w:r>
      <w:r w:rsidR="009F5676">
        <w:rPr>
          <w:rFonts w:eastAsiaTheme="minorHAnsi"/>
          <w:szCs w:val="28"/>
          <w:lang w:eastAsia="en-US"/>
        </w:rPr>
        <w:t>связь для целей</w:t>
      </w:r>
      <w:r w:rsidR="009E5460">
        <w:rPr>
          <w:rFonts w:eastAsiaTheme="minorHAnsi"/>
          <w:szCs w:val="28"/>
          <w:lang w:eastAsia="en-US"/>
        </w:rPr>
        <w:t xml:space="preserve"> </w:t>
      </w:r>
      <w:r w:rsidR="009E5460">
        <w:t xml:space="preserve">установления населенного пункта, за которым </w:t>
      </w:r>
      <w:r w:rsidR="00255FEA">
        <w:t>числятся</w:t>
      </w:r>
      <w:r w:rsidR="009E5460">
        <w:t xml:space="preserve"> объект</w:t>
      </w:r>
      <w:r w:rsidR="00255FEA">
        <w:t>ы</w:t>
      </w:r>
      <w:r w:rsidR="009E5460">
        <w:t>.</w:t>
      </w:r>
    </w:p>
    <w:p w:rsidR="006677B7" w:rsidRDefault="00F755EB" w:rsidP="0079657D">
      <w:pPr>
        <w:autoSpaceDE w:val="0"/>
        <w:autoSpaceDN w:val="0"/>
        <w:adjustRightInd w:val="0"/>
        <w:ind w:firstLine="540"/>
        <w:jc w:val="both"/>
      </w:pPr>
      <w:r>
        <w:t>Абзацем вторым статьи 8</w:t>
      </w:r>
      <w:r w:rsidR="00137A12">
        <w:t xml:space="preserve"> </w:t>
      </w:r>
      <w:r w:rsidR="00137A12">
        <w:rPr>
          <w:rFonts w:eastAsiaTheme="minorHAnsi"/>
          <w:szCs w:val="28"/>
          <w:lang w:eastAsia="en-US"/>
        </w:rPr>
        <w:t>Областного закона № 32-оз</w:t>
      </w:r>
      <w:r w:rsidR="000C4B9D">
        <w:rPr>
          <w:i/>
        </w:rPr>
        <w:t xml:space="preserve"> </w:t>
      </w:r>
      <w:r>
        <w:t>определяются уполномоченные на отнесение объектов к населенным пунктам органы местного самоуправления</w:t>
      </w:r>
      <w:r w:rsidR="00362E7F">
        <w:t xml:space="preserve"> (по общему правилу, представительные органы местного самоуправления поселения (городского округа)</w:t>
      </w:r>
      <w:r w:rsidR="00AA53A3">
        <w:t>)</w:t>
      </w:r>
      <w:r w:rsidR="006677B7">
        <w:t>.</w:t>
      </w:r>
    </w:p>
    <w:p w:rsidR="00AA53A3" w:rsidRDefault="006677B7" w:rsidP="00AA53A3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Учитывая, что статью 8 Областного закона № 32-оз предлагается признать утратившей силу, </w:t>
      </w:r>
      <w:r w:rsidR="00362E7F">
        <w:t xml:space="preserve">с целью исключения возникновения правовой неопределенности </w:t>
      </w:r>
      <w:r w:rsidR="00C106D3">
        <w:t xml:space="preserve">проектом </w:t>
      </w:r>
      <w:r w:rsidR="00435FE5">
        <w:t>предусмотрено</w:t>
      </w:r>
      <w:r w:rsidR="00C106D3">
        <w:t xml:space="preserve"> </w:t>
      </w:r>
      <w:r w:rsidR="00435FE5">
        <w:t>дополнение статьи</w:t>
      </w:r>
      <w:r w:rsidR="00C106D3">
        <w:t xml:space="preserve"> 7 указанного областного закона</w:t>
      </w:r>
      <w:r w:rsidR="00435FE5">
        <w:t xml:space="preserve"> положением о закреплении за представительным органом местного самоуправления</w:t>
      </w:r>
      <w:r w:rsidR="00362E7F">
        <w:t xml:space="preserve"> (если иной орган не предусмотрен Уставом муниципального образования)</w:t>
      </w:r>
      <w:r w:rsidR="00435FE5">
        <w:t xml:space="preserve"> полномочия </w:t>
      </w:r>
      <w:r w:rsidR="00C47217">
        <w:t>по отнесению объектов к населенным пунктам.</w:t>
      </w:r>
      <w:r w:rsidR="00435FE5">
        <w:t xml:space="preserve"> </w:t>
      </w:r>
    </w:p>
    <w:p w:rsidR="00AA53A3" w:rsidRDefault="00C106D3" w:rsidP="00AA53A3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C47217" w:rsidRDefault="00442A68" w:rsidP="00AA53A3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Cs w:val="28"/>
          <w:lang w:eastAsia="en-US"/>
        </w:rPr>
      </w:pPr>
      <w:r>
        <w:t xml:space="preserve">Проект не затрагивает вопросы осуществления предпринимательской деятельности, в </w:t>
      </w:r>
      <w:proofErr w:type="gramStart"/>
      <w:r>
        <w:t>связи</w:t>
      </w:r>
      <w:proofErr w:type="gramEnd"/>
      <w:r>
        <w:t xml:space="preserve"> с чем проведение оценки регулирующего воздействия не требуется.</w:t>
      </w:r>
      <w:r w:rsidR="00F755EB">
        <w:t xml:space="preserve"> </w:t>
      </w:r>
      <w:r w:rsidR="005C62B5">
        <w:t xml:space="preserve"> </w:t>
      </w:r>
      <w:r w:rsidR="000C4B9D">
        <w:rPr>
          <w:i/>
        </w:rPr>
        <w:t xml:space="preserve"> </w:t>
      </w:r>
      <w:r w:rsidR="000C4B9D" w:rsidRPr="000C4B9D">
        <w:rPr>
          <w:i/>
        </w:rPr>
        <w:t xml:space="preserve"> </w:t>
      </w:r>
      <w:r w:rsidR="009F5676" w:rsidRPr="000C4B9D">
        <w:rPr>
          <w:rFonts w:eastAsiaTheme="minorHAnsi"/>
          <w:i/>
          <w:szCs w:val="28"/>
          <w:lang w:eastAsia="en-US"/>
        </w:rPr>
        <w:t xml:space="preserve">  </w:t>
      </w:r>
      <w:r w:rsidR="0062442D" w:rsidRPr="000C4B9D">
        <w:rPr>
          <w:rFonts w:eastAsiaTheme="minorHAnsi"/>
          <w:i/>
          <w:szCs w:val="28"/>
          <w:lang w:eastAsia="en-US"/>
        </w:rPr>
        <w:t xml:space="preserve">  </w:t>
      </w:r>
      <w:r w:rsidR="00337454" w:rsidRPr="000C4B9D">
        <w:rPr>
          <w:rFonts w:eastAsiaTheme="minorHAnsi"/>
          <w:i/>
          <w:szCs w:val="28"/>
          <w:lang w:eastAsia="en-US"/>
        </w:rPr>
        <w:t xml:space="preserve"> </w:t>
      </w:r>
      <w:r w:rsidR="0079657D" w:rsidRPr="000C4B9D">
        <w:rPr>
          <w:rFonts w:eastAsiaTheme="minorHAnsi"/>
          <w:i/>
          <w:szCs w:val="28"/>
          <w:lang w:eastAsia="en-US"/>
        </w:rPr>
        <w:t xml:space="preserve"> </w:t>
      </w:r>
    </w:p>
    <w:p w:rsidR="00AA53A3" w:rsidRDefault="00AA53A3" w:rsidP="00AA53A3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Cs w:val="28"/>
          <w:lang w:eastAsia="en-US"/>
        </w:rPr>
      </w:pPr>
    </w:p>
    <w:p w:rsidR="00AA53A3" w:rsidRDefault="00AA53A3" w:rsidP="00AA53A3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Cs w:val="28"/>
          <w:lang w:eastAsia="en-US"/>
        </w:rPr>
      </w:pPr>
    </w:p>
    <w:p w:rsidR="00AA53A3" w:rsidRPr="00AA53A3" w:rsidRDefault="00AA53A3" w:rsidP="00AA53A3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Cs w:val="28"/>
          <w:lang w:eastAsia="en-US"/>
        </w:rPr>
      </w:pPr>
    </w:p>
    <w:p w:rsidR="00132501" w:rsidRPr="00567A8D" w:rsidRDefault="00132501" w:rsidP="00132501">
      <w:pPr>
        <w:autoSpaceDE w:val="0"/>
        <w:autoSpaceDN w:val="0"/>
        <w:adjustRightInd w:val="0"/>
        <w:jc w:val="both"/>
        <w:rPr>
          <w:szCs w:val="28"/>
        </w:rPr>
      </w:pPr>
      <w:r w:rsidRPr="00567A8D">
        <w:rPr>
          <w:szCs w:val="28"/>
        </w:rPr>
        <w:t>Исполнительный директор</w:t>
      </w:r>
    </w:p>
    <w:p w:rsidR="00132501" w:rsidRPr="00567A8D" w:rsidRDefault="00132501" w:rsidP="00132501">
      <w:pPr>
        <w:rPr>
          <w:b/>
        </w:rPr>
      </w:pPr>
      <w:r w:rsidRPr="00567A8D">
        <w:rPr>
          <w:szCs w:val="28"/>
        </w:rPr>
        <w:t xml:space="preserve">ГКУЛО «ГЭИРЗ»                                                                      </w:t>
      </w:r>
      <w:r>
        <w:rPr>
          <w:szCs w:val="28"/>
        </w:rPr>
        <w:t xml:space="preserve">           </w:t>
      </w:r>
      <w:r w:rsidRPr="00567A8D">
        <w:rPr>
          <w:szCs w:val="28"/>
        </w:rPr>
        <w:t>Ф.Г.Замятин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13663" w:rsidRDefault="00A1366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B415B" w:rsidRPr="00F7037F" w:rsidRDefault="00132E5C" w:rsidP="00CB415B">
      <w:pPr>
        <w:jc w:val="center"/>
        <w:rPr>
          <w:b/>
          <w:sz w:val="21"/>
          <w:szCs w:val="21"/>
          <w:lang w:eastAsia="ru-RU"/>
        </w:rPr>
      </w:pPr>
      <w:r w:rsidRPr="005C3ABF">
        <w:rPr>
          <w:b/>
          <w:szCs w:val="28"/>
        </w:rPr>
        <w:lastRenderedPageBreak/>
        <w:t>Справка</w:t>
      </w:r>
      <w:r>
        <w:rPr>
          <w:b/>
          <w:szCs w:val="28"/>
        </w:rPr>
        <w:t xml:space="preserve"> </w:t>
      </w:r>
      <w:r w:rsidRPr="005C3ABF">
        <w:rPr>
          <w:b/>
          <w:szCs w:val="28"/>
        </w:rPr>
        <w:t>о состоянии законодательства</w:t>
      </w:r>
      <w:r w:rsidR="00722245">
        <w:rPr>
          <w:b/>
          <w:szCs w:val="28"/>
        </w:rPr>
        <w:t xml:space="preserve"> в сфере правового регулирования </w:t>
      </w:r>
      <w:r w:rsidR="00CB415B">
        <w:rPr>
          <w:b/>
        </w:rPr>
        <w:t xml:space="preserve">областного закона </w:t>
      </w:r>
      <w:r w:rsidR="00C47217">
        <w:rPr>
          <w:b/>
        </w:rPr>
        <w:t>«О в</w:t>
      </w:r>
      <w:r w:rsidR="00C47217" w:rsidRPr="00CE2E40">
        <w:rPr>
          <w:b/>
        </w:rPr>
        <w:t xml:space="preserve">несении </w:t>
      </w:r>
      <w:r w:rsidR="00C47217">
        <w:rPr>
          <w:b/>
        </w:rPr>
        <w:t>изменений в</w:t>
      </w:r>
      <w:r w:rsidR="00C47217" w:rsidRPr="00CE2E40">
        <w:rPr>
          <w:b/>
        </w:rPr>
        <w:t xml:space="preserve"> </w:t>
      </w:r>
      <w:r w:rsidR="00C47217">
        <w:rPr>
          <w:b/>
        </w:rPr>
        <w:t xml:space="preserve">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 w:rsidR="00C47217">
        <w:rPr>
          <w:b/>
        </w:rPr>
        <w:t>утратившими</w:t>
      </w:r>
      <w:proofErr w:type="gramEnd"/>
      <w:r w:rsidR="00C47217">
        <w:rPr>
          <w:b/>
        </w:rPr>
        <w:t xml:space="preserve"> силу отдельных положений законодательных актов Ленинградской области»</w:t>
      </w:r>
    </w:p>
    <w:p w:rsidR="00CB415B" w:rsidRDefault="00CB415B" w:rsidP="00CB415B">
      <w:pPr>
        <w:autoSpaceDE w:val="0"/>
        <w:autoSpaceDN w:val="0"/>
        <w:adjustRightInd w:val="0"/>
        <w:jc w:val="center"/>
        <w:rPr>
          <w:b/>
        </w:rPr>
      </w:pPr>
    </w:p>
    <w:p w:rsidR="00A84459" w:rsidRPr="00891AA4" w:rsidRDefault="00A84459" w:rsidP="00CB415B">
      <w:pPr>
        <w:autoSpaceDE w:val="0"/>
        <w:autoSpaceDN w:val="0"/>
        <w:adjustRightInd w:val="0"/>
        <w:jc w:val="center"/>
        <w:rPr>
          <w:b/>
        </w:rPr>
      </w:pPr>
    </w:p>
    <w:p w:rsidR="00366529" w:rsidRPr="00366529" w:rsidRDefault="00AF46D6" w:rsidP="0036652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F46D6">
        <w:t xml:space="preserve">1. </w:t>
      </w:r>
      <w:r w:rsidR="00366529">
        <w:rPr>
          <w:rFonts w:eastAsiaTheme="minorHAnsi"/>
          <w:szCs w:val="28"/>
          <w:lang w:eastAsia="en-US"/>
        </w:rPr>
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47967" w:rsidRDefault="00366529" w:rsidP="00147967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147967">
        <w:t xml:space="preserve">Пункт 35 </w:t>
      </w:r>
      <w:r w:rsidR="00147967">
        <w:rPr>
          <w:rFonts w:eastAsiaTheme="minorHAnsi"/>
          <w:szCs w:val="28"/>
          <w:lang w:eastAsia="en-US"/>
        </w:rPr>
        <w:t>Положения о порядке решения вопросов административно территориального устройства РСФСР, утвержденного</w:t>
      </w:r>
      <w:r w:rsidR="00147967" w:rsidRPr="00147967">
        <w:t xml:space="preserve"> Указ</w:t>
      </w:r>
      <w:r w:rsidR="00147967">
        <w:t>ом</w:t>
      </w:r>
      <w:r w:rsidR="00147967" w:rsidRPr="00147967">
        <w:t xml:space="preserve"> Президиума Верховного Совета РСФСР от 17.08.1982 «О порядке решения вопросов административно-территориального устройства РСФСР»</w:t>
      </w:r>
      <w:r w:rsidR="00147967">
        <w:t>;</w:t>
      </w:r>
    </w:p>
    <w:p w:rsidR="00AF46D6" w:rsidRDefault="00366529" w:rsidP="00147967">
      <w:pPr>
        <w:autoSpaceDE w:val="0"/>
        <w:autoSpaceDN w:val="0"/>
        <w:adjustRightInd w:val="0"/>
        <w:ind w:firstLine="540"/>
        <w:jc w:val="both"/>
        <w:rPr>
          <w:szCs w:val="21"/>
          <w:lang w:eastAsia="ru-RU"/>
        </w:rPr>
      </w:pPr>
      <w:r>
        <w:t>3</w:t>
      </w:r>
      <w:r w:rsidR="00147967">
        <w:t xml:space="preserve">. статьи 7, 8 областного закона от </w:t>
      </w:r>
      <w:r w:rsidR="00147967">
        <w:rPr>
          <w:szCs w:val="21"/>
          <w:lang w:eastAsia="ru-RU"/>
        </w:rPr>
        <w:t>15.06.2010 №</w:t>
      </w:r>
      <w:r w:rsidR="00147967" w:rsidRPr="006B4D04">
        <w:rPr>
          <w:szCs w:val="21"/>
          <w:lang w:eastAsia="ru-RU"/>
        </w:rPr>
        <w:t xml:space="preserve"> 32-оз</w:t>
      </w:r>
      <w:r w:rsidR="00147967">
        <w:rPr>
          <w:szCs w:val="21"/>
          <w:lang w:eastAsia="ru-RU"/>
        </w:rPr>
        <w:t xml:space="preserve"> «</w:t>
      </w:r>
      <w:r w:rsidR="00147967" w:rsidRPr="006B4D04">
        <w:rPr>
          <w:szCs w:val="21"/>
          <w:lang w:eastAsia="ru-RU"/>
        </w:rPr>
        <w:t xml:space="preserve">Об административно-территориальном устройстве Ленинградской </w:t>
      </w:r>
      <w:r w:rsidR="00147967">
        <w:rPr>
          <w:szCs w:val="21"/>
          <w:lang w:eastAsia="ru-RU"/>
        </w:rPr>
        <w:t>области и порядке его изменения»;</w:t>
      </w:r>
    </w:p>
    <w:p w:rsidR="00147967" w:rsidRDefault="00366529" w:rsidP="0014796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1"/>
          <w:lang w:eastAsia="ru-RU"/>
        </w:rPr>
        <w:t>4</w:t>
      </w:r>
      <w:r w:rsidR="00147967">
        <w:rPr>
          <w:szCs w:val="21"/>
          <w:lang w:eastAsia="ru-RU"/>
        </w:rPr>
        <w:t xml:space="preserve">.  пункт 4 части 1 статьи 1  </w:t>
      </w:r>
      <w:r w:rsidR="007F52CB">
        <w:rPr>
          <w:rFonts w:eastAsiaTheme="minorHAnsi"/>
          <w:szCs w:val="28"/>
          <w:lang w:eastAsia="en-US"/>
        </w:rPr>
        <w:t>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области».</w:t>
      </w:r>
      <w:r w:rsidR="00147967">
        <w:rPr>
          <w:szCs w:val="21"/>
          <w:lang w:eastAsia="ru-RU"/>
        </w:rPr>
        <w:t xml:space="preserve"> </w:t>
      </w:r>
    </w:p>
    <w:p w:rsidR="00AF46D6" w:rsidRDefault="00AF46D6" w:rsidP="00AF46D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131EC" w:rsidRDefault="006131EC" w:rsidP="006131EC">
      <w:pPr>
        <w:autoSpaceDE w:val="0"/>
        <w:autoSpaceDN w:val="0"/>
        <w:adjustRightInd w:val="0"/>
        <w:jc w:val="both"/>
        <w:rPr>
          <w:szCs w:val="28"/>
        </w:rPr>
      </w:pPr>
    </w:p>
    <w:p w:rsidR="007F52CB" w:rsidRPr="006131EC" w:rsidRDefault="007F52CB" w:rsidP="006131EC">
      <w:pPr>
        <w:autoSpaceDE w:val="0"/>
        <w:autoSpaceDN w:val="0"/>
        <w:adjustRightInd w:val="0"/>
        <w:jc w:val="both"/>
        <w:rPr>
          <w:szCs w:val="28"/>
        </w:rPr>
      </w:pPr>
    </w:p>
    <w:p w:rsidR="00132501" w:rsidRPr="00567A8D" w:rsidRDefault="00132501" w:rsidP="00132501">
      <w:pPr>
        <w:autoSpaceDE w:val="0"/>
        <w:autoSpaceDN w:val="0"/>
        <w:adjustRightInd w:val="0"/>
        <w:jc w:val="both"/>
        <w:rPr>
          <w:szCs w:val="28"/>
        </w:rPr>
      </w:pPr>
      <w:r w:rsidRPr="00567A8D">
        <w:rPr>
          <w:szCs w:val="28"/>
        </w:rPr>
        <w:t>Исполнительный директор</w:t>
      </w:r>
    </w:p>
    <w:p w:rsidR="00132501" w:rsidRPr="00567A8D" w:rsidRDefault="00132501" w:rsidP="00132501">
      <w:pPr>
        <w:rPr>
          <w:b/>
        </w:rPr>
      </w:pPr>
      <w:r w:rsidRPr="00567A8D">
        <w:rPr>
          <w:szCs w:val="28"/>
        </w:rPr>
        <w:t xml:space="preserve">ГКУЛО «ГЭИРЗ»                                                                      </w:t>
      </w:r>
      <w:r>
        <w:rPr>
          <w:szCs w:val="28"/>
        </w:rPr>
        <w:t xml:space="preserve">           </w:t>
      </w:r>
      <w:r w:rsidRPr="00567A8D">
        <w:rPr>
          <w:szCs w:val="28"/>
        </w:rPr>
        <w:t>Ф.Г.Замятин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E063ED" w:rsidRDefault="00E063ED" w:rsidP="00132E5C">
      <w:pPr>
        <w:spacing w:after="200" w:line="276" w:lineRule="auto"/>
        <w:rPr>
          <w:szCs w:val="28"/>
        </w:rPr>
      </w:pPr>
    </w:p>
    <w:p w:rsidR="008A1F85" w:rsidRDefault="008A1F85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3F24" w:rsidRDefault="00243F24" w:rsidP="00243F24">
      <w:pPr>
        <w:jc w:val="center"/>
        <w:rPr>
          <w:b/>
          <w:szCs w:val="28"/>
        </w:rPr>
      </w:pPr>
      <w:r w:rsidRPr="0000456F">
        <w:rPr>
          <w:b/>
          <w:szCs w:val="28"/>
        </w:rPr>
        <w:lastRenderedPageBreak/>
        <w:t xml:space="preserve">Перечень областных законов </w:t>
      </w:r>
    </w:p>
    <w:p w:rsidR="00CB415B" w:rsidRPr="00A52B51" w:rsidRDefault="00243F24" w:rsidP="00CB415B">
      <w:pPr>
        <w:jc w:val="center"/>
        <w:rPr>
          <w:sz w:val="21"/>
          <w:szCs w:val="21"/>
          <w:lang w:eastAsia="ru-RU"/>
        </w:rPr>
      </w:pPr>
      <w:r w:rsidRPr="0000456F">
        <w:rPr>
          <w:b/>
          <w:szCs w:val="28"/>
        </w:rPr>
        <w:t xml:space="preserve">и иных действующих на территории Ленинградской области нормативных правовых актов, отмены, изменения или дополнения которых потребует принятие областного закона </w:t>
      </w:r>
      <w:r w:rsidR="00C47217">
        <w:rPr>
          <w:b/>
        </w:rPr>
        <w:t>«О в</w:t>
      </w:r>
      <w:r w:rsidR="00C47217" w:rsidRPr="00CE2E40">
        <w:rPr>
          <w:b/>
        </w:rPr>
        <w:t xml:space="preserve">несении </w:t>
      </w:r>
      <w:r w:rsidR="00C47217">
        <w:rPr>
          <w:b/>
        </w:rPr>
        <w:t>изменений в</w:t>
      </w:r>
      <w:r w:rsidR="00C47217" w:rsidRPr="00CE2E40">
        <w:rPr>
          <w:b/>
        </w:rPr>
        <w:t xml:space="preserve"> </w:t>
      </w:r>
      <w:r w:rsidR="00C47217">
        <w:rPr>
          <w:b/>
        </w:rPr>
        <w:t xml:space="preserve">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 w:rsidR="00C47217">
        <w:rPr>
          <w:b/>
        </w:rPr>
        <w:t>утратившими</w:t>
      </w:r>
      <w:proofErr w:type="gramEnd"/>
      <w:r w:rsidR="00C47217">
        <w:rPr>
          <w:b/>
        </w:rPr>
        <w:t xml:space="preserve"> силу отдельных положений законодательных актов Ленинградской области»</w:t>
      </w:r>
    </w:p>
    <w:p w:rsidR="00520C85" w:rsidRDefault="00520C85" w:rsidP="004847DF">
      <w:pPr>
        <w:spacing w:line="360" w:lineRule="auto"/>
        <w:jc w:val="both"/>
      </w:pPr>
    </w:p>
    <w:p w:rsidR="00520C85" w:rsidRDefault="00520C85" w:rsidP="004847DF">
      <w:pPr>
        <w:spacing w:line="360" w:lineRule="auto"/>
        <w:jc w:val="both"/>
      </w:pPr>
    </w:p>
    <w:p w:rsidR="008A1F85" w:rsidRPr="00CB415B" w:rsidRDefault="00221A80" w:rsidP="004847DF">
      <w:pPr>
        <w:ind w:firstLine="708"/>
        <w:jc w:val="both"/>
        <w:rPr>
          <w:sz w:val="21"/>
          <w:szCs w:val="21"/>
          <w:lang w:eastAsia="ru-RU"/>
        </w:rPr>
      </w:pPr>
      <w:r w:rsidRPr="00CB415B">
        <w:t xml:space="preserve">Принятие областного закона </w:t>
      </w:r>
      <w:r w:rsidR="00C47217" w:rsidRPr="00C47217">
        <w:t xml:space="preserve">«О внесении изменений в 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 w:rsidR="00C47217" w:rsidRPr="00C47217">
        <w:t>утратившими</w:t>
      </w:r>
      <w:proofErr w:type="gramEnd"/>
      <w:r w:rsidR="00C47217" w:rsidRPr="00C47217">
        <w:t xml:space="preserve"> силу отдельных положений законодательных актов Ленинградской области»</w:t>
      </w:r>
      <w:r w:rsidR="00CB415B">
        <w:rPr>
          <w:sz w:val="21"/>
          <w:szCs w:val="21"/>
          <w:lang w:eastAsia="ru-RU"/>
        </w:rPr>
        <w:t xml:space="preserve"> </w:t>
      </w:r>
      <w:r w:rsidRPr="00E063ED">
        <w:t>не потребует отмены, изменения или дополнения иных действующих нормативных правовых актов</w:t>
      </w:r>
      <w:r>
        <w:t xml:space="preserve"> Ленинградской области</w:t>
      </w:r>
      <w:r w:rsidRPr="00E063ED">
        <w:t>.</w:t>
      </w:r>
    </w:p>
    <w:p w:rsidR="009C4A59" w:rsidRDefault="009C4A59">
      <w:pPr>
        <w:spacing w:after="200" w:line="276" w:lineRule="auto"/>
        <w:rPr>
          <w:b/>
          <w:szCs w:val="28"/>
        </w:rPr>
      </w:pPr>
    </w:p>
    <w:p w:rsidR="00CB415B" w:rsidRDefault="00CB415B" w:rsidP="00CB415B">
      <w:pPr>
        <w:jc w:val="both"/>
        <w:rPr>
          <w:szCs w:val="28"/>
        </w:rPr>
      </w:pPr>
    </w:p>
    <w:p w:rsidR="006131EC" w:rsidRDefault="006131EC" w:rsidP="00CB415B">
      <w:pPr>
        <w:jc w:val="both"/>
        <w:rPr>
          <w:szCs w:val="28"/>
        </w:rPr>
      </w:pPr>
    </w:p>
    <w:p w:rsidR="00132501" w:rsidRPr="00567A8D" w:rsidRDefault="00132501" w:rsidP="00132501">
      <w:pPr>
        <w:autoSpaceDE w:val="0"/>
        <w:autoSpaceDN w:val="0"/>
        <w:adjustRightInd w:val="0"/>
        <w:jc w:val="both"/>
        <w:rPr>
          <w:szCs w:val="28"/>
        </w:rPr>
      </w:pPr>
      <w:r w:rsidRPr="00567A8D">
        <w:rPr>
          <w:szCs w:val="28"/>
        </w:rPr>
        <w:t>Исполнительный директор</w:t>
      </w:r>
    </w:p>
    <w:p w:rsidR="00132501" w:rsidRPr="00567A8D" w:rsidRDefault="00132501" w:rsidP="00132501">
      <w:pPr>
        <w:rPr>
          <w:b/>
        </w:rPr>
      </w:pPr>
      <w:r w:rsidRPr="00567A8D">
        <w:rPr>
          <w:szCs w:val="28"/>
        </w:rPr>
        <w:t xml:space="preserve">ГКУЛО «ГЭИРЗ»                                                                      </w:t>
      </w:r>
      <w:r>
        <w:rPr>
          <w:szCs w:val="28"/>
        </w:rPr>
        <w:t xml:space="preserve">           </w:t>
      </w:r>
      <w:r w:rsidRPr="00567A8D">
        <w:rPr>
          <w:szCs w:val="28"/>
        </w:rPr>
        <w:t>Ф.Г.Замятин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13663" w:rsidRDefault="00A13663" w:rsidP="0002151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93BBC" w:rsidRPr="00451D6D" w:rsidRDefault="00E93BBC" w:rsidP="00E93BBC">
      <w:pPr>
        <w:jc w:val="center"/>
        <w:outlineLvl w:val="0"/>
        <w:rPr>
          <w:b/>
          <w:szCs w:val="28"/>
        </w:rPr>
      </w:pPr>
      <w:r w:rsidRPr="00451D6D">
        <w:rPr>
          <w:b/>
          <w:szCs w:val="28"/>
        </w:rPr>
        <w:lastRenderedPageBreak/>
        <w:t>Предложения</w:t>
      </w:r>
    </w:p>
    <w:p w:rsidR="00520C85" w:rsidRPr="00520C85" w:rsidRDefault="00E93BBC" w:rsidP="00520C85">
      <w:pPr>
        <w:jc w:val="center"/>
        <w:rPr>
          <w:sz w:val="21"/>
          <w:szCs w:val="21"/>
          <w:lang w:eastAsia="ru-RU"/>
        </w:rPr>
      </w:pPr>
      <w:r w:rsidRPr="00451D6D">
        <w:rPr>
          <w:b/>
          <w:szCs w:val="28"/>
        </w:rPr>
        <w:t>о разработке нормативных правовых актов</w:t>
      </w:r>
      <w:r w:rsidR="00C47217">
        <w:rPr>
          <w:b/>
          <w:szCs w:val="28"/>
        </w:rPr>
        <w:t xml:space="preserve"> Ленинградской области</w:t>
      </w:r>
      <w:r w:rsidRPr="00451D6D">
        <w:rPr>
          <w:b/>
          <w:szCs w:val="28"/>
        </w:rPr>
        <w:t xml:space="preserve">, принятие которых необходимо для реализации </w:t>
      </w:r>
      <w:r w:rsidR="00CB415B">
        <w:rPr>
          <w:b/>
        </w:rPr>
        <w:t xml:space="preserve">областного закона </w:t>
      </w:r>
      <w:r w:rsidR="00C47217">
        <w:rPr>
          <w:b/>
        </w:rPr>
        <w:t>«О в</w:t>
      </w:r>
      <w:r w:rsidR="00C47217" w:rsidRPr="00CE2E40">
        <w:rPr>
          <w:b/>
        </w:rPr>
        <w:t xml:space="preserve">несении </w:t>
      </w:r>
      <w:r w:rsidR="00C47217">
        <w:rPr>
          <w:b/>
        </w:rPr>
        <w:t>изменений в</w:t>
      </w:r>
      <w:r w:rsidR="00C47217" w:rsidRPr="00CE2E40">
        <w:rPr>
          <w:b/>
        </w:rPr>
        <w:t xml:space="preserve"> </w:t>
      </w:r>
      <w:r w:rsidR="00C47217">
        <w:rPr>
          <w:b/>
        </w:rPr>
        <w:t xml:space="preserve">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 w:rsidR="00C47217">
        <w:rPr>
          <w:b/>
        </w:rPr>
        <w:t>утратившими</w:t>
      </w:r>
      <w:proofErr w:type="gramEnd"/>
      <w:r w:rsidR="00C47217">
        <w:rPr>
          <w:b/>
        </w:rPr>
        <w:t xml:space="preserve"> силу отдельных положений законодательных актов Ленинградской области»</w:t>
      </w:r>
    </w:p>
    <w:p w:rsidR="00E93BBC" w:rsidRPr="00D54B74" w:rsidRDefault="00E93BBC" w:rsidP="00D33245">
      <w:pPr>
        <w:autoSpaceDE w:val="0"/>
        <w:autoSpaceDN w:val="0"/>
        <w:adjustRightInd w:val="0"/>
        <w:jc w:val="center"/>
        <w:rPr>
          <w:szCs w:val="28"/>
        </w:rPr>
      </w:pPr>
    </w:p>
    <w:p w:rsidR="00E93BBC" w:rsidRPr="00D54B74" w:rsidRDefault="00E93BBC" w:rsidP="00E93BBC">
      <w:pPr>
        <w:jc w:val="both"/>
        <w:rPr>
          <w:szCs w:val="28"/>
        </w:rPr>
      </w:pPr>
      <w:r w:rsidRPr="00D54B74">
        <w:rPr>
          <w:szCs w:val="28"/>
        </w:rPr>
        <w:tab/>
      </w:r>
    </w:p>
    <w:p w:rsidR="00221A80" w:rsidRDefault="00221A80" w:rsidP="00CB415B">
      <w:pPr>
        <w:autoSpaceDE w:val="0"/>
        <w:autoSpaceDN w:val="0"/>
        <w:adjustRightInd w:val="0"/>
        <w:ind w:firstLine="539"/>
        <w:jc w:val="both"/>
      </w:pPr>
      <w:r w:rsidRPr="00E063ED">
        <w:rPr>
          <w:szCs w:val="28"/>
        </w:rPr>
        <w:t xml:space="preserve">Для реализации </w:t>
      </w:r>
      <w:r w:rsidR="003E2B56" w:rsidRPr="00CB415B">
        <w:t xml:space="preserve">областного закона </w:t>
      </w:r>
      <w:r w:rsidR="00C47217" w:rsidRPr="00C47217">
        <w:t xml:space="preserve">«О внесении изменений в 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 w:rsidR="00C47217" w:rsidRPr="00C47217">
        <w:t>утратившими</w:t>
      </w:r>
      <w:proofErr w:type="gramEnd"/>
      <w:r w:rsidR="00C47217" w:rsidRPr="00C47217">
        <w:t xml:space="preserve"> силу отдельных положений законодательных актов Ленинградской области»</w:t>
      </w:r>
      <w:r>
        <w:rPr>
          <w:szCs w:val="28"/>
        </w:rPr>
        <w:t xml:space="preserve"> </w:t>
      </w:r>
      <w:r w:rsidR="00C47217">
        <w:rPr>
          <w:szCs w:val="28"/>
        </w:rPr>
        <w:t xml:space="preserve">не </w:t>
      </w:r>
      <w:r w:rsidR="00AF46D6">
        <w:rPr>
          <w:szCs w:val="28"/>
        </w:rPr>
        <w:t>пот</w:t>
      </w:r>
      <w:r w:rsidR="00494F31">
        <w:rPr>
          <w:szCs w:val="28"/>
        </w:rPr>
        <w:t>ребуется разработки</w:t>
      </w:r>
      <w:r w:rsidR="00C47217">
        <w:rPr>
          <w:szCs w:val="28"/>
        </w:rPr>
        <w:t xml:space="preserve"> нормативных</w:t>
      </w:r>
      <w:r>
        <w:rPr>
          <w:szCs w:val="28"/>
        </w:rPr>
        <w:t xml:space="preserve"> </w:t>
      </w:r>
      <w:r w:rsidR="00C47217">
        <w:rPr>
          <w:szCs w:val="28"/>
        </w:rPr>
        <w:t>правовых актов Ленинградской области.</w:t>
      </w:r>
      <w:r w:rsidR="00AF46D6">
        <w:rPr>
          <w:szCs w:val="28"/>
        </w:rPr>
        <w:t xml:space="preserve"> </w:t>
      </w:r>
    </w:p>
    <w:p w:rsidR="00184119" w:rsidRDefault="00184119" w:rsidP="00184119">
      <w:pPr>
        <w:spacing w:line="360" w:lineRule="auto"/>
        <w:ind w:firstLine="709"/>
        <w:jc w:val="both"/>
        <w:rPr>
          <w:szCs w:val="28"/>
        </w:rPr>
      </w:pPr>
    </w:p>
    <w:p w:rsidR="00021517" w:rsidRDefault="00021517" w:rsidP="00184119">
      <w:pPr>
        <w:spacing w:line="360" w:lineRule="auto"/>
        <w:ind w:firstLine="709"/>
        <w:jc w:val="both"/>
        <w:rPr>
          <w:szCs w:val="28"/>
        </w:rPr>
      </w:pPr>
    </w:p>
    <w:p w:rsidR="006131EC" w:rsidRDefault="006131EC" w:rsidP="00184119">
      <w:pPr>
        <w:spacing w:line="360" w:lineRule="auto"/>
        <w:ind w:firstLine="709"/>
        <w:jc w:val="both"/>
        <w:rPr>
          <w:szCs w:val="28"/>
        </w:rPr>
      </w:pPr>
    </w:p>
    <w:p w:rsidR="00132501" w:rsidRPr="00567A8D" w:rsidRDefault="00132501" w:rsidP="00132501">
      <w:pPr>
        <w:autoSpaceDE w:val="0"/>
        <w:autoSpaceDN w:val="0"/>
        <w:adjustRightInd w:val="0"/>
        <w:jc w:val="both"/>
        <w:rPr>
          <w:szCs w:val="28"/>
        </w:rPr>
      </w:pPr>
      <w:r w:rsidRPr="00567A8D">
        <w:rPr>
          <w:szCs w:val="28"/>
        </w:rPr>
        <w:t>Исполнительный директор</w:t>
      </w:r>
    </w:p>
    <w:p w:rsidR="00132501" w:rsidRPr="00567A8D" w:rsidRDefault="00132501" w:rsidP="00132501">
      <w:pPr>
        <w:rPr>
          <w:b/>
        </w:rPr>
      </w:pPr>
      <w:r w:rsidRPr="00567A8D">
        <w:rPr>
          <w:szCs w:val="28"/>
        </w:rPr>
        <w:t xml:space="preserve">ГКУЛО «ГЭИРЗ»                                                                      </w:t>
      </w:r>
      <w:r>
        <w:rPr>
          <w:szCs w:val="28"/>
        </w:rPr>
        <w:t xml:space="preserve">           </w:t>
      </w:r>
      <w:r w:rsidRPr="00567A8D">
        <w:rPr>
          <w:szCs w:val="28"/>
        </w:rPr>
        <w:t>Ф.Г.Замятин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C4A59" w:rsidRDefault="009C4A59" w:rsidP="00184119">
      <w:pPr>
        <w:spacing w:line="360" w:lineRule="auto"/>
        <w:ind w:firstLine="709"/>
        <w:jc w:val="both"/>
        <w:rPr>
          <w:szCs w:val="28"/>
        </w:rPr>
      </w:pPr>
    </w:p>
    <w:p w:rsidR="005B1053" w:rsidRDefault="005B1053" w:rsidP="00184119">
      <w:pPr>
        <w:spacing w:line="360" w:lineRule="auto"/>
        <w:ind w:firstLine="709"/>
        <w:jc w:val="both"/>
        <w:rPr>
          <w:szCs w:val="28"/>
        </w:rPr>
      </w:pPr>
    </w:p>
    <w:p w:rsidR="00A13663" w:rsidRDefault="00A1366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84119" w:rsidRPr="003E2B56" w:rsidRDefault="00184119" w:rsidP="00184119">
      <w:pPr>
        <w:autoSpaceDE w:val="0"/>
        <w:autoSpaceDN w:val="0"/>
        <w:adjustRightInd w:val="0"/>
        <w:jc w:val="center"/>
        <w:rPr>
          <w:b/>
          <w:szCs w:val="28"/>
        </w:rPr>
      </w:pPr>
      <w:r w:rsidRPr="003E2B56">
        <w:rPr>
          <w:b/>
          <w:szCs w:val="28"/>
        </w:rPr>
        <w:lastRenderedPageBreak/>
        <w:t xml:space="preserve">Финансово-экономическое обоснование  </w:t>
      </w:r>
    </w:p>
    <w:p w:rsidR="00CB415B" w:rsidRPr="003E2B56" w:rsidRDefault="003E2B56" w:rsidP="00520C85">
      <w:pPr>
        <w:jc w:val="center"/>
        <w:rPr>
          <w:sz w:val="21"/>
          <w:szCs w:val="21"/>
          <w:lang w:eastAsia="ru-RU"/>
        </w:rPr>
      </w:pPr>
      <w:r>
        <w:rPr>
          <w:b/>
        </w:rPr>
        <w:t xml:space="preserve">проекта </w:t>
      </w:r>
      <w:r w:rsidR="00CB415B" w:rsidRPr="003E2B56">
        <w:rPr>
          <w:b/>
        </w:rPr>
        <w:t xml:space="preserve">областного </w:t>
      </w:r>
      <w:r>
        <w:rPr>
          <w:b/>
        </w:rPr>
        <w:t xml:space="preserve">закона </w:t>
      </w:r>
      <w:r w:rsidR="00C47217">
        <w:rPr>
          <w:b/>
        </w:rPr>
        <w:t>«О в</w:t>
      </w:r>
      <w:r w:rsidR="00C47217" w:rsidRPr="00CE2E40">
        <w:rPr>
          <w:b/>
        </w:rPr>
        <w:t xml:space="preserve">несении </w:t>
      </w:r>
      <w:r w:rsidR="00C47217">
        <w:rPr>
          <w:b/>
        </w:rPr>
        <w:t>изменений в</w:t>
      </w:r>
      <w:r w:rsidR="00C47217" w:rsidRPr="00CE2E40">
        <w:rPr>
          <w:b/>
        </w:rPr>
        <w:t xml:space="preserve"> </w:t>
      </w:r>
      <w:r w:rsidR="00C47217">
        <w:rPr>
          <w:b/>
        </w:rPr>
        <w:t xml:space="preserve">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 w:rsidR="00C47217">
        <w:rPr>
          <w:b/>
        </w:rPr>
        <w:t>утратившими</w:t>
      </w:r>
      <w:proofErr w:type="gramEnd"/>
      <w:r w:rsidR="00C47217">
        <w:rPr>
          <w:b/>
        </w:rPr>
        <w:t xml:space="preserve"> силу отдельных положений законодательных актов Ленинградской области»</w:t>
      </w:r>
    </w:p>
    <w:p w:rsidR="00184119" w:rsidRPr="00E42844" w:rsidRDefault="00184119" w:rsidP="00D33245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221A80" w:rsidRPr="00E42844" w:rsidRDefault="00221A80" w:rsidP="00CB415B">
      <w:pPr>
        <w:spacing w:line="360" w:lineRule="auto"/>
        <w:jc w:val="both"/>
        <w:rPr>
          <w:szCs w:val="28"/>
          <w:highlight w:val="yellow"/>
        </w:rPr>
      </w:pPr>
    </w:p>
    <w:p w:rsidR="00221A80" w:rsidRDefault="00221A80" w:rsidP="00C47217">
      <w:pPr>
        <w:autoSpaceDE w:val="0"/>
        <w:autoSpaceDN w:val="0"/>
        <w:adjustRightInd w:val="0"/>
        <w:ind w:firstLine="708"/>
        <w:jc w:val="both"/>
      </w:pPr>
      <w:r w:rsidRPr="003E2B56">
        <w:rPr>
          <w:szCs w:val="28"/>
        </w:rPr>
        <w:t xml:space="preserve">Принятие </w:t>
      </w:r>
      <w:r w:rsidR="003E2B56">
        <w:rPr>
          <w:szCs w:val="28"/>
        </w:rPr>
        <w:t xml:space="preserve">областного закона </w:t>
      </w:r>
      <w:r w:rsidR="00C47217" w:rsidRPr="00C47217">
        <w:t xml:space="preserve">«О внесении изменений в областной закон «Об административно-территориальном устройстве Ленинградской области и порядке его изменения» и признании </w:t>
      </w:r>
      <w:proofErr w:type="gramStart"/>
      <w:r w:rsidR="00C47217" w:rsidRPr="00C47217">
        <w:t>утратившими</w:t>
      </w:r>
      <w:proofErr w:type="gramEnd"/>
      <w:r w:rsidR="00C47217" w:rsidRPr="00C47217">
        <w:t xml:space="preserve"> силу отдельных положений законодательных актов Ленинградской области»</w:t>
      </w:r>
      <w:r w:rsidRPr="003E2B56">
        <w:t xml:space="preserve"> </w:t>
      </w:r>
      <w:r w:rsidR="007E771B" w:rsidRPr="003E2B56">
        <w:t xml:space="preserve">не </w:t>
      </w:r>
      <w:r w:rsidRPr="003E2B56">
        <w:t>потребует увеличения расходной части областног</w:t>
      </w:r>
      <w:r w:rsidR="007E771B" w:rsidRPr="003E2B56">
        <w:t>о бюджета Ленинградской области</w:t>
      </w:r>
      <w:r w:rsidR="00F7037F">
        <w:t>.</w:t>
      </w:r>
    </w:p>
    <w:p w:rsidR="004847DF" w:rsidRPr="00594951" w:rsidRDefault="004847DF" w:rsidP="00CB415B">
      <w:pPr>
        <w:ind w:firstLine="709"/>
        <w:jc w:val="both"/>
        <w:rPr>
          <w:szCs w:val="28"/>
        </w:rPr>
      </w:pPr>
    </w:p>
    <w:p w:rsidR="005B1053" w:rsidRDefault="005B1053" w:rsidP="00E93BBC">
      <w:pPr>
        <w:spacing w:after="200" w:line="276" w:lineRule="auto"/>
        <w:rPr>
          <w:szCs w:val="28"/>
        </w:rPr>
      </w:pPr>
    </w:p>
    <w:p w:rsidR="00021517" w:rsidRDefault="00021517" w:rsidP="00E93BBC">
      <w:pPr>
        <w:spacing w:after="200" w:line="276" w:lineRule="auto"/>
        <w:rPr>
          <w:szCs w:val="28"/>
        </w:rPr>
      </w:pPr>
    </w:p>
    <w:p w:rsidR="00132501" w:rsidRPr="00567A8D" w:rsidRDefault="00132501" w:rsidP="00132501">
      <w:pPr>
        <w:autoSpaceDE w:val="0"/>
        <w:autoSpaceDN w:val="0"/>
        <w:adjustRightInd w:val="0"/>
        <w:jc w:val="both"/>
        <w:rPr>
          <w:szCs w:val="28"/>
        </w:rPr>
      </w:pPr>
      <w:r w:rsidRPr="00567A8D">
        <w:rPr>
          <w:szCs w:val="28"/>
        </w:rPr>
        <w:t>Исполнительный директор</w:t>
      </w:r>
    </w:p>
    <w:p w:rsidR="00132501" w:rsidRPr="00567A8D" w:rsidRDefault="00132501" w:rsidP="00132501">
      <w:pPr>
        <w:rPr>
          <w:b/>
        </w:rPr>
      </w:pPr>
      <w:r w:rsidRPr="00567A8D">
        <w:rPr>
          <w:szCs w:val="28"/>
        </w:rPr>
        <w:t xml:space="preserve">ГКУЛО «ГЭИРЗ»                                                                      </w:t>
      </w:r>
      <w:r>
        <w:rPr>
          <w:szCs w:val="28"/>
        </w:rPr>
        <w:t xml:space="preserve">           </w:t>
      </w:r>
      <w:r w:rsidRPr="00567A8D">
        <w:rPr>
          <w:szCs w:val="28"/>
        </w:rPr>
        <w:t>Ф.Г.Замятин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221A80" w:rsidRDefault="00221A80" w:rsidP="00E93BBC">
      <w:pPr>
        <w:spacing w:after="200" w:line="276" w:lineRule="auto"/>
        <w:rPr>
          <w:szCs w:val="28"/>
        </w:rPr>
      </w:pPr>
    </w:p>
    <w:p w:rsidR="00221A80" w:rsidRDefault="00221A80" w:rsidP="00E93BBC">
      <w:pPr>
        <w:spacing w:after="200" w:line="276" w:lineRule="auto"/>
        <w:rPr>
          <w:szCs w:val="28"/>
        </w:rPr>
      </w:pPr>
    </w:p>
    <w:p w:rsidR="005B1053" w:rsidRPr="00366B0F" w:rsidRDefault="005B1053" w:rsidP="00E93BBC">
      <w:pPr>
        <w:spacing w:after="200" w:line="276" w:lineRule="auto"/>
        <w:rPr>
          <w:szCs w:val="28"/>
        </w:rPr>
      </w:pPr>
    </w:p>
    <w:sectPr w:rsidR="005B1053" w:rsidRPr="00366B0F" w:rsidSect="007615D9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88" w:rsidRDefault="00A75188" w:rsidP="003B7E71">
      <w:r>
        <w:separator/>
      </w:r>
    </w:p>
  </w:endnote>
  <w:endnote w:type="continuationSeparator" w:id="0">
    <w:p w:rsidR="00A75188" w:rsidRDefault="00A75188" w:rsidP="003B7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88" w:rsidRDefault="00A75188" w:rsidP="003B7E71">
      <w:r>
        <w:separator/>
      </w:r>
    </w:p>
  </w:footnote>
  <w:footnote w:type="continuationSeparator" w:id="0">
    <w:p w:rsidR="00A75188" w:rsidRDefault="00A75188" w:rsidP="003B7E71">
      <w:r>
        <w:continuationSeparator/>
      </w:r>
    </w:p>
  </w:footnote>
  <w:footnote w:id="1">
    <w:p w:rsidR="00147967" w:rsidRDefault="009E5460" w:rsidP="001479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Style w:val="ad"/>
        </w:rPr>
        <w:footnoteRef/>
      </w:r>
      <w:r>
        <w:t xml:space="preserve"> </w:t>
      </w:r>
      <w:r w:rsidRPr="00147967">
        <w:rPr>
          <w:sz w:val="20"/>
        </w:rPr>
        <w:t>утверждено Указом Президиума Верховного Совета РСФСР от 17.08.1982</w:t>
      </w:r>
      <w:r w:rsidR="00147967" w:rsidRPr="00147967">
        <w:rPr>
          <w:sz w:val="20"/>
        </w:rPr>
        <w:t xml:space="preserve"> </w:t>
      </w:r>
      <w:r w:rsidR="00147967">
        <w:rPr>
          <w:sz w:val="20"/>
        </w:rPr>
        <w:t>«</w:t>
      </w:r>
      <w:r w:rsidR="00147967" w:rsidRPr="00147967">
        <w:rPr>
          <w:sz w:val="20"/>
        </w:rPr>
        <w:t>О порядке решения вопросов административно-те</w:t>
      </w:r>
      <w:r w:rsidR="00147967">
        <w:rPr>
          <w:sz w:val="20"/>
        </w:rPr>
        <w:t>рриториального устройства РСФСР»</w:t>
      </w:r>
    </w:p>
    <w:p w:rsidR="009E5460" w:rsidRDefault="009E5460" w:rsidP="009E5460">
      <w:pPr>
        <w:pStyle w:val="ae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ACA"/>
    <w:multiLevelType w:val="hybridMultilevel"/>
    <w:tmpl w:val="F2CC22BE"/>
    <w:lvl w:ilvl="0" w:tplc="AC56CF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296E19"/>
    <w:multiLevelType w:val="hybridMultilevel"/>
    <w:tmpl w:val="78781ECA"/>
    <w:lvl w:ilvl="0" w:tplc="A24EF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1FCE"/>
    <w:multiLevelType w:val="hybridMultilevel"/>
    <w:tmpl w:val="D7B60B48"/>
    <w:lvl w:ilvl="0" w:tplc="7A08FAB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E282D11"/>
    <w:multiLevelType w:val="hybridMultilevel"/>
    <w:tmpl w:val="7EC23B60"/>
    <w:lvl w:ilvl="0" w:tplc="D1BCCB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5369FA"/>
    <w:multiLevelType w:val="hybridMultilevel"/>
    <w:tmpl w:val="742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0564"/>
    <w:multiLevelType w:val="hybridMultilevel"/>
    <w:tmpl w:val="3F840DF0"/>
    <w:lvl w:ilvl="0" w:tplc="66E4AB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676DD6"/>
    <w:multiLevelType w:val="hybridMultilevel"/>
    <w:tmpl w:val="C8C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5B0"/>
    <w:rsid w:val="00007E32"/>
    <w:rsid w:val="00021517"/>
    <w:rsid w:val="00026B12"/>
    <w:rsid w:val="00027E41"/>
    <w:rsid w:val="000330EF"/>
    <w:rsid w:val="000341D3"/>
    <w:rsid w:val="00035ABD"/>
    <w:rsid w:val="00050BFB"/>
    <w:rsid w:val="00051272"/>
    <w:rsid w:val="0005596D"/>
    <w:rsid w:val="00067F08"/>
    <w:rsid w:val="00074507"/>
    <w:rsid w:val="00080F92"/>
    <w:rsid w:val="0008184D"/>
    <w:rsid w:val="000834D3"/>
    <w:rsid w:val="00083BCF"/>
    <w:rsid w:val="0008572A"/>
    <w:rsid w:val="000A2BD6"/>
    <w:rsid w:val="000A7EDF"/>
    <w:rsid w:val="000B5BCE"/>
    <w:rsid w:val="000C4B9D"/>
    <w:rsid w:val="000D0B74"/>
    <w:rsid w:val="000D238D"/>
    <w:rsid w:val="000D5A0F"/>
    <w:rsid w:val="000E0B16"/>
    <w:rsid w:val="000F71C9"/>
    <w:rsid w:val="00102DD5"/>
    <w:rsid w:val="0011445C"/>
    <w:rsid w:val="0011556A"/>
    <w:rsid w:val="00123381"/>
    <w:rsid w:val="00132501"/>
    <w:rsid w:val="00132534"/>
    <w:rsid w:val="00132E5C"/>
    <w:rsid w:val="00133350"/>
    <w:rsid w:val="00133E1B"/>
    <w:rsid w:val="00137A12"/>
    <w:rsid w:val="00140549"/>
    <w:rsid w:val="00147967"/>
    <w:rsid w:val="00151151"/>
    <w:rsid w:val="001533E2"/>
    <w:rsid w:val="00166D5A"/>
    <w:rsid w:val="001747E2"/>
    <w:rsid w:val="00175D79"/>
    <w:rsid w:val="001767DF"/>
    <w:rsid w:val="00184119"/>
    <w:rsid w:val="00185EFD"/>
    <w:rsid w:val="001A4173"/>
    <w:rsid w:val="001A632C"/>
    <w:rsid w:val="001B62F7"/>
    <w:rsid w:val="001D5E72"/>
    <w:rsid w:val="001E1985"/>
    <w:rsid w:val="001F0DBE"/>
    <w:rsid w:val="0020216F"/>
    <w:rsid w:val="002177F3"/>
    <w:rsid w:val="00221366"/>
    <w:rsid w:val="00221A80"/>
    <w:rsid w:val="002379CD"/>
    <w:rsid w:val="00241512"/>
    <w:rsid w:val="00243F24"/>
    <w:rsid w:val="00251D52"/>
    <w:rsid w:val="00251D70"/>
    <w:rsid w:val="00255FEA"/>
    <w:rsid w:val="00262B51"/>
    <w:rsid w:val="00275440"/>
    <w:rsid w:val="0027706B"/>
    <w:rsid w:val="00280ACE"/>
    <w:rsid w:val="002828DC"/>
    <w:rsid w:val="00294193"/>
    <w:rsid w:val="002A409F"/>
    <w:rsid w:val="002C018D"/>
    <w:rsid w:val="002C0BA5"/>
    <w:rsid w:val="002C2F74"/>
    <w:rsid w:val="002E3B0D"/>
    <w:rsid w:val="002F0BCA"/>
    <w:rsid w:val="00310651"/>
    <w:rsid w:val="0031489F"/>
    <w:rsid w:val="00316FB2"/>
    <w:rsid w:val="0031776E"/>
    <w:rsid w:val="00321DA7"/>
    <w:rsid w:val="0032369F"/>
    <w:rsid w:val="00333F77"/>
    <w:rsid w:val="00337454"/>
    <w:rsid w:val="00343B8B"/>
    <w:rsid w:val="0035381E"/>
    <w:rsid w:val="00356F9D"/>
    <w:rsid w:val="003575B3"/>
    <w:rsid w:val="00362E7F"/>
    <w:rsid w:val="00366529"/>
    <w:rsid w:val="00366B0F"/>
    <w:rsid w:val="00370F6F"/>
    <w:rsid w:val="00371626"/>
    <w:rsid w:val="00384AB1"/>
    <w:rsid w:val="00391520"/>
    <w:rsid w:val="003B75FD"/>
    <w:rsid w:val="003B7E71"/>
    <w:rsid w:val="003C1BFA"/>
    <w:rsid w:val="003C6599"/>
    <w:rsid w:val="003D4013"/>
    <w:rsid w:val="003D4624"/>
    <w:rsid w:val="003E2B56"/>
    <w:rsid w:val="003F71AC"/>
    <w:rsid w:val="0040199B"/>
    <w:rsid w:val="00406E5C"/>
    <w:rsid w:val="00407DB0"/>
    <w:rsid w:val="004120EF"/>
    <w:rsid w:val="00425904"/>
    <w:rsid w:val="00434492"/>
    <w:rsid w:val="00434A6F"/>
    <w:rsid w:val="00435FE5"/>
    <w:rsid w:val="00440CA8"/>
    <w:rsid w:val="00442A68"/>
    <w:rsid w:val="00446415"/>
    <w:rsid w:val="0044692A"/>
    <w:rsid w:val="0045748A"/>
    <w:rsid w:val="00460782"/>
    <w:rsid w:val="00460E9B"/>
    <w:rsid w:val="00472155"/>
    <w:rsid w:val="00482CE6"/>
    <w:rsid w:val="004847DF"/>
    <w:rsid w:val="00484C31"/>
    <w:rsid w:val="00485AEB"/>
    <w:rsid w:val="004862ED"/>
    <w:rsid w:val="00494F31"/>
    <w:rsid w:val="004A0A2A"/>
    <w:rsid w:val="004A30AB"/>
    <w:rsid w:val="004C478E"/>
    <w:rsid w:val="004C7B2C"/>
    <w:rsid w:val="004D51DF"/>
    <w:rsid w:val="004E65B6"/>
    <w:rsid w:val="004E6ACE"/>
    <w:rsid w:val="004F19CC"/>
    <w:rsid w:val="004F1ABD"/>
    <w:rsid w:val="0051236F"/>
    <w:rsid w:val="0051526C"/>
    <w:rsid w:val="00520C85"/>
    <w:rsid w:val="00526138"/>
    <w:rsid w:val="00527D41"/>
    <w:rsid w:val="005309D1"/>
    <w:rsid w:val="0055099E"/>
    <w:rsid w:val="005532D7"/>
    <w:rsid w:val="00553505"/>
    <w:rsid w:val="00575FAB"/>
    <w:rsid w:val="0057650C"/>
    <w:rsid w:val="0059461A"/>
    <w:rsid w:val="00595753"/>
    <w:rsid w:val="005A17E7"/>
    <w:rsid w:val="005B1053"/>
    <w:rsid w:val="005B6CE5"/>
    <w:rsid w:val="005B7A97"/>
    <w:rsid w:val="005C62B5"/>
    <w:rsid w:val="005C7A0D"/>
    <w:rsid w:val="005D1D15"/>
    <w:rsid w:val="0060602D"/>
    <w:rsid w:val="0061096A"/>
    <w:rsid w:val="006131EC"/>
    <w:rsid w:val="00613F06"/>
    <w:rsid w:val="0061756F"/>
    <w:rsid w:val="00617DD0"/>
    <w:rsid w:val="00621BC2"/>
    <w:rsid w:val="0062442D"/>
    <w:rsid w:val="0063057D"/>
    <w:rsid w:val="00646EE7"/>
    <w:rsid w:val="00660B05"/>
    <w:rsid w:val="00662BB9"/>
    <w:rsid w:val="00664F7C"/>
    <w:rsid w:val="006677B7"/>
    <w:rsid w:val="00683AF2"/>
    <w:rsid w:val="00691B24"/>
    <w:rsid w:val="00693BCB"/>
    <w:rsid w:val="00695819"/>
    <w:rsid w:val="006974F7"/>
    <w:rsid w:val="006B4D04"/>
    <w:rsid w:val="006B5C8C"/>
    <w:rsid w:val="006C5AE4"/>
    <w:rsid w:val="006D0FDF"/>
    <w:rsid w:val="006D2D7B"/>
    <w:rsid w:val="006D4432"/>
    <w:rsid w:val="006D66EF"/>
    <w:rsid w:val="006F38CF"/>
    <w:rsid w:val="006F5E2D"/>
    <w:rsid w:val="00703D63"/>
    <w:rsid w:val="00713E1A"/>
    <w:rsid w:val="00715557"/>
    <w:rsid w:val="00722245"/>
    <w:rsid w:val="00723B2A"/>
    <w:rsid w:val="007254CD"/>
    <w:rsid w:val="00736965"/>
    <w:rsid w:val="007505CB"/>
    <w:rsid w:val="00751B37"/>
    <w:rsid w:val="00754E44"/>
    <w:rsid w:val="007615D9"/>
    <w:rsid w:val="00767CAA"/>
    <w:rsid w:val="007736AF"/>
    <w:rsid w:val="007818D7"/>
    <w:rsid w:val="007927E7"/>
    <w:rsid w:val="0079657D"/>
    <w:rsid w:val="00796F60"/>
    <w:rsid w:val="007A47FA"/>
    <w:rsid w:val="007B1FB1"/>
    <w:rsid w:val="007B7B1C"/>
    <w:rsid w:val="007C0D06"/>
    <w:rsid w:val="007C172D"/>
    <w:rsid w:val="007C17A1"/>
    <w:rsid w:val="007C4382"/>
    <w:rsid w:val="007E771B"/>
    <w:rsid w:val="007E7780"/>
    <w:rsid w:val="007F52CB"/>
    <w:rsid w:val="00804E92"/>
    <w:rsid w:val="0081040F"/>
    <w:rsid w:val="00823421"/>
    <w:rsid w:val="00824A19"/>
    <w:rsid w:val="00826E20"/>
    <w:rsid w:val="00835F67"/>
    <w:rsid w:val="00844E2D"/>
    <w:rsid w:val="00861222"/>
    <w:rsid w:val="0087017F"/>
    <w:rsid w:val="008757D1"/>
    <w:rsid w:val="00890033"/>
    <w:rsid w:val="00891AA4"/>
    <w:rsid w:val="00893DFC"/>
    <w:rsid w:val="008946E1"/>
    <w:rsid w:val="008A1F85"/>
    <w:rsid w:val="008C0DE7"/>
    <w:rsid w:val="008C2DE9"/>
    <w:rsid w:val="008D2B2E"/>
    <w:rsid w:val="008D3302"/>
    <w:rsid w:val="008E345C"/>
    <w:rsid w:val="008E3832"/>
    <w:rsid w:val="008E76C4"/>
    <w:rsid w:val="008F253B"/>
    <w:rsid w:val="008F6C9A"/>
    <w:rsid w:val="0090595D"/>
    <w:rsid w:val="00912745"/>
    <w:rsid w:val="009209D9"/>
    <w:rsid w:val="009418E4"/>
    <w:rsid w:val="00941F48"/>
    <w:rsid w:val="00943F4B"/>
    <w:rsid w:val="009525D0"/>
    <w:rsid w:val="00966FB2"/>
    <w:rsid w:val="009673AD"/>
    <w:rsid w:val="00967A2C"/>
    <w:rsid w:val="009B1301"/>
    <w:rsid w:val="009B2763"/>
    <w:rsid w:val="009C04E0"/>
    <w:rsid w:val="009C4A59"/>
    <w:rsid w:val="009C66C9"/>
    <w:rsid w:val="009D2344"/>
    <w:rsid w:val="009E5460"/>
    <w:rsid w:val="009F0860"/>
    <w:rsid w:val="009F473F"/>
    <w:rsid w:val="009F47DB"/>
    <w:rsid w:val="009F5676"/>
    <w:rsid w:val="00A028EA"/>
    <w:rsid w:val="00A057A0"/>
    <w:rsid w:val="00A13663"/>
    <w:rsid w:val="00A1697F"/>
    <w:rsid w:val="00A30764"/>
    <w:rsid w:val="00A35751"/>
    <w:rsid w:val="00A41937"/>
    <w:rsid w:val="00A419D7"/>
    <w:rsid w:val="00A52B51"/>
    <w:rsid w:val="00A54025"/>
    <w:rsid w:val="00A64C03"/>
    <w:rsid w:val="00A7056E"/>
    <w:rsid w:val="00A72615"/>
    <w:rsid w:val="00A75188"/>
    <w:rsid w:val="00A84459"/>
    <w:rsid w:val="00A93229"/>
    <w:rsid w:val="00A9624E"/>
    <w:rsid w:val="00AA53A3"/>
    <w:rsid w:val="00AB5FF5"/>
    <w:rsid w:val="00AE06EE"/>
    <w:rsid w:val="00AE31E5"/>
    <w:rsid w:val="00AF125E"/>
    <w:rsid w:val="00AF46D6"/>
    <w:rsid w:val="00AF711F"/>
    <w:rsid w:val="00B02620"/>
    <w:rsid w:val="00B06EF0"/>
    <w:rsid w:val="00B07CB3"/>
    <w:rsid w:val="00B20D3C"/>
    <w:rsid w:val="00B26542"/>
    <w:rsid w:val="00B2725D"/>
    <w:rsid w:val="00B30672"/>
    <w:rsid w:val="00B31F5E"/>
    <w:rsid w:val="00B3437C"/>
    <w:rsid w:val="00B37C22"/>
    <w:rsid w:val="00B503BA"/>
    <w:rsid w:val="00B60DB5"/>
    <w:rsid w:val="00B63CBD"/>
    <w:rsid w:val="00B63FD5"/>
    <w:rsid w:val="00B73BB4"/>
    <w:rsid w:val="00B74749"/>
    <w:rsid w:val="00B90C3D"/>
    <w:rsid w:val="00B91F62"/>
    <w:rsid w:val="00B94ADB"/>
    <w:rsid w:val="00B97690"/>
    <w:rsid w:val="00BA3CC8"/>
    <w:rsid w:val="00BA73EB"/>
    <w:rsid w:val="00BA76BA"/>
    <w:rsid w:val="00BB2039"/>
    <w:rsid w:val="00BB2D6E"/>
    <w:rsid w:val="00BB48FE"/>
    <w:rsid w:val="00BB76BF"/>
    <w:rsid w:val="00BC3BFD"/>
    <w:rsid w:val="00BC4C77"/>
    <w:rsid w:val="00BE08BB"/>
    <w:rsid w:val="00BE2F01"/>
    <w:rsid w:val="00BE6AFC"/>
    <w:rsid w:val="00BE76D5"/>
    <w:rsid w:val="00BF4A07"/>
    <w:rsid w:val="00BF7BC4"/>
    <w:rsid w:val="00C021F9"/>
    <w:rsid w:val="00C106D3"/>
    <w:rsid w:val="00C1347A"/>
    <w:rsid w:val="00C16CC6"/>
    <w:rsid w:val="00C16D0C"/>
    <w:rsid w:val="00C236C0"/>
    <w:rsid w:val="00C37EBB"/>
    <w:rsid w:val="00C407B3"/>
    <w:rsid w:val="00C47217"/>
    <w:rsid w:val="00C50C4A"/>
    <w:rsid w:val="00C55F15"/>
    <w:rsid w:val="00C57932"/>
    <w:rsid w:val="00C60275"/>
    <w:rsid w:val="00C61B86"/>
    <w:rsid w:val="00C87FE5"/>
    <w:rsid w:val="00CA5389"/>
    <w:rsid w:val="00CA6F88"/>
    <w:rsid w:val="00CB3791"/>
    <w:rsid w:val="00CB38E2"/>
    <w:rsid w:val="00CB415B"/>
    <w:rsid w:val="00CB4AC6"/>
    <w:rsid w:val="00CD0E52"/>
    <w:rsid w:val="00CD369C"/>
    <w:rsid w:val="00CD66A4"/>
    <w:rsid w:val="00CD73DA"/>
    <w:rsid w:val="00CE228B"/>
    <w:rsid w:val="00CE2E40"/>
    <w:rsid w:val="00D030A9"/>
    <w:rsid w:val="00D25570"/>
    <w:rsid w:val="00D33245"/>
    <w:rsid w:val="00D3604B"/>
    <w:rsid w:val="00D45ECD"/>
    <w:rsid w:val="00D5247B"/>
    <w:rsid w:val="00D57C46"/>
    <w:rsid w:val="00D76C79"/>
    <w:rsid w:val="00D86F09"/>
    <w:rsid w:val="00D97DF9"/>
    <w:rsid w:val="00DA180E"/>
    <w:rsid w:val="00DC38C0"/>
    <w:rsid w:val="00DE0001"/>
    <w:rsid w:val="00DF1240"/>
    <w:rsid w:val="00E02E9E"/>
    <w:rsid w:val="00E05308"/>
    <w:rsid w:val="00E063ED"/>
    <w:rsid w:val="00E31AF1"/>
    <w:rsid w:val="00E378B3"/>
    <w:rsid w:val="00E37B1F"/>
    <w:rsid w:val="00E40482"/>
    <w:rsid w:val="00E41FC6"/>
    <w:rsid w:val="00E42844"/>
    <w:rsid w:val="00E45C36"/>
    <w:rsid w:val="00E52819"/>
    <w:rsid w:val="00E57EEA"/>
    <w:rsid w:val="00E670C6"/>
    <w:rsid w:val="00E80391"/>
    <w:rsid w:val="00E80AF9"/>
    <w:rsid w:val="00E84AF2"/>
    <w:rsid w:val="00E93BBC"/>
    <w:rsid w:val="00EA1027"/>
    <w:rsid w:val="00EA5BF6"/>
    <w:rsid w:val="00EC02F1"/>
    <w:rsid w:val="00EC0A42"/>
    <w:rsid w:val="00EC4F56"/>
    <w:rsid w:val="00EE009F"/>
    <w:rsid w:val="00EF021C"/>
    <w:rsid w:val="00EF54DD"/>
    <w:rsid w:val="00F01181"/>
    <w:rsid w:val="00F01940"/>
    <w:rsid w:val="00F01EFD"/>
    <w:rsid w:val="00F047E6"/>
    <w:rsid w:val="00F122F8"/>
    <w:rsid w:val="00F16B3D"/>
    <w:rsid w:val="00F20644"/>
    <w:rsid w:val="00F22361"/>
    <w:rsid w:val="00F24E0F"/>
    <w:rsid w:val="00F26FAF"/>
    <w:rsid w:val="00F3233A"/>
    <w:rsid w:val="00F373C1"/>
    <w:rsid w:val="00F37BFA"/>
    <w:rsid w:val="00F41145"/>
    <w:rsid w:val="00F472B2"/>
    <w:rsid w:val="00F535B0"/>
    <w:rsid w:val="00F577CC"/>
    <w:rsid w:val="00F60382"/>
    <w:rsid w:val="00F618A7"/>
    <w:rsid w:val="00F7037F"/>
    <w:rsid w:val="00F755EB"/>
    <w:rsid w:val="00F7722B"/>
    <w:rsid w:val="00F913F8"/>
    <w:rsid w:val="00F97EE7"/>
    <w:rsid w:val="00FA47C1"/>
    <w:rsid w:val="00FC5075"/>
    <w:rsid w:val="00FD1725"/>
    <w:rsid w:val="00FD64B6"/>
    <w:rsid w:val="00FE105C"/>
    <w:rsid w:val="00FE4235"/>
    <w:rsid w:val="00FF062E"/>
    <w:rsid w:val="00FF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460782"/>
    <w:pPr>
      <w:keepNext/>
      <w:spacing w:line="360" w:lineRule="auto"/>
      <w:outlineLvl w:val="2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F5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5B0"/>
    <w:pPr>
      <w:ind w:left="720"/>
      <w:contextualSpacing/>
    </w:pPr>
  </w:style>
  <w:style w:type="paragraph" w:customStyle="1" w:styleId="aji5m00">
    <w:name w:val="aji5m0_0"/>
    <w:basedOn w:val="a"/>
    <w:rsid w:val="006974F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6974F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B7E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E71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3B7E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E71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9">
    <w:name w:val="Hyperlink"/>
    <w:basedOn w:val="a0"/>
    <w:uiPriority w:val="99"/>
    <w:unhideWhenUsed/>
    <w:rsid w:val="0032369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A17E7"/>
    <w:pPr>
      <w:spacing w:before="100" w:beforeAutospacing="1" w:after="100" w:afterAutospacing="1"/>
    </w:pPr>
    <w:rPr>
      <w:rFonts w:ascii="Times" w:eastAsiaTheme="minorEastAsia" w:hAnsi="Times"/>
      <w:sz w:val="20"/>
      <w:lang w:eastAsia="ru-RU"/>
    </w:rPr>
  </w:style>
  <w:style w:type="character" w:customStyle="1" w:styleId="30">
    <w:name w:val="Заголовок 3 Знак"/>
    <w:basedOn w:val="a0"/>
    <w:link w:val="3"/>
    <w:rsid w:val="00460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7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782"/>
    <w:rPr>
      <w:rFonts w:ascii="Tahoma" w:eastAsia="Times New Roman" w:hAnsi="Tahoma" w:cs="Tahoma"/>
      <w:sz w:val="16"/>
      <w:szCs w:val="16"/>
      <w:lang w:eastAsia="ja-JP"/>
    </w:rPr>
  </w:style>
  <w:style w:type="character" w:styleId="ad">
    <w:name w:val="footnote reference"/>
    <w:basedOn w:val="a0"/>
    <w:rsid w:val="00DC38C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9E5460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5460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644F-0270-40F7-B8B7-6C611F27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da_zhukov</dc:creator>
  <cp:lastModifiedBy>da_zhukov</cp:lastModifiedBy>
  <cp:revision>38</cp:revision>
  <cp:lastPrinted>2018-06-04T11:01:00Z</cp:lastPrinted>
  <dcterms:created xsi:type="dcterms:W3CDTF">2018-02-16T11:27:00Z</dcterms:created>
  <dcterms:modified xsi:type="dcterms:W3CDTF">2018-07-11T07:16:00Z</dcterms:modified>
</cp:coreProperties>
</file>