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DB" w:rsidRDefault="005C59DB" w:rsidP="00D62547">
      <w:pPr>
        <w:shd w:val="clear" w:color="auto" w:fill="FFFFFF"/>
        <w:spacing w:line="276" w:lineRule="auto"/>
        <w:ind w:left="-567" w:right="14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E97EE98" wp14:editId="15A8F771">
            <wp:extent cx="6191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8000" contrast="7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</w:p>
    <w:p w:rsidR="005C59DB" w:rsidRDefault="005C59DB" w:rsidP="00D62547">
      <w:pPr>
        <w:shd w:val="clear" w:color="auto" w:fill="FFFFFF"/>
        <w:spacing w:line="276" w:lineRule="auto"/>
        <w:ind w:left="-567" w:right="14"/>
        <w:jc w:val="center"/>
        <w:rPr>
          <w:b/>
          <w:bCs/>
          <w:sz w:val="26"/>
          <w:szCs w:val="26"/>
        </w:rPr>
      </w:pPr>
    </w:p>
    <w:p w:rsidR="005C59DB" w:rsidRDefault="005C59DB" w:rsidP="00D62547">
      <w:pPr>
        <w:shd w:val="clear" w:color="auto" w:fill="FFFFFF"/>
        <w:spacing w:line="276" w:lineRule="auto"/>
        <w:ind w:left="-567" w:right="14"/>
        <w:jc w:val="center"/>
      </w:pPr>
      <w:r>
        <w:rPr>
          <w:b/>
          <w:bCs/>
          <w:sz w:val="26"/>
          <w:szCs w:val="26"/>
        </w:rPr>
        <w:t>АДМИНИСТРАЦИЯ ЛЕНИНГРАДСКОЙ ОБЛАСТИ</w:t>
      </w:r>
    </w:p>
    <w:p w:rsidR="005C59DB" w:rsidRDefault="005C59DB" w:rsidP="00D62547">
      <w:pPr>
        <w:shd w:val="clear" w:color="auto" w:fill="FFFFFF"/>
        <w:spacing w:before="324" w:line="276" w:lineRule="auto"/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КОМИТЕТ ПО ВНЕШНИМ СВЯЗЯМ</w:t>
      </w:r>
    </w:p>
    <w:p w:rsidR="005C59DB" w:rsidRDefault="005C59DB" w:rsidP="00D62547">
      <w:pPr>
        <w:shd w:val="clear" w:color="auto" w:fill="FFFFFF"/>
        <w:spacing w:before="7" w:line="276" w:lineRule="auto"/>
        <w:ind w:left="-567"/>
        <w:jc w:val="center"/>
      </w:pPr>
      <w:r>
        <w:rPr>
          <w:b/>
          <w:bCs/>
          <w:sz w:val="26"/>
          <w:szCs w:val="26"/>
        </w:rPr>
        <w:t xml:space="preserve"> ЛЕНИНГРАДСКОЙ ОБЛАСТИ</w:t>
      </w:r>
    </w:p>
    <w:p w:rsidR="005C59DB" w:rsidRDefault="005C59DB" w:rsidP="00D62547">
      <w:pPr>
        <w:shd w:val="clear" w:color="auto" w:fill="FFFFFF"/>
        <w:spacing w:line="276" w:lineRule="auto"/>
        <w:ind w:left="-567"/>
        <w:jc w:val="center"/>
        <w:rPr>
          <w:b/>
          <w:bCs/>
          <w:sz w:val="26"/>
          <w:szCs w:val="26"/>
        </w:rPr>
      </w:pPr>
    </w:p>
    <w:p w:rsidR="005C59DB" w:rsidRDefault="005C59DB" w:rsidP="00D62547">
      <w:pPr>
        <w:shd w:val="clear" w:color="auto" w:fill="FFFFFF"/>
        <w:spacing w:line="276" w:lineRule="auto"/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</w:t>
      </w:r>
      <w:r w:rsidR="00C57AB5">
        <w:rPr>
          <w:b/>
          <w:bCs/>
          <w:sz w:val="26"/>
          <w:szCs w:val="26"/>
        </w:rPr>
        <w:t xml:space="preserve"> </w:t>
      </w:r>
    </w:p>
    <w:p w:rsidR="004122C0" w:rsidRDefault="004122C0" w:rsidP="00D62547">
      <w:pPr>
        <w:shd w:val="clear" w:color="auto" w:fill="FFFFFF"/>
        <w:spacing w:line="276" w:lineRule="auto"/>
        <w:ind w:left="-567"/>
        <w:jc w:val="center"/>
        <w:rPr>
          <w:b/>
          <w:bCs/>
          <w:sz w:val="26"/>
          <w:szCs w:val="26"/>
        </w:rPr>
      </w:pPr>
    </w:p>
    <w:p w:rsidR="005C59DB" w:rsidRDefault="00FC115F" w:rsidP="00D62547">
      <w:pPr>
        <w:shd w:val="clear" w:color="auto" w:fill="FFFFFF"/>
        <w:spacing w:line="276" w:lineRule="auto"/>
        <w:ind w:left="-567"/>
        <w:jc w:val="center"/>
        <w:rPr>
          <w:sz w:val="27"/>
          <w:szCs w:val="27"/>
        </w:rPr>
      </w:pPr>
      <w:r>
        <w:rPr>
          <w:sz w:val="27"/>
          <w:szCs w:val="27"/>
        </w:rPr>
        <w:t>от 26 сентября 2014 года № 2</w:t>
      </w:r>
    </w:p>
    <w:p w:rsidR="005C59DB" w:rsidRPr="00806771" w:rsidRDefault="005C59DB" w:rsidP="00D62547">
      <w:pPr>
        <w:shd w:val="clear" w:color="auto" w:fill="FFFFFF"/>
        <w:spacing w:line="276" w:lineRule="auto"/>
        <w:ind w:left="-567"/>
        <w:jc w:val="center"/>
        <w:rPr>
          <w:sz w:val="27"/>
          <w:szCs w:val="27"/>
        </w:rPr>
      </w:pPr>
    </w:p>
    <w:p w:rsidR="005C59DB" w:rsidRPr="00806771" w:rsidRDefault="005C59DB" w:rsidP="00D62547">
      <w:pPr>
        <w:shd w:val="clear" w:color="auto" w:fill="FFFFFF"/>
        <w:spacing w:line="276" w:lineRule="auto"/>
        <w:ind w:left="-567" w:right="36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 внесении изменений в п</w:t>
      </w:r>
      <w:r w:rsidRPr="00806771">
        <w:rPr>
          <w:b/>
          <w:bCs/>
          <w:sz w:val="27"/>
          <w:szCs w:val="27"/>
        </w:rPr>
        <w:t>риказ комитета по внешним связям Ленинградской области от 29 июля 2013 года № 1 «Об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внешним связям Ленинградской области и утверждении порядка ее работы»</w:t>
      </w:r>
    </w:p>
    <w:p w:rsidR="005C59DB" w:rsidRPr="00806771" w:rsidRDefault="005C59DB" w:rsidP="00D62547">
      <w:pPr>
        <w:shd w:val="clear" w:color="auto" w:fill="FFFFFF"/>
        <w:spacing w:line="276" w:lineRule="auto"/>
        <w:ind w:left="-567" w:right="29" w:firstLine="851"/>
        <w:jc w:val="center"/>
        <w:rPr>
          <w:b/>
          <w:bCs/>
          <w:sz w:val="27"/>
          <w:szCs w:val="27"/>
        </w:rPr>
      </w:pPr>
    </w:p>
    <w:p w:rsidR="005C59DB" w:rsidRPr="00806771" w:rsidRDefault="005C59DB" w:rsidP="00D62547">
      <w:pPr>
        <w:shd w:val="clear" w:color="auto" w:fill="FFFFFF"/>
        <w:spacing w:line="276" w:lineRule="auto"/>
        <w:ind w:left="-567" w:right="22" w:firstLine="851"/>
        <w:jc w:val="both"/>
        <w:rPr>
          <w:sz w:val="27"/>
          <w:szCs w:val="27"/>
        </w:rPr>
      </w:pPr>
      <w:r w:rsidRPr="00806771">
        <w:rPr>
          <w:sz w:val="27"/>
          <w:szCs w:val="27"/>
        </w:rPr>
        <w:t>В соответствии с пунктом 2</w:t>
      </w:r>
      <w:r>
        <w:rPr>
          <w:sz w:val="27"/>
          <w:szCs w:val="27"/>
        </w:rPr>
        <w:t xml:space="preserve"> постановления</w:t>
      </w:r>
      <w:r w:rsidRPr="00806771">
        <w:rPr>
          <w:sz w:val="27"/>
          <w:szCs w:val="27"/>
        </w:rPr>
        <w:t xml:space="preserve"> Правительства </w:t>
      </w:r>
      <w:r>
        <w:rPr>
          <w:sz w:val="27"/>
          <w:szCs w:val="27"/>
        </w:rPr>
        <w:t xml:space="preserve">  Ленинградской    области от 21 июля 2014 года № 320</w:t>
      </w:r>
      <w:r w:rsidRPr="00806771">
        <w:rPr>
          <w:sz w:val="27"/>
          <w:szCs w:val="27"/>
        </w:rPr>
        <w:t xml:space="preserve"> «О внесении изменений в </w:t>
      </w:r>
      <w:r>
        <w:rPr>
          <w:sz w:val="27"/>
          <w:szCs w:val="27"/>
        </w:rPr>
        <w:t>отдельные постановления</w:t>
      </w:r>
      <w:r w:rsidRPr="00806771">
        <w:rPr>
          <w:sz w:val="27"/>
          <w:szCs w:val="27"/>
        </w:rPr>
        <w:t xml:space="preserve"> Правительства Ленинградской области </w:t>
      </w:r>
      <w:r>
        <w:rPr>
          <w:sz w:val="27"/>
          <w:szCs w:val="27"/>
        </w:rPr>
        <w:t xml:space="preserve">по вопросам государственной </w:t>
      </w:r>
      <w:proofErr w:type="gramStart"/>
      <w:r>
        <w:rPr>
          <w:sz w:val="27"/>
          <w:szCs w:val="27"/>
        </w:rPr>
        <w:t xml:space="preserve">гражданской службы и признании утратившим силу постановления Правительства </w:t>
      </w:r>
      <w:r w:rsidRPr="00806771">
        <w:rPr>
          <w:sz w:val="27"/>
          <w:szCs w:val="27"/>
        </w:rPr>
        <w:t xml:space="preserve">Ленинградской области </w:t>
      </w:r>
      <w:r>
        <w:rPr>
          <w:sz w:val="27"/>
          <w:szCs w:val="27"/>
        </w:rPr>
        <w:t>от 26 июня 2006 года № 196</w:t>
      </w:r>
      <w:r w:rsidRPr="00806771">
        <w:rPr>
          <w:sz w:val="27"/>
          <w:szCs w:val="27"/>
        </w:rPr>
        <w:t>"</w:t>
      </w:r>
      <w:r>
        <w:rPr>
          <w:sz w:val="27"/>
          <w:szCs w:val="27"/>
        </w:rPr>
        <w:t>, пунктом 2 постановления</w:t>
      </w:r>
      <w:r w:rsidRPr="00806771">
        <w:rPr>
          <w:sz w:val="27"/>
          <w:szCs w:val="27"/>
        </w:rPr>
        <w:t xml:space="preserve"> Правительства </w:t>
      </w:r>
      <w:r>
        <w:rPr>
          <w:sz w:val="27"/>
          <w:szCs w:val="27"/>
        </w:rPr>
        <w:t xml:space="preserve">  Ленинградской    области от 10 сентября 2014 года № 414 «О внесении изменений в постановление Правительства Ленинградской области от 9 декабря 2010 года № 334 «О комиссиях по соблюдению требований к служебному поведению</w:t>
      </w:r>
      <w:r w:rsidR="00FC4172">
        <w:rPr>
          <w:sz w:val="27"/>
          <w:szCs w:val="27"/>
        </w:rPr>
        <w:t xml:space="preserve"> государственных гражданских служащих Ленинградской области и урегулированию конфликта интересов в</w:t>
      </w:r>
      <w:proofErr w:type="gramEnd"/>
      <w:r w:rsidR="00FC4172">
        <w:rPr>
          <w:sz w:val="27"/>
          <w:szCs w:val="27"/>
        </w:rPr>
        <w:t xml:space="preserve"> </w:t>
      </w:r>
      <w:proofErr w:type="gramStart"/>
      <w:r w:rsidR="00FC4172">
        <w:rPr>
          <w:sz w:val="27"/>
          <w:szCs w:val="27"/>
        </w:rPr>
        <w:t>органах</w:t>
      </w:r>
      <w:proofErr w:type="gramEnd"/>
      <w:r w:rsidR="00FC4172">
        <w:rPr>
          <w:sz w:val="27"/>
          <w:szCs w:val="27"/>
        </w:rPr>
        <w:t xml:space="preserve"> исполнительной власти Ленинградской области и аппаратах  мировых судей Ленинградской области»</w:t>
      </w:r>
    </w:p>
    <w:p w:rsidR="005C59DB" w:rsidRPr="00D62547" w:rsidRDefault="005C59DB" w:rsidP="00D62547">
      <w:pPr>
        <w:shd w:val="clear" w:color="auto" w:fill="FFFFFF"/>
        <w:spacing w:before="130" w:line="276" w:lineRule="auto"/>
        <w:ind w:left="-567" w:firstLine="851"/>
        <w:rPr>
          <w:b/>
          <w:spacing w:val="77"/>
          <w:sz w:val="27"/>
          <w:szCs w:val="27"/>
        </w:rPr>
      </w:pPr>
      <w:r w:rsidRPr="00D62547">
        <w:rPr>
          <w:b/>
          <w:spacing w:val="77"/>
          <w:sz w:val="27"/>
          <w:szCs w:val="27"/>
        </w:rPr>
        <w:t>приказываю:</w:t>
      </w:r>
    </w:p>
    <w:p w:rsidR="00FD1160" w:rsidRPr="00806771" w:rsidRDefault="00FD1160" w:rsidP="00D62547">
      <w:pPr>
        <w:shd w:val="clear" w:color="auto" w:fill="FFFFFF"/>
        <w:spacing w:before="130" w:line="276" w:lineRule="auto"/>
        <w:ind w:left="-567" w:firstLine="851"/>
        <w:rPr>
          <w:spacing w:val="77"/>
          <w:sz w:val="27"/>
          <w:szCs w:val="27"/>
        </w:rPr>
      </w:pPr>
    </w:p>
    <w:p w:rsidR="005C59DB" w:rsidRDefault="005C59DB" w:rsidP="00D62547">
      <w:pPr>
        <w:pStyle w:val="a3"/>
        <w:shd w:val="clear" w:color="auto" w:fill="FFFFFF"/>
        <w:spacing w:line="276" w:lineRule="auto"/>
        <w:ind w:left="-567" w:right="36" w:firstLine="851"/>
        <w:jc w:val="both"/>
        <w:rPr>
          <w:sz w:val="27"/>
          <w:szCs w:val="27"/>
        </w:rPr>
      </w:pPr>
      <w:r w:rsidRPr="00806771">
        <w:rPr>
          <w:sz w:val="27"/>
          <w:szCs w:val="27"/>
        </w:rPr>
        <w:t xml:space="preserve">Внести в </w:t>
      </w:r>
      <w:r>
        <w:rPr>
          <w:sz w:val="27"/>
          <w:szCs w:val="27"/>
        </w:rPr>
        <w:t>п</w:t>
      </w:r>
      <w:r w:rsidR="000E3E15">
        <w:rPr>
          <w:sz w:val="27"/>
          <w:szCs w:val="27"/>
        </w:rPr>
        <w:t>риказ</w:t>
      </w:r>
      <w:r w:rsidRPr="00806771">
        <w:rPr>
          <w:sz w:val="27"/>
          <w:szCs w:val="27"/>
        </w:rPr>
        <w:t xml:space="preserve"> комитета по внешним связям Ленинградской области</w:t>
      </w:r>
      <w:r w:rsidRPr="00806771">
        <w:rPr>
          <w:bCs/>
          <w:sz w:val="27"/>
          <w:szCs w:val="27"/>
        </w:rPr>
        <w:t xml:space="preserve"> от 29 июля 2013 года № 1 «Об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внешним связям Ленинградской области  и утверждении порядка ее работы» следующие </w:t>
      </w:r>
      <w:r w:rsidRPr="00806771">
        <w:rPr>
          <w:sz w:val="27"/>
          <w:szCs w:val="27"/>
        </w:rPr>
        <w:t>изменения:</w:t>
      </w:r>
    </w:p>
    <w:p w:rsidR="004122C0" w:rsidRDefault="004122C0" w:rsidP="00D62547">
      <w:pPr>
        <w:pStyle w:val="a3"/>
        <w:shd w:val="clear" w:color="auto" w:fill="FFFFFF"/>
        <w:spacing w:line="276" w:lineRule="auto"/>
        <w:ind w:left="-567" w:right="36" w:firstLine="851"/>
        <w:jc w:val="both"/>
        <w:rPr>
          <w:sz w:val="27"/>
          <w:szCs w:val="27"/>
        </w:rPr>
      </w:pPr>
    </w:p>
    <w:p w:rsidR="000E3E15" w:rsidRDefault="000E3E15" w:rsidP="00D62547">
      <w:pPr>
        <w:pStyle w:val="a3"/>
        <w:shd w:val="clear" w:color="auto" w:fill="FFFFFF"/>
        <w:spacing w:line="276" w:lineRule="auto"/>
        <w:ind w:left="284" w:right="36"/>
        <w:jc w:val="both"/>
        <w:rPr>
          <w:sz w:val="27"/>
          <w:szCs w:val="27"/>
        </w:rPr>
      </w:pPr>
    </w:p>
    <w:p w:rsidR="000E3E15" w:rsidRPr="00806771" w:rsidRDefault="000E3E15" w:rsidP="00D62547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-567" w:right="36" w:firstLine="851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В Приложении № 1 (Состав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внешним связям Ленинградской области):</w:t>
      </w:r>
    </w:p>
    <w:p w:rsidR="00FA51B8" w:rsidRPr="00D62547" w:rsidRDefault="004122C0" w:rsidP="00D62547">
      <w:pPr>
        <w:pStyle w:val="a3"/>
        <w:widowControl/>
        <w:numPr>
          <w:ilvl w:val="1"/>
          <w:numId w:val="2"/>
        </w:numPr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FA51B8" w:rsidRPr="00D62547">
        <w:rPr>
          <w:rFonts w:eastAsiaTheme="minorHAnsi"/>
          <w:sz w:val="28"/>
          <w:szCs w:val="28"/>
          <w:lang w:eastAsia="en-US"/>
        </w:rPr>
        <w:t xml:space="preserve">позиции </w:t>
      </w:r>
      <w:hyperlink r:id="rId7" w:history="1">
        <w:r w:rsidR="00FA51B8" w:rsidRPr="00D62547">
          <w:rPr>
            <w:rFonts w:eastAsiaTheme="minorHAnsi"/>
            <w:sz w:val="28"/>
            <w:szCs w:val="28"/>
            <w:lang w:eastAsia="en-US"/>
          </w:rPr>
          <w:t>"Члены комиссии"</w:t>
        </w:r>
      </w:hyperlink>
      <w:r w:rsidR="00FA51B8" w:rsidRPr="00D62547">
        <w:rPr>
          <w:rFonts w:eastAsiaTheme="minorHAnsi"/>
          <w:sz w:val="28"/>
          <w:szCs w:val="28"/>
          <w:lang w:eastAsia="en-US"/>
        </w:rPr>
        <w:t xml:space="preserve"> и </w:t>
      </w:r>
      <w:hyperlink r:id="rId8" w:history="1">
        <w:r w:rsidR="00FA51B8" w:rsidRPr="00D62547">
          <w:rPr>
            <w:rFonts w:eastAsiaTheme="minorHAnsi"/>
            <w:sz w:val="28"/>
            <w:szCs w:val="28"/>
            <w:lang w:eastAsia="en-US"/>
          </w:rPr>
          <w:t>"Секретарь комиссии"</w:t>
        </w:r>
      </w:hyperlink>
      <w:r w:rsidR="00FA51B8" w:rsidRPr="00D62547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FA51B8" w:rsidRPr="00FA51B8" w:rsidRDefault="00FA51B8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 w:rsidRPr="00FA51B8">
        <w:rPr>
          <w:rFonts w:eastAsiaTheme="minorHAnsi"/>
          <w:sz w:val="28"/>
          <w:szCs w:val="28"/>
          <w:lang w:eastAsia="en-US"/>
        </w:rPr>
        <w:t>"Члены комиссии:</w:t>
      </w:r>
    </w:p>
    <w:p w:rsidR="00FA51B8" w:rsidRPr="00FA51B8" w:rsidRDefault="00FA51B8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 w:rsidRPr="00FA51B8">
        <w:rPr>
          <w:rFonts w:eastAsiaTheme="minorHAnsi"/>
          <w:sz w:val="28"/>
          <w:szCs w:val="28"/>
          <w:lang w:eastAsia="en-US"/>
        </w:rPr>
        <w:t>Государственный гражданский служащий Ленинградской области - представитель комитета правового обеспечения и контроля Ленинградской области</w:t>
      </w:r>
    </w:p>
    <w:p w:rsidR="00FA51B8" w:rsidRPr="00FA51B8" w:rsidRDefault="00FA51B8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 w:rsidRPr="00FA51B8">
        <w:rPr>
          <w:rFonts w:eastAsiaTheme="minorHAnsi"/>
          <w:sz w:val="28"/>
          <w:szCs w:val="28"/>
          <w:lang w:eastAsia="en-US"/>
        </w:rPr>
        <w:t>Государственный гражданский служащий Ленинградской области - представитель управления государственной службы и кадров аппарата Губернатора и Правительства Ленинградской области</w:t>
      </w:r>
    </w:p>
    <w:p w:rsidR="00FA51B8" w:rsidRPr="00FA51B8" w:rsidRDefault="00FA51B8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 w:rsidRPr="00FA51B8">
        <w:rPr>
          <w:rFonts w:eastAsiaTheme="minorHAnsi"/>
          <w:sz w:val="28"/>
          <w:szCs w:val="28"/>
          <w:lang w:eastAsia="en-US"/>
        </w:rPr>
        <w:t>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</w:t>
      </w:r>
    </w:p>
    <w:p w:rsidR="00FA51B8" w:rsidRPr="00FA51B8" w:rsidRDefault="00FA51B8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 w:rsidRPr="00FA51B8">
        <w:rPr>
          <w:rFonts w:eastAsiaTheme="minorHAnsi"/>
          <w:sz w:val="28"/>
          <w:szCs w:val="28"/>
          <w:lang w:eastAsia="en-US"/>
        </w:rPr>
        <w:t xml:space="preserve">Представитель общественного совета, образованного при органе исполнительной власти Ленинградской области (по решению </w:t>
      </w:r>
      <w:r w:rsidR="00DC59B0">
        <w:rPr>
          <w:rFonts w:eastAsiaTheme="minorHAnsi"/>
          <w:sz w:val="28"/>
          <w:szCs w:val="28"/>
          <w:lang w:eastAsia="en-US"/>
        </w:rPr>
        <w:t>председателя комитета по внешним связям</w:t>
      </w:r>
      <w:r w:rsidRPr="00FA51B8">
        <w:rPr>
          <w:rFonts w:eastAsiaTheme="minorHAnsi"/>
          <w:sz w:val="28"/>
          <w:szCs w:val="28"/>
          <w:lang w:eastAsia="en-US"/>
        </w:rPr>
        <w:t xml:space="preserve"> Ленинградской области)</w:t>
      </w:r>
    </w:p>
    <w:p w:rsidR="00FA51B8" w:rsidRPr="00FA51B8" w:rsidRDefault="00FA51B8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 w:rsidRPr="00FA51B8">
        <w:rPr>
          <w:rFonts w:eastAsiaTheme="minorHAnsi"/>
          <w:sz w:val="28"/>
          <w:szCs w:val="28"/>
          <w:lang w:eastAsia="en-US"/>
        </w:rPr>
        <w:t xml:space="preserve">Представитель профсоюзного комитета первичной профсоюзной организации Правительства Ленинградской области (по решению </w:t>
      </w:r>
      <w:r w:rsidR="00DC59B0">
        <w:rPr>
          <w:rFonts w:eastAsiaTheme="minorHAnsi"/>
          <w:sz w:val="28"/>
          <w:szCs w:val="28"/>
          <w:lang w:eastAsia="en-US"/>
        </w:rPr>
        <w:t>председателя комитета по внешним связям</w:t>
      </w:r>
      <w:r w:rsidR="00DC59B0" w:rsidRPr="00FA51B8">
        <w:rPr>
          <w:rFonts w:eastAsiaTheme="minorHAnsi"/>
          <w:sz w:val="28"/>
          <w:szCs w:val="28"/>
          <w:lang w:eastAsia="en-US"/>
        </w:rPr>
        <w:t xml:space="preserve"> </w:t>
      </w:r>
      <w:r w:rsidRPr="00FA51B8">
        <w:rPr>
          <w:rFonts w:eastAsiaTheme="minorHAnsi"/>
          <w:sz w:val="28"/>
          <w:szCs w:val="28"/>
          <w:lang w:eastAsia="en-US"/>
        </w:rPr>
        <w:t>Ленинградской области)</w:t>
      </w:r>
    </w:p>
    <w:p w:rsidR="00FA51B8" w:rsidRPr="00FA51B8" w:rsidRDefault="00FA51B8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 w:rsidRPr="00FA51B8">
        <w:rPr>
          <w:rFonts w:eastAsiaTheme="minorHAnsi"/>
          <w:sz w:val="28"/>
          <w:szCs w:val="28"/>
          <w:lang w:eastAsia="en-US"/>
        </w:rPr>
        <w:t>Секретарь комиссии</w:t>
      </w:r>
    </w:p>
    <w:p w:rsidR="00FA51B8" w:rsidRPr="00FA51B8" w:rsidRDefault="00FA51B8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 w:rsidRPr="00FA51B8">
        <w:rPr>
          <w:rFonts w:eastAsiaTheme="minorHAnsi"/>
          <w:sz w:val="28"/>
          <w:szCs w:val="28"/>
          <w:lang w:eastAsia="en-US"/>
        </w:rPr>
        <w:t>Государственный гражданский служащий - представитель отдела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области";</w:t>
      </w:r>
    </w:p>
    <w:p w:rsidR="00FA51B8" w:rsidRDefault="00FA51B8" w:rsidP="00D62547">
      <w:pPr>
        <w:spacing w:line="276" w:lineRule="auto"/>
        <w:ind w:left="-567" w:firstLine="851"/>
        <w:rPr>
          <w:sz w:val="27"/>
          <w:szCs w:val="27"/>
        </w:rPr>
      </w:pPr>
    </w:p>
    <w:p w:rsidR="0043443D" w:rsidRDefault="000E3E15" w:rsidP="00D62547">
      <w:pPr>
        <w:pStyle w:val="a3"/>
        <w:numPr>
          <w:ilvl w:val="0"/>
          <w:numId w:val="2"/>
        </w:numPr>
        <w:spacing w:line="276" w:lineRule="auto"/>
        <w:ind w:left="-567" w:firstLine="851"/>
        <w:jc w:val="both"/>
        <w:rPr>
          <w:sz w:val="28"/>
          <w:szCs w:val="28"/>
        </w:rPr>
      </w:pPr>
      <w:r w:rsidRPr="001766E8">
        <w:rPr>
          <w:sz w:val="28"/>
          <w:szCs w:val="28"/>
        </w:rPr>
        <w:t>В Приложении</w:t>
      </w:r>
      <w:r w:rsidR="00DC59B0" w:rsidRPr="001766E8">
        <w:rPr>
          <w:sz w:val="28"/>
          <w:szCs w:val="28"/>
        </w:rPr>
        <w:t xml:space="preserve"> № 2 (</w:t>
      </w:r>
      <w:r w:rsidR="00FA51B8" w:rsidRPr="001766E8">
        <w:rPr>
          <w:sz w:val="28"/>
          <w:szCs w:val="28"/>
        </w:rPr>
        <w:t>Положение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внешним связям Ленинградской области)</w:t>
      </w:r>
      <w:r w:rsidRPr="001766E8">
        <w:rPr>
          <w:sz w:val="28"/>
          <w:szCs w:val="28"/>
        </w:rPr>
        <w:t>:</w:t>
      </w:r>
    </w:p>
    <w:p w:rsidR="00486A0C" w:rsidRDefault="00486A0C" w:rsidP="00D62547">
      <w:pPr>
        <w:pStyle w:val="a3"/>
        <w:spacing w:line="276" w:lineRule="auto"/>
        <w:ind w:left="-567" w:firstLine="851"/>
        <w:jc w:val="both"/>
        <w:rPr>
          <w:sz w:val="28"/>
          <w:szCs w:val="28"/>
        </w:rPr>
      </w:pPr>
    </w:p>
    <w:p w:rsidR="00486A0C" w:rsidRPr="00E626B1" w:rsidRDefault="00486A0C" w:rsidP="00D62547">
      <w:pPr>
        <w:pStyle w:val="a3"/>
        <w:widowControl/>
        <w:numPr>
          <w:ilvl w:val="1"/>
          <w:numId w:val="2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626B1">
        <w:rPr>
          <w:rFonts w:eastAsiaTheme="minorHAnsi"/>
          <w:sz w:val="28"/>
          <w:szCs w:val="28"/>
          <w:lang w:eastAsia="en-US"/>
        </w:rPr>
        <w:t xml:space="preserve">В </w:t>
      </w:r>
      <w:hyperlink r:id="rId9" w:history="1">
        <w:r w:rsidRPr="00E626B1">
          <w:rPr>
            <w:rFonts w:eastAsiaTheme="minorHAnsi"/>
            <w:sz w:val="28"/>
            <w:szCs w:val="28"/>
            <w:lang w:eastAsia="en-US"/>
          </w:rPr>
          <w:t>пункте 2.1</w:t>
        </w:r>
      </w:hyperlink>
      <w:r w:rsidRPr="00E626B1">
        <w:rPr>
          <w:rFonts w:eastAsiaTheme="minorHAnsi"/>
          <w:sz w:val="28"/>
          <w:szCs w:val="28"/>
          <w:lang w:eastAsia="en-US"/>
        </w:rPr>
        <w:t>:</w:t>
      </w:r>
    </w:p>
    <w:p w:rsidR="00486A0C" w:rsidRPr="00486A0C" w:rsidRDefault="00E110CD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hyperlink r:id="rId10" w:history="1">
        <w:r w:rsidR="00486A0C" w:rsidRPr="00486A0C">
          <w:rPr>
            <w:rFonts w:eastAsiaTheme="minorHAnsi"/>
            <w:sz w:val="28"/>
            <w:szCs w:val="28"/>
            <w:lang w:eastAsia="en-US"/>
          </w:rPr>
          <w:t>абзац второй подпункта "б" пункта 2.1</w:t>
        </w:r>
      </w:hyperlink>
      <w:r w:rsidR="00486A0C" w:rsidRPr="00486A0C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486A0C" w:rsidRPr="00486A0C" w:rsidRDefault="00486A0C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6A0C">
        <w:rPr>
          <w:rFonts w:eastAsiaTheme="minorHAnsi"/>
          <w:sz w:val="28"/>
          <w:szCs w:val="28"/>
          <w:lang w:eastAsia="en-US"/>
        </w:rPr>
        <w:t xml:space="preserve">"обращение гражданина, замещавшего в </w:t>
      </w:r>
      <w:r>
        <w:rPr>
          <w:rFonts w:eastAsiaTheme="minorHAnsi"/>
          <w:sz w:val="28"/>
          <w:szCs w:val="28"/>
          <w:lang w:eastAsia="en-US"/>
        </w:rPr>
        <w:t>комитете по внешним связям</w:t>
      </w:r>
      <w:r w:rsidRPr="00486A0C">
        <w:rPr>
          <w:rFonts w:eastAsiaTheme="minorHAnsi"/>
          <w:sz w:val="28"/>
          <w:szCs w:val="28"/>
          <w:lang w:eastAsia="en-US"/>
        </w:rPr>
        <w:t xml:space="preserve"> Ленинградской области должность гражданской службы, включенную в перечень должностей, утвержденный нормативным правовым актом Ленинградской </w:t>
      </w:r>
      <w:r w:rsidRPr="00486A0C">
        <w:rPr>
          <w:rFonts w:eastAsiaTheme="minorHAnsi"/>
          <w:sz w:val="28"/>
          <w:szCs w:val="28"/>
          <w:lang w:eastAsia="en-US"/>
        </w:rPr>
        <w:lastRenderedPageBreak/>
        <w:t>области (далее - гражданин, замещавший должность гражданской службы),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</w:t>
      </w:r>
      <w:proofErr w:type="gramEnd"/>
      <w:r w:rsidRPr="00486A0C">
        <w:rPr>
          <w:rFonts w:eastAsiaTheme="minorHAnsi"/>
          <w:sz w:val="28"/>
          <w:szCs w:val="28"/>
          <w:lang w:eastAsia="en-US"/>
        </w:rPr>
        <w:t xml:space="preserve"> организацией входили в его должностные (служебные) обязанности, до истечения двух лет со дня увольнения с гражданской службы</w:t>
      </w:r>
      <w:proofErr w:type="gramStart"/>
      <w:r w:rsidRPr="00486A0C">
        <w:rPr>
          <w:rFonts w:eastAsiaTheme="minorHAnsi"/>
          <w:sz w:val="28"/>
          <w:szCs w:val="28"/>
          <w:lang w:eastAsia="en-US"/>
        </w:rPr>
        <w:t>;"</w:t>
      </w:r>
      <w:proofErr w:type="gramEnd"/>
      <w:r w:rsidRPr="00486A0C">
        <w:rPr>
          <w:rFonts w:eastAsiaTheme="minorHAnsi"/>
          <w:sz w:val="28"/>
          <w:szCs w:val="28"/>
          <w:lang w:eastAsia="en-US"/>
        </w:rPr>
        <w:t>;</w:t>
      </w:r>
    </w:p>
    <w:p w:rsidR="00486A0C" w:rsidRPr="00486A0C" w:rsidRDefault="00E110CD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hyperlink r:id="rId11" w:history="1">
        <w:r w:rsidR="00486A0C" w:rsidRPr="00486A0C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 w:rsidR="00486A0C" w:rsidRPr="00486A0C">
        <w:rPr>
          <w:rFonts w:eastAsiaTheme="minorHAnsi"/>
          <w:sz w:val="28"/>
          <w:szCs w:val="28"/>
          <w:lang w:eastAsia="en-US"/>
        </w:rPr>
        <w:t xml:space="preserve"> подпунктом "д" следующего содержания:</w:t>
      </w:r>
    </w:p>
    <w:p w:rsidR="00486A0C" w:rsidRDefault="00486A0C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6A0C">
        <w:rPr>
          <w:rFonts w:eastAsiaTheme="minorHAnsi"/>
          <w:sz w:val="28"/>
          <w:szCs w:val="28"/>
          <w:lang w:eastAsia="en-US"/>
        </w:rPr>
        <w:t xml:space="preserve">"д) поступившее в соответствии с </w:t>
      </w:r>
      <w:hyperlink r:id="rId12" w:history="1">
        <w:r w:rsidRPr="00486A0C">
          <w:rPr>
            <w:rFonts w:eastAsiaTheme="minorHAnsi"/>
            <w:sz w:val="28"/>
            <w:szCs w:val="28"/>
            <w:lang w:eastAsia="en-US"/>
          </w:rPr>
          <w:t>частью 4 статьи 12</w:t>
        </w:r>
      </w:hyperlink>
      <w:r w:rsidRPr="00486A0C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года N 273-ФЗ "О противодействии коррупции" представителю нанимателя уведомление коммерческой или некоммерческой организации о заключении с гражданином, замещавшим должность гражданской службы,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</w:t>
      </w:r>
      <w:proofErr w:type="gramEnd"/>
      <w:r w:rsidRPr="00486A0C">
        <w:rPr>
          <w:rFonts w:eastAsiaTheme="minorHAnsi"/>
          <w:sz w:val="28"/>
          <w:szCs w:val="28"/>
          <w:lang w:eastAsia="en-US"/>
        </w:rPr>
        <w:t xml:space="preserve">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 w:rsidRPr="00486A0C">
        <w:rPr>
          <w:rFonts w:eastAsiaTheme="minorHAnsi"/>
          <w:sz w:val="28"/>
          <w:szCs w:val="28"/>
          <w:lang w:eastAsia="en-US"/>
        </w:rPr>
        <w:t>.".</w:t>
      </w:r>
      <w:proofErr w:type="gramEnd"/>
    </w:p>
    <w:p w:rsidR="00557F64" w:rsidRPr="00486A0C" w:rsidRDefault="00557F64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</w:p>
    <w:p w:rsidR="00557F64" w:rsidRPr="00557F64" w:rsidRDefault="00E110CD" w:rsidP="00D62547">
      <w:pPr>
        <w:pStyle w:val="a3"/>
        <w:widowControl/>
        <w:numPr>
          <w:ilvl w:val="1"/>
          <w:numId w:val="2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hyperlink r:id="rId13" w:history="1">
        <w:r w:rsidR="00557F64" w:rsidRPr="00557F64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 w:rsidR="00557F64" w:rsidRPr="00557F64">
        <w:rPr>
          <w:rFonts w:eastAsiaTheme="minorHAnsi"/>
          <w:sz w:val="28"/>
          <w:szCs w:val="28"/>
          <w:lang w:eastAsia="en-US"/>
        </w:rPr>
        <w:t xml:space="preserve"> пунктами 2.3 - 2.7 следующего содержания:</w:t>
      </w:r>
    </w:p>
    <w:p w:rsidR="00557F64" w:rsidRPr="00557F64" w:rsidRDefault="00557F64" w:rsidP="00D62547">
      <w:pPr>
        <w:pStyle w:val="a3"/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</w:p>
    <w:p w:rsidR="00557F64" w:rsidRDefault="00557F64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"2.3. Обращение, указанное в абзаце втором подпункта "б" пункта 2.1 настоящего Положения, подается гражданином, замещавшим должность гражданской службы, в структурное подразделение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области. </w:t>
      </w:r>
      <w:proofErr w:type="gramStart"/>
      <w:r>
        <w:rPr>
          <w:rFonts w:eastAsiaTheme="minorHAnsi"/>
          <w:sz w:val="28"/>
          <w:szCs w:val="28"/>
          <w:lang w:eastAsia="en-US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а также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 В структурном подразделении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 осуществляется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рассмотрение обращения, по результатам которого подготавливается мотивированное заключение по существу обращения с учетом </w:t>
      </w:r>
      <w:r w:rsidRPr="00557F64">
        <w:rPr>
          <w:rFonts w:eastAsiaTheme="minorHAnsi"/>
          <w:sz w:val="28"/>
          <w:szCs w:val="28"/>
          <w:lang w:eastAsia="en-US"/>
        </w:rPr>
        <w:t xml:space="preserve">требований </w:t>
      </w:r>
      <w:hyperlink r:id="rId14" w:history="1">
        <w:r w:rsidRPr="00557F64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557F64">
        <w:rPr>
          <w:rFonts w:eastAsiaTheme="minorHAnsi"/>
          <w:sz w:val="28"/>
          <w:szCs w:val="28"/>
          <w:lang w:eastAsia="en-US"/>
        </w:rPr>
        <w:t xml:space="preserve"> Ф</w:t>
      </w:r>
      <w:r>
        <w:rPr>
          <w:rFonts w:eastAsiaTheme="minorHAnsi"/>
          <w:sz w:val="28"/>
          <w:szCs w:val="28"/>
          <w:lang w:eastAsia="en-US"/>
        </w:rPr>
        <w:t>едерального закона от 25 декабря 2008 года N 273-ФЗ "О противодействии коррупции". Обращение, заключение и другие материалы в течение пяти рабочих дней со дня поступления обращения в структурное подразделение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 представляются председателю комиссии.</w:t>
      </w:r>
    </w:p>
    <w:p w:rsidR="00557F64" w:rsidRDefault="00557F64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 Обращение, указанное в абзаце втором подпункта "б" пункта 2.1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557F64" w:rsidRDefault="00557F64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Уведомление, указанное в подпункте "д" пункта 2.1 настоящего Положения, рассматривается структурным подразделением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области, которое осуществляет подготовку мотивированного заключения о соблюдении гражданином, замещавшим должность гражданской службы, требований </w:t>
      </w:r>
      <w:hyperlink r:id="rId15" w:history="1">
        <w:r w:rsidRPr="00AD6B69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AD6B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Федерального закона от 25 декабря 2008 года N 273-ФЗ "О противодействии коррупции".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Уведомление, заключение и другие материалы в течение десяти рабочих дней со дня поступления уведомления в структурное подразделение по профилактике коррупционных и иных правонарушений управления в государственной службы и кадров аппарата Губернатора и Правительства Ленинградской области представляются председателю комиссии.</w:t>
      </w:r>
    </w:p>
    <w:p w:rsidR="00557F64" w:rsidRDefault="00557F64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 Заседание комиссии по рассмотрению заявления, указанного в абзаце третьем подпункта "б" пункта 2.1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57F64" w:rsidRDefault="00557F64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2.7. Уведомление, указанное в подпункте "д" пункта 2.1 настоящего Положения, рассматривается на очередном (плановом) заседании комиссии</w:t>
      </w:r>
      <w:proofErr w:type="gramStart"/>
      <w:r>
        <w:rPr>
          <w:rFonts w:eastAsiaTheme="minorHAnsi"/>
          <w:sz w:val="28"/>
          <w:szCs w:val="28"/>
          <w:lang w:eastAsia="en-US"/>
        </w:rPr>
        <w:t>.".</w:t>
      </w:r>
      <w:proofErr w:type="gramEnd"/>
    </w:p>
    <w:p w:rsidR="001766E8" w:rsidRDefault="001766E8" w:rsidP="00D62547">
      <w:pPr>
        <w:pStyle w:val="a3"/>
        <w:spacing w:line="276" w:lineRule="auto"/>
        <w:ind w:left="-567" w:firstLine="851"/>
        <w:jc w:val="both"/>
        <w:rPr>
          <w:sz w:val="28"/>
          <w:szCs w:val="28"/>
        </w:rPr>
      </w:pPr>
    </w:p>
    <w:p w:rsidR="00E626B1" w:rsidRPr="00D62547" w:rsidRDefault="00E626B1" w:rsidP="00D62547">
      <w:pPr>
        <w:pStyle w:val="a3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пункте</w:t>
      </w:r>
      <w:r w:rsidRPr="00E626B1">
        <w:rPr>
          <w:sz w:val="28"/>
          <w:szCs w:val="28"/>
        </w:rPr>
        <w:t xml:space="preserve"> "а" раздела 3</w:t>
      </w:r>
      <w:r w:rsidR="00D62547">
        <w:rPr>
          <w:sz w:val="28"/>
          <w:szCs w:val="28"/>
        </w:rPr>
        <w:t>:</w:t>
      </w:r>
    </w:p>
    <w:p w:rsidR="00E626B1" w:rsidRDefault="00E626B1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второй изложить в следующей редакции:</w:t>
      </w:r>
    </w:p>
    <w:p w:rsidR="00E626B1" w:rsidRPr="00D62547" w:rsidRDefault="00E626B1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"назначает дату заседания комиссии (при этом дата заседания комиссии не может быть назначена позднее семи рабочих дней со дня поступления указанной информации, за исключением случаев, предусмотренных подпунктами 2</w:t>
      </w:r>
      <w:r w:rsidR="00335B77">
        <w:rPr>
          <w:rFonts w:eastAsiaTheme="minorHAnsi"/>
          <w:sz w:val="28"/>
          <w:szCs w:val="28"/>
          <w:lang w:eastAsia="en-US"/>
        </w:rPr>
        <w:t>.6 и 2.7 настоящего Положения</w:t>
      </w:r>
      <w:proofErr w:type="gramStart"/>
      <w:r w:rsidR="00335B77">
        <w:rPr>
          <w:rFonts w:eastAsiaTheme="minorHAnsi"/>
          <w:sz w:val="28"/>
          <w:szCs w:val="28"/>
          <w:lang w:eastAsia="en-US"/>
        </w:rPr>
        <w:t>;"</w:t>
      </w:r>
      <w:proofErr w:type="gramEnd"/>
      <w:r w:rsidR="00335B77">
        <w:rPr>
          <w:rFonts w:eastAsiaTheme="minorHAnsi"/>
          <w:sz w:val="28"/>
          <w:szCs w:val="28"/>
          <w:lang w:eastAsia="en-US"/>
        </w:rPr>
        <w:t>;</w:t>
      </w:r>
    </w:p>
    <w:p w:rsidR="004122C0" w:rsidRDefault="004122C0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</w:p>
    <w:p w:rsidR="004122C0" w:rsidRDefault="004122C0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</w:p>
    <w:p w:rsidR="001766E8" w:rsidRPr="001766E8" w:rsidRDefault="00E110CD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hyperlink r:id="rId16" w:history="1">
        <w:r w:rsidR="00E626B1">
          <w:rPr>
            <w:rFonts w:eastAsiaTheme="minorHAnsi"/>
            <w:sz w:val="28"/>
            <w:szCs w:val="28"/>
            <w:lang w:eastAsia="en-US"/>
          </w:rPr>
          <w:t xml:space="preserve">абзац пятый </w:t>
        </w:r>
      </w:hyperlink>
      <w:r w:rsidR="001766E8" w:rsidRPr="001766E8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1766E8" w:rsidRPr="001766E8" w:rsidRDefault="001766E8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 w:rsidRPr="001766E8">
        <w:rPr>
          <w:rFonts w:eastAsiaTheme="minorHAnsi"/>
          <w:sz w:val="28"/>
          <w:szCs w:val="28"/>
          <w:lang w:eastAsia="en-US"/>
        </w:rPr>
        <w:t xml:space="preserve">"по решению председателя комитета по внешним связям Ленинградской области направляет запросы </w:t>
      </w:r>
      <w:r w:rsidRPr="004122C0">
        <w:rPr>
          <w:rFonts w:eastAsiaTheme="minorHAnsi"/>
          <w:sz w:val="28"/>
          <w:szCs w:val="28"/>
          <w:lang w:eastAsia="en-US"/>
        </w:rPr>
        <w:t xml:space="preserve">в общественный совет, образованный при </w:t>
      </w:r>
      <w:r w:rsidR="004122C0" w:rsidRPr="004122C0">
        <w:rPr>
          <w:rFonts w:eastAsiaTheme="minorHAnsi"/>
          <w:sz w:val="28"/>
          <w:szCs w:val="28"/>
          <w:lang w:eastAsia="en-US"/>
        </w:rPr>
        <w:t>комитете по внешним связям</w:t>
      </w:r>
      <w:r w:rsidRPr="004122C0">
        <w:rPr>
          <w:rFonts w:eastAsiaTheme="minorHAnsi"/>
          <w:sz w:val="28"/>
          <w:szCs w:val="28"/>
          <w:lang w:eastAsia="en-US"/>
        </w:rPr>
        <w:t xml:space="preserve"> Ленинградской области,</w:t>
      </w:r>
      <w:r w:rsidR="00C57AB5">
        <w:rPr>
          <w:rFonts w:eastAsiaTheme="minorHAnsi"/>
          <w:sz w:val="28"/>
          <w:szCs w:val="28"/>
          <w:lang w:eastAsia="en-US"/>
        </w:rPr>
        <w:t xml:space="preserve"> </w:t>
      </w:r>
      <w:r w:rsidRPr="001766E8">
        <w:rPr>
          <w:rFonts w:eastAsiaTheme="minorHAnsi"/>
          <w:sz w:val="28"/>
          <w:szCs w:val="28"/>
          <w:lang w:eastAsia="en-US"/>
        </w:rPr>
        <w:t>и в профсоюзный комитет первичной профсоюзной организации Правительства Ленинградской области с предложением направить представителя в состав комиссии, информирует о кандидатурах аппарат Губернатора и Правит</w:t>
      </w:r>
      <w:r w:rsidR="00335B77">
        <w:rPr>
          <w:rFonts w:eastAsiaTheme="minorHAnsi"/>
          <w:sz w:val="28"/>
          <w:szCs w:val="28"/>
          <w:lang w:eastAsia="en-US"/>
        </w:rPr>
        <w:t>ельства Ленинградской области</w:t>
      </w:r>
      <w:proofErr w:type="gramStart"/>
      <w:r w:rsidR="00335B77">
        <w:rPr>
          <w:rFonts w:eastAsiaTheme="minorHAnsi"/>
          <w:sz w:val="28"/>
          <w:szCs w:val="28"/>
          <w:lang w:eastAsia="en-US"/>
        </w:rPr>
        <w:t>;"</w:t>
      </w:r>
      <w:proofErr w:type="gramEnd"/>
      <w:r w:rsidR="00335B77">
        <w:rPr>
          <w:rFonts w:eastAsiaTheme="minorHAnsi"/>
          <w:sz w:val="28"/>
          <w:szCs w:val="28"/>
          <w:lang w:eastAsia="en-US"/>
        </w:rPr>
        <w:t>.</w:t>
      </w:r>
    </w:p>
    <w:p w:rsidR="000E3E15" w:rsidRDefault="000E3E15" w:rsidP="00D62547">
      <w:pPr>
        <w:pStyle w:val="a3"/>
        <w:spacing w:line="276" w:lineRule="auto"/>
        <w:ind w:left="-567" w:firstLine="851"/>
        <w:jc w:val="both"/>
        <w:rPr>
          <w:sz w:val="28"/>
          <w:szCs w:val="28"/>
        </w:rPr>
      </w:pPr>
    </w:p>
    <w:p w:rsidR="00335B77" w:rsidRPr="00335B77" w:rsidRDefault="00335B77" w:rsidP="00D62547">
      <w:pPr>
        <w:pStyle w:val="a3"/>
        <w:widowControl/>
        <w:numPr>
          <w:ilvl w:val="1"/>
          <w:numId w:val="2"/>
        </w:numPr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335B77">
        <w:rPr>
          <w:rFonts w:eastAsiaTheme="minorHAnsi"/>
          <w:sz w:val="28"/>
          <w:szCs w:val="28"/>
          <w:lang w:eastAsia="en-US"/>
        </w:rPr>
        <w:t>Пункт 6.3 изложить в следующей редакции:</w:t>
      </w:r>
    </w:p>
    <w:p w:rsidR="00335B77" w:rsidRPr="00335B77" w:rsidRDefault="00335B77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 w:rsidRPr="00335B77">
        <w:rPr>
          <w:rFonts w:eastAsiaTheme="minorHAnsi"/>
          <w:sz w:val="28"/>
          <w:szCs w:val="28"/>
          <w:lang w:eastAsia="en-US"/>
        </w:rPr>
        <w:t xml:space="preserve">"6.3. 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 w:rsidRPr="00335B77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335B77">
        <w:rPr>
          <w:rFonts w:eastAsiaTheme="minorHAnsi"/>
          <w:sz w:val="28"/>
          <w:szCs w:val="28"/>
          <w:lang w:eastAsia="en-US"/>
        </w:rPr>
        <w:t>или) требований об урегулировании конфликта интересов, или гражданина, замещавшего должность гражданской службы. При наличии письменной просьбы гражданского служащего или гражданина, замещавшего должность гражданской службы, о рассмотрении указанного вопроса без его участия заседание комиссии проводится в его отсутствие. В случае неявки на заседание комиссии гражданского служащего (его представителя) или гражданина, замещавшего должность гражданской службы (его представителя), при отсутствии письменной просьбы гражданского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гражданского служащего или гражданина, замещавшего должность гражданской службы</w:t>
      </w:r>
      <w:proofErr w:type="gramStart"/>
      <w:r w:rsidRPr="00335B77">
        <w:rPr>
          <w:rFonts w:eastAsiaTheme="minorHAnsi"/>
          <w:sz w:val="28"/>
          <w:szCs w:val="28"/>
          <w:lang w:eastAsia="en-US"/>
        </w:rPr>
        <w:t>.".</w:t>
      </w:r>
      <w:proofErr w:type="gramEnd"/>
    </w:p>
    <w:p w:rsidR="00335B77" w:rsidRDefault="00335B77" w:rsidP="00D62547">
      <w:pPr>
        <w:pStyle w:val="a3"/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</w:p>
    <w:p w:rsidR="00D56A51" w:rsidRPr="00D56A51" w:rsidRDefault="00D56A51" w:rsidP="00D62547">
      <w:pPr>
        <w:pStyle w:val="a3"/>
        <w:widowControl/>
        <w:numPr>
          <w:ilvl w:val="1"/>
          <w:numId w:val="2"/>
        </w:numPr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D56A51">
        <w:rPr>
          <w:rFonts w:eastAsiaTheme="minorHAnsi"/>
          <w:sz w:val="28"/>
          <w:szCs w:val="28"/>
          <w:lang w:eastAsia="en-US"/>
        </w:rPr>
        <w:t>Абзацы третий и четвертый пункта 6.6 изложить в следующей редакции:</w:t>
      </w:r>
    </w:p>
    <w:p w:rsidR="00D56A51" w:rsidRPr="00D56A51" w:rsidRDefault="00D56A51" w:rsidP="00D62547">
      <w:pPr>
        <w:pStyle w:val="a3"/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 w:rsidRPr="00D56A51">
        <w:rPr>
          <w:rFonts w:eastAsiaTheme="minorHAnsi"/>
          <w:sz w:val="28"/>
          <w:szCs w:val="28"/>
          <w:lang w:eastAsia="en-US"/>
        </w:rPr>
        <w:t>"заслушивает пояснения гражданского служащего или гражданина, замещавшего должность гражданской службы (с их согласия), и иных лиц;</w:t>
      </w:r>
    </w:p>
    <w:p w:rsidR="00D56A51" w:rsidRDefault="00D56A51" w:rsidP="00D62547">
      <w:pPr>
        <w:pStyle w:val="a3"/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 w:rsidRPr="00D56A51">
        <w:rPr>
          <w:rFonts w:eastAsiaTheme="minorHAnsi"/>
          <w:sz w:val="28"/>
          <w:szCs w:val="28"/>
          <w:lang w:eastAsia="en-US"/>
        </w:rPr>
        <w:t>рассматривает материалы по существу вынесенных на данное заседание вопросов, а также дополнительные материалы</w:t>
      </w:r>
      <w:proofErr w:type="gramStart"/>
      <w:r w:rsidRPr="00D56A51">
        <w:rPr>
          <w:rFonts w:eastAsiaTheme="minorHAnsi"/>
          <w:sz w:val="28"/>
          <w:szCs w:val="28"/>
          <w:lang w:eastAsia="en-US"/>
        </w:rPr>
        <w:t>.".</w:t>
      </w:r>
      <w:proofErr w:type="gramEnd"/>
    </w:p>
    <w:p w:rsidR="00D56A51" w:rsidRDefault="00D56A51" w:rsidP="00D62547">
      <w:pPr>
        <w:pStyle w:val="a3"/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</w:p>
    <w:p w:rsidR="00917DA8" w:rsidRPr="00917DA8" w:rsidRDefault="003C52F3" w:rsidP="00D62547">
      <w:pPr>
        <w:pStyle w:val="a3"/>
        <w:widowControl/>
        <w:numPr>
          <w:ilvl w:val="1"/>
          <w:numId w:val="2"/>
        </w:numPr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917DA8" w:rsidRPr="00917DA8">
        <w:rPr>
          <w:rFonts w:eastAsiaTheme="minorHAnsi"/>
          <w:sz w:val="28"/>
          <w:szCs w:val="28"/>
          <w:lang w:eastAsia="en-US"/>
        </w:rPr>
        <w:t>Дополнить пунктом 7.4-2 следующего содержания:</w:t>
      </w:r>
    </w:p>
    <w:p w:rsidR="00917DA8" w:rsidRPr="00917DA8" w:rsidRDefault="00917DA8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 w:rsidRPr="00917DA8">
        <w:rPr>
          <w:rFonts w:eastAsiaTheme="minorHAnsi"/>
          <w:sz w:val="28"/>
          <w:szCs w:val="28"/>
          <w:lang w:eastAsia="en-US"/>
        </w:rPr>
        <w:t>"7.4-2. По итогам рассмотрения вопроса, указанного в подпункте "д" пункта 2.1 настоящего Положения, комиссия принимает в отношении гражданина, замещавшего должность гражданской службы, одно из следующих решений:</w:t>
      </w:r>
    </w:p>
    <w:p w:rsidR="00917DA8" w:rsidRPr="00917DA8" w:rsidRDefault="00917DA8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 w:rsidRPr="00917DA8">
        <w:rPr>
          <w:rFonts w:eastAsiaTheme="minorHAnsi"/>
          <w:sz w:val="28"/>
          <w:szCs w:val="28"/>
          <w:lang w:eastAsia="en-US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</w:t>
      </w:r>
      <w:r w:rsidRPr="00917DA8">
        <w:rPr>
          <w:rFonts w:eastAsiaTheme="minorHAnsi"/>
          <w:sz w:val="28"/>
          <w:szCs w:val="28"/>
          <w:lang w:eastAsia="en-US"/>
        </w:rPr>
        <w:lastRenderedPageBreak/>
        <w:t>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56A51" w:rsidRPr="00917DA8" w:rsidRDefault="00917DA8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 w:rsidRPr="00917DA8">
        <w:rPr>
          <w:rFonts w:eastAsiaTheme="minorHAnsi"/>
          <w:sz w:val="28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</w:t>
      </w:r>
      <w:proofErr w:type="gramStart"/>
      <w:r w:rsidRPr="00917DA8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917DA8">
        <w:rPr>
          <w:rFonts w:eastAsiaTheme="minorHAnsi"/>
          <w:sz w:val="28"/>
          <w:szCs w:val="28"/>
          <w:lang w:eastAsia="en-US"/>
        </w:rPr>
        <w:t xml:space="preserve">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</w:t>
      </w:r>
      <w:r w:rsidR="003C52F3">
        <w:rPr>
          <w:rFonts w:eastAsiaTheme="minorHAnsi"/>
          <w:sz w:val="28"/>
          <w:szCs w:val="28"/>
          <w:lang w:eastAsia="en-US"/>
        </w:rPr>
        <w:t xml:space="preserve">     </w:t>
      </w:r>
      <w:r w:rsidRPr="00917DA8">
        <w:rPr>
          <w:rFonts w:eastAsiaTheme="minorHAnsi"/>
          <w:sz w:val="28"/>
          <w:szCs w:val="28"/>
          <w:lang w:eastAsia="en-US"/>
        </w:rPr>
        <w:t>N 273-ФЗ "О противодействии коррупции".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</w:t>
      </w:r>
      <w:proofErr w:type="gramStart"/>
      <w:r w:rsidRPr="00917DA8">
        <w:rPr>
          <w:rFonts w:eastAsiaTheme="minorHAnsi"/>
          <w:sz w:val="28"/>
          <w:szCs w:val="28"/>
          <w:lang w:eastAsia="en-US"/>
        </w:rPr>
        <w:t>.".</w:t>
      </w:r>
      <w:proofErr w:type="gramEnd"/>
    </w:p>
    <w:p w:rsidR="00D56A51" w:rsidRDefault="00D56A51" w:rsidP="00D62547">
      <w:pPr>
        <w:pStyle w:val="a3"/>
        <w:widowControl/>
        <w:spacing w:line="276" w:lineRule="auto"/>
        <w:ind w:left="1004"/>
        <w:jc w:val="both"/>
        <w:rPr>
          <w:rFonts w:eastAsiaTheme="minorHAnsi"/>
          <w:sz w:val="28"/>
          <w:szCs w:val="28"/>
          <w:lang w:eastAsia="en-US"/>
        </w:rPr>
      </w:pPr>
    </w:p>
    <w:p w:rsidR="003C52F3" w:rsidRPr="003C52F3" w:rsidRDefault="003C52F3" w:rsidP="00D62547">
      <w:pPr>
        <w:pStyle w:val="a3"/>
        <w:widowControl/>
        <w:numPr>
          <w:ilvl w:val="1"/>
          <w:numId w:val="2"/>
        </w:numPr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62547">
        <w:rPr>
          <w:rFonts w:eastAsiaTheme="minorHAnsi"/>
          <w:sz w:val="28"/>
          <w:szCs w:val="28"/>
          <w:lang w:eastAsia="en-US"/>
        </w:rPr>
        <w:t>Дополнить пунктом 7.13</w:t>
      </w:r>
      <w:r w:rsidRPr="003C52F3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3C52F3" w:rsidRPr="003C52F3" w:rsidRDefault="004122C0" w:rsidP="00D62547">
      <w:pPr>
        <w:widowControl/>
        <w:spacing w:line="276" w:lineRule="auto"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"7.13</w:t>
      </w:r>
      <w:r w:rsidR="003C52F3" w:rsidRPr="003C52F3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3C52F3" w:rsidRPr="003C52F3">
        <w:rPr>
          <w:rFonts w:eastAsiaTheme="minorHAnsi"/>
          <w:sz w:val="28"/>
          <w:szCs w:val="28"/>
          <w:lang w:eastAsia="en-US"/>
        </w:rPr>
        <w:t>Выписка из решения комиссии, заверенная подписью секретаря комиссии, вручается гражданину, замещавшему должность гражданской службы, в отношении которого рассматривался вопрос, указанный в абзаце втором подпункта "б" пункта 2.1 настоящего Положения, под роспись или направляется заказным письмом с уведомлением по указанному им в обращении адресу не позднее трех рабочих дней начиная со дня, следующего за днем проведения соответствующего заседания комиссии.".</w:t>
      </w:r>
      <w:proofErr w:type="gramEnd"/>
    </w:p>
    <w:p w:rsidR="003C52F3" w:rsidRDefault="003C52F3" w:rsidP="003C52F3">
      <w:pPr>
        <w:pStyle w:val="a3"/>
        <w:widowControl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</w:p>
    <w:p w:rsidR="00326F36" w:rsidRPr="00335B77" w:rsidRDefault="00E110CD" w:rsidP="00335B77">
      <w:pPr>
        <w:pStyle w:val="a3"/>
        <w:widowControl/>
        <w:numPr>
          <w:ilvl w:val="1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hyperlink r:id="rId17" w:history="1">
        <w:r w:rsidR="004122C0">
          <w:rPr>
            <w:rFonts w:eastAsiaTheme="minorHAnsi"/>
            <w:sz w:val="28"/>
            <w:szCs w:val="28"/>
            <w:lang w:eastAsia="en-US"/>
          </w:rPr>
          <w:t>П</w:t>
        </w:r>
        <w:r w:rsidR="00326F36" w:rsidRPr="00335B77">
          <w:rPr>
            <w:rFonts w:eastAsiaTheme="minorHAnsi"/>
            <w:sz w:val="28"/>
            <w:szCs w:val="28"/>
            <w:lang w:eastAsia="en-US"/>
          </w:rPr>
          <w:t>ункт 8.3</w:t>
        </w:r>
      </w:hyperlink>
      <w:r w:rsidR="00326F36" w:rsidRPr="00335B77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326F36" w:rsidRPr="00326F36" w:rsidRDefault="00326F36" w:rsidP="00326F36">
      <w:pPr>
        <w:widowControl/>
        <w:ind w:left="-567" w:firstLine="851"/>
        <w:jc w:val="both"/>
        <w:rPr>
          <w:rFonts w:eastAsiaTheme="minorHAnsi"/>
          <w:sz w:val="28"/>
          <w:szCs w:val="28"/>
          <w:lang w:eastAsia="en-US"/>
        </w:rPr>
      </w:pPr>
      <w:r w:rsidRPr="00326F36">
        <w:rPr>
          <w:rFonts w:eastAsiaTheme="minorHAnsi"/>
          <w:sz w:val="28"/>
          <w:szCs w:val="28"/>
          <w:lang w:eastAsia="en-US"/>
        </w:rPr>
        <w:t xml:space="preserve">"8.3. Копия протокола заседания комиссии или выписка из него приобщается к личному делу гражданского служащего, в отношении которого комиссией рассмотрен вопрос о соблюдении требований к служебному поведению </w:t>
      </w:r>
      <w:proofErr w:type="gramStart"/>
      <w:r w:rsidRPr="00326F36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326F36">
        <w:rPr>
          <w:rFonts w:eastAsiaTheme="minorHAnsi"/>
          <w:sz w:val="28"/>
          <w:szCs w:val="28"/>
          <w:lang w:eastAsia="en-US"/>
        </w:rPr>
        <w:t>или) требований об урегулировании конфликта интересов.".</w:t>
      </w:r>
    </w:p>
    <w:p w:rsidR="00326F36" w:rsidRDefault="00326F36" w:rsidP="001766E8">
      <w:pPr>
        <w:pStyle w:val="a3"/>
        <w:ind w:left="-567" w:firstLine="851"/>
        <w:jc w:val="both"/>
        <w:rPr>
          <w:sz w:val="28"/>
          <w:szCs w:val="28"/>
        </w:rPr>
      </w:pPr>
    </w:p>
    <w:p w:rsidR="004122C0" w:rsidRDefault="004122C0" w:rsidP="001766E8">
      <w:pPr>
        <w:pStyle w:val="a3"/>
        <w:ind w:left="-567" w:firstLine="851"/>
        <w:jc w:val="both"/>
        <w:rPr>
          <w:sz w:val="28"/>
          <w:szCs w:val="28"/>
        </w:rPr>
      </w:pPr>
    </w:p>
    <w:p w:rsidR="004122C0" w:rsidRDefault="004122C0" w:rsidP="001766E8">
      <w:pPr>
        <w:pStyle w:val="a3"/>
        <w:ind w:left="-567" w:firstLine="851"/>
        <w:jc w:val="both"/>
        <w:rPr>
          <w:sz w:val="28"/>
          <w:szCs w:val="28"/>
        </w:rPr>
      </w:pPr>
    </w:p>
    <w:p w:rsidR="00CA05FB" w:rsidRPr="00CA05FB" w:rsidRDefault="00CA05FB" w:rsidP="00CA05FB">
      <w:pPr>
        <w:widowControl/>
        <w:ind w:left="-567"/>
        <w:jc w:val="both"/>
        <w:outlineLvl w:val="0"/>
        <w:rPr>
          <w:sz w:val="28"/>
          <w:szCs w:val="28"/>
        </w:rPr>
      </w:pPr>
      <w:r w:rsidRPr="00CA05FB">
        <w:rPr>
          <w:sz w:val="28"/>
          <w:szCs w:val="28"/>
        </w:rPr>
        <w:t>Председатель комитета</w:t>
      </w:r>
      <w:r w:rsidRPr="00CA05FB">
        <w:rPr>
          <w:sz w:val="28"/>
          <w:szCs w:val="28"/>
        </w:rPr>
        <w:tab/>
      </w:r>
      <w:r w:rsidRPr="00CA05FB">
        <w:rPr>
          <w:sz w:val="28"/>
          <w:szCs w:val="28"/>
        </w:rPr>
        <w:tab/>
      </w:r>
      <w:r w:rsidRPr="00CA05FB">
        <w:rPr>
          <w:sz w:val="28"/>
          <w:szCs w:val="28"/>
        </w:rPr>
        <w:tab/>
      </w:r>
      <w:r w:rsidRPr="00CA05FB">
        <w:rPr>
          <w:sz w:val="28"/>
          <w:szCs w:val="28"/>
        </w:rPr>
        <w:tab/>
      </w:r>
      <w:r w:rsidRPr="00CA05FB">
        <w:rPr>
          <w:sz w:val="28"/>
          <w:szCs w:val="28"/>
        </w:rPr>
        <w:tab/>
        <w:t xml:space="preserve">                </w:t>
      </w:r>
      <w:r w:rsidRPr="00CA05F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proofErr w:type="spellStart"/>
      <w:r w:rsidRPr="00CA05FB">
        <w:rPr>
          <w:sz w:val="28"/>
          <w:szCs w:val="28"/>
        </w:rPr>
        <w:t>А.Ю.Минин</w:t>
      </w:r>
      <w:proofErr w:type="spellEnd"/>
      <w:r w:rsidRPr="00CA05FB">
        <w:rPr>
          <w:sz w:val="28"/>
          <w:szCs w:val="28"/>
        </w:rPr>
        <w:t xml:space="preserve"> </w:t>
      </w:r>
    </w:p>
    <w:p w:rsidR="00CA05FB" w:rsidRDefault="00CA05FB" w:rsidP="001766E8">
      <w:pPr>
        <w:pStyle w:val="a3"/>
        <w:ind w:left="-567" w:firstLine="851"/>
        <w:jc w:val="both"/>
        <w:rPr>
          <w:sz w:val="28"/>
          <w:szCs w:val="28"/>
        </w:rPr>
      </w:pPr>
    </w:p>
    <w:p w:rsidR="004122C0" w:rsidRDefault="004122C0" w:rsidP="001766E8">
      <w:pPr>
        <w:pStyle w:val="a3"/>
        <w:ind w:left="-567" w:firstLine="851"/>
        <w:jc w:val="both"/>
        <w:rPr>
          <w:sz w:val="28"/>
          <w:szCs w:val="28"/>
        </w:rPr>
      </w:pPr>
    </w:p>
    <w:p w:rsidR="004122C0" w:rsidRDefault="004122C0" w:rsidP="001766E8">
      <w:pPr>
        <w:pStyle w:val="a3"/>
        <w:ind w:left="-567" w:firstLine="851"/>
        <w:jc w:val="both"/>
        <w:rPr>
          <w:sz w:val="28"/>
          <w:szCs w:val="28"/>
        </w:rPr>
      </w:pPr>
    </w:p>
    <w:p w:rsidR="004122C0" w:rsidRDefault="004122C0" w:rsidP="001766E8">
      <w:pPr>
        <w:pStyle w:val="a3"/>
        <w:ind w:left="-567" w:firstLine="851"/>
        <w:jc w:val="both"/>
        <w:rPr>
          <w:sz w:val="28"/>
          <w:szCs w:val="28"/>
        </w:rPr>
      </w:pPr>
    </w:p>
    <w:p w:rsidR="004122C0" w:rsidRDefault="004122C0" w:rsidP="001766E8">
      <w:pPr>
        <w:pStyle w:val="a3"/>
        <w:ind w:left="-567" w:firstLine="851"/>
        <w:jc w:val="both"/>
        <w:rPr>
          <w:sz w:val="28"/>
          <w:szCs w:val="28"/>
        </w:rPr>
      </w:pPr>
    </w:p>
    <w:p w:rsidR="004122C0" w:rsidRDefault="004122C0" w:rsidP="001766E8">
      <w:pPr>
        <w:pStyle w:val="a3"/>
        <w:ind w:left="-567" w:firstLine="851"/>
        <w:jc w:val="both"/>
        <w:rPr>
          <w:sz w:val="28"/>
          <w:szCs w:val="28"/>
        </w:rPr>
      </w:pPr>
    </w:p>
    <w:p w:rsidR="004122C0" w:rsidRDefault="004122C0" w:rsidP="001766E8">
      <w:pPr>
        <w:pStyle w:val="a3"/>
        <w:ind w:left="-567" w:firstLine="851"/>
        <w:jc w:val="both"/>
        <w:rPr>
          <w:sz w:val="28"/>
          <w:szCs w:val="28"/>
        </w:rPr>
      </w:pPr>
    </w:p>
    <w:p w:rsidR="004122C0" w:rsidRDefault="004122C0" w:rsidP="001766E8">
      <w:pPr>
        <w:pStyle w:val="a3"/>
        <w:ind w:left="-567" w:firstLine="851"/>
        <w:jc w:val="both"/>
        <w:rPr>
          <w:sz w:val="28"/>
          <w:szCs w:val="28"/>
        </w:rPr>
      </w:pPr>
    </w:p>
    <w:p w:rsidR="004122C0" w:rsidRDefault="004122C0" w:rsidP="001766E8">
      <w:pPr>
        <w:pStyle w:val="a3"/>
        <w:ind w:left="-567" w:firstLine="851"/>
        <w:jc w:val="both"/>
        <w:rPr>
          <w:sz w:val="28"/>
          <w:szCs w:val="28"/>
        </w:rPr>
      </w:pPr>
    </w:p>
    <w:p w:rsidR="004122C0" w:rsidRDefault="004122C0" w:rsidP="001766E8">
      <w:pPr>
        <w:pStyle w:val="a3"/>
        <w:ind w:left="-567" w:firstLine="851"/>
        <w:jc w:val="both"/>
        <w:rPr>
          <w:sz w:val="28"/>
          <w:szCs w:val="28"/>
        </w:rPr>
      </w:pPr>
    </w:p>
    <w:p w:rsidR="004122C0" w:rsidRDefault="004122C0" w:rsidP="001766E8">
      <w:pPr>
        <w:pStyle w:val="a3"/>
        <w:ind w:left="-567" w:firstLine="851"/>
        <w:jc w:val="both"/>
        <w:rPr>
          <w:sz w:val="28"/>
          <w:szCs w:val="28"/>
        </w:rPr>
      </w:pPr>
    </w:p>
    <w:p w:rsidR="004122C0" w:rsidRDefault="004122C0" w:rsidP="001766E8">
      <w:pPr>
        <w:pStyle w:val="a3"/>
        <w:ind w:left="-567" w:firstLine="851"/>
        <w:jc w:val="both"/>
        <w:rPr>
          <w:sz w:val="28"/>
          <w:szCs w:val="28"/>
        </w:rPr>
      </w:pPr>
    </w:p>
    <w:p w:rsidR="004122C0" w:rsidRPr="00E110CD" w:rsidRDefault="004122C0" w:rsidP="00E110CD">
      <w:pPr>
        <w:jc w:val="both"/>
        <w:rPr>
          <w:sz w:val="28"/>
          <w:szCs w:val="28"/>
        </w:rPr>
      </w:pPr>
      <w:bookmarkStart w:id="0" w:name="_GoBack"/>
      <w:bookmarkEnd w:id="0"/>
    </w:p>
    <w:sectPr w:rsidR="004122C0" w:rsidRPr="00E1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44335"/>
    <w:multiLevelType w:val="multilevel"/>
    <w:tmpl w:val="F31AE6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73AC5946"/>
    <w:multiLevelType w:val="hybridMultilevel"/>
    <w:tmpl w:val="863AE3E2"/>
    <w:lvl w:ilvl="0" w:tplc="D91EC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F4"/>
    <w:rsid w:val="00037281"/>
    <w:rsid w:val="000E3E15"/>
    <w:rsid w:val="001766E8"/>
    <w:rsid w:val="00326F36"/>
    <w:rsid w:val="00335B77"/>
    <w:rsid w:val="003C52F3"/>
    <w:rsid w:val="004122C0"/>
    <w:rsid w:val="0043443D"/>
    <w:rsid w:val="00486A0C"/>
    <w:rsid w:val="004879F4"/>
    <w:rsid w:val="00557F64"/>
    <w:rsid w:val="005630EC"/>
    <w:rsid w:val="005C59DB"/>
    <w:rsid w:val="00917DA8"/>
    <w:rsid w:val="00AD6B69"/>
    <w:rsid w:val="00C57AB5"/>
    <w:rsid w:val="00CA05FB"/>
    <w:rsid w:val="00D56A51"/>
    <w:rsid w:val="00D62547"/>
    <w:rsid w:val="00DC59B0"/>
    <w:rsid w:val="00E110CD"/>
    <w:rsid w:val="00E626B1"/>
    <w:rsid w:val="00FA51B8"/>
    <w:rsid w:val="00FC115F"/>
    <w:rsid w:val="00FC4172"/>
    <w:rsid w:val="00FD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9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59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9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9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59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9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C00DA26CBED3B0FF5A7995F3D85BCEA6D4CA31069C183D234D9D2FB5A579373C271ACE8F8A2EE6uAX0M" TargetMode="External"/><Relationship Id="rId13" Type="http://schemas.openxmlformats.org/officeDocument/2006/relationships/hyperlink" Target="consultantplus://offline/ref=F6C219D13FEB123FA0D3EB5F5BCE62EBA5072339DB36C9720D5A93F56F67DF2F3957DA2EAB7BFE77N2J2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3C00DA26CBED3B0FF5A7995F3D85BCEA6D4CA31069C183D234D9D2FB5A579373C271ACE8F8A2EE6uAXCM" TargetMode="External"/><Relationship Id="rId12" Type="http://schemas.openxmlformats.org/officeDocument/2006/relationships/hyperlink" Target="consultantplus://offline/ref=8C205ED005C0DB663DFCBF067A2A48F5BDE2FF11D479DD951925A7D5ED3102E22FF97FCBhE09H" TargetMode="External"/><Relationship Id="rId17" Type="http://schemas.openxmlformats.org/officeDocument/2006/relationships/hyperlink" Target="consultantplus://offline/ref=4BF76796F587D25AA74381BF4D8525A5357D51A6ABEFD25E0AACE9B36DC04777917D6D1599D591A5x1e2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8472E88D44CF3DDB97B4DBEAA568F6C76F580A2892588EE6DCE7B468493295EB17EAE7A1B81FA8d4MF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C205ED005C0DB663DFCA0176F2A48F5BDE2F91BD075DD951925A7D5ED3102E22FF97FC9EA022A2Bh50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6C219D13FEB123FA0D3F44E4ECE62EBA5072533DF3AC9720D5A93F56F67DF2F3957DA2DNAJ3I" TargetMode="External"/><Relationship Id="rId10" Type="http://schemas.openxmlformats.org/officeDocument/2006/relationships/hyperlink" Target="consultantplus://offline/ref=8C205ED005C0DB663DFCA0176F2A48F5BDE2F91BD075DD951925A7D5ED3102E22FF97FC9EA022A2Bh505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05ED005C0DB663DFCA0176F2A48F5BDE2F91BD075DD951925A7D5ED3102E22FF97FC9EA022A2Bh502H" TargetMode="External"/><Relationship Id="rId14" Type="http://schemas.openxmlformats.org/officeDocument/2006/relationships/hyperlink" Target="consultantplus://offline/ref=F6C219D13FEB123FA0D3F44E4ECE62EBA5072533DF3AC9720D5A93F56F67DF2F3957DA2DNAJ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 Хвиц</dc:creator>
  <cp:keywords/>
  <dc:description/>
  <cp:lastModifiedBy>Оксана Анатольевна Хвиц</cp:lastModifiedBy>
  <cp:revision>7</cp:revision>
  <cp:lastPrinted>2014-09-26T09:28:00Z</cp:lastPrinted>
  <dcterms:created xsi:type="dcterms:W3CDTF">2014-09-17T12:03:00Z</dcterms:created>
  <dcterms:modified xsi:type="dcterms:W3CDTF">2014-09-26T09:55:00Z</dcterms:modified>
</cp:coreProperties>
</file>