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«Веерное согласование» </w:t>
      </w: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Первый Заместитель Председателя </w:t>
      </w: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Правительства Ленинградской области –</w:t>
      </w: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председатель комитета финансов</w:t>
      </w: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______________________Р.И. Марков</w:t>
      </w: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ЛЕНИНГРАДСКОЙ ОБЛАСТИ </w:t>
      </w: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_____________ 2017 года  № ____</w:t>
      </w: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условиях оплаты труда руководителей Ленинградских областных государственных унитарных предприятий </w:t>
      </w: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145 Трудового кодекса Российской Федерации Правительство Ленинградской области  постановляет:</w:t>
      </w:r>
    </w:p>
    <w:p w:rsidR="000976E2" w:rsidRDefault="000976E2" w:rsidP="000976E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Pr="00DD33E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оплаты труда руководителей Ленинградских областных государственных унитарных предприятий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0976E2" w:rsidRDefault="000976E2" w:rsidP="000976E2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 исполнительной власти Ленинградской области, осуществляющим полномочия учредителя по заключению, изменению и прекращению в установленном порядке трудовых договоров с руководителями Ленинградских областных госуда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рственных унитарных предприятий:</w:t>
      </w:r>
    </w:p>
    <w:p w:rsidR="000976E2" w:rsidRDefault="000976E2" w:rsidP="000976E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3-месячный срок со дня вступления в силу настоящего постановления привести свои нормативные правовые акты в соответствие с </w:t>
      </w:r>
      <w:r w:rsidRPr="00DD33E0">
        <w:rPr>
          <w:rFonts w:ascii="Times New Roman" w:hAnsi="Times New Roman" w:cs="Times New Roman"/>
          <w:sz w:val="28"/>
          <w:szCs w:val="28"/>
        </w:rPr>
        <w:t>Пол</w:t>
      </w:r>
      <w:r w:rsidRPr="00DD33E0">
        <w:rPr>
          <w:rFonts w:ascii="Times New Roman" w:hAnsi="Times New Roman" w:cs="Times New Roman"/>
          <w:sz w:val="28"/>
          <w:szCs w:val="28"/>
        </w:rPr>
        <w:t>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трудовых договоров с руководителями Ленинградских областных государственных унитарных предприятий руководствоваться </w:t>
      </w:r>
      <w:r w:rsidRPr="00DD33E0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Ленинградской области                                                 А. Дрозденко</w:t>
      </w: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76E2" w:rsidRDefault="000976E2" w:rsidP="00097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76E2" w:rsidRDefault="000976E2" w:rsidP="000976E2">
      <w:pPr>
        <w:rPr>
          <w:rFonts w:ascii="Times New Roman" w:hAnsi="Times New Roman" w:cs="Times New Roman"/>
          <w:sz w:val="28"/>
          <w:szCs w:val="28"/>
        </w:rPr>
      </w:pPr>
    </w:p>
    <w:p w:rsidR="000976E2" w:rsidRDefault="0009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2F0B" w:rsidRPr="00EB1BB2" w:rsidRDefault="00222F0B" w:rsidP="00EB1BB2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B13F2" w:rsidRPr="00EB1BB2" w:rsidRDefault="00222F0B" w:rsidP="00EB1BB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22F0B" w:rsidRPr="00EB1BB2" w:rsidRDefault="00770338" w:rsidP="00EB1BB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22F0B" w:rsidRPr="00EB1BB2" w:rsidRDefault="00222F0B" w:rsidP="00EB1BB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 xml:space="preserve">от </w:t>
      </w:r>
      <w:r w:rsidR="00770338" w:rsidRPr="00EB1BB2">
        <w:rPr>
          <w:rFonts w:ascii="Times New Roman" w:hAnsi="Times New Roman" w:cs="Times New Roman"/>
          <w:sz w:val="28"/>
          <w:szCs w:val="28"/>
        </w:rPr>
        <w:t>___________</w:t>
      </w:r>
      <w:r w:rsidRPr="00EB1BB2">
        <w:rPr>
          <w:rFonts w:ascii="Times New Roman" w:hAnsi="Times New Roman" w:cs="Times New Roman"/>
          <w:sz w:val="28"/>
          <w:szCs w:val="28"/>
        </w:rPr>
        <w:t xml:space="preserve"> 201</w:t>
      </w:r>
      <w:r w:rsidR="008E2674">
        <w:rPr>
          <w:rFonts w:ascii="Times New Roman" w:hAnsi="Times New Roman" w:cs="Times New Roman"/>
          <w:sz w:val="28"/>
          <w:szCs w:val="28"/>
        </w:rPr>
        <w:t>7</w:t>
      </w:r>
      <w:r w:rsidRPr="00EB1BB2">
        <w:rPr>
          <w:rFonts w:ascii="Times New Roman" w:hAnsi="Times New Roman" w:cs="Times New Roman"/>
          <w:sz w:val="28"/>
          <w:szCs w:val="28"/>
        </w:rPr>
        <w:t xml:space="preserve"> г</w:t>
      </w:r>
      <w:r w:rsidR="00770338" w:rsidRPr="00EB1BB2">
        <w:rPr>
          <w:rFonts w:ascii="Times New Roman" w:hAnsi="Times New Roman" w:cs="Times New Roman"/>
          <w:sz w:val="28"/>
          <w:szCs w:val="28"/>
        </w:rPr>
        <w:t>ода</w:t>
      </w:r>
      <w:r w:rsidRPr="00EB1BB2">
        <w:rPr>
          <w:rFonts w:ascii="Times New Roman" w:hAnsi="Times New Roman" w:cs="Times New Roman"/>
          <w:sz w:val="28"/>
          <w:szCs w:val="28"/>
        </w:rPr>
        <w:t xml:space="preserve"> </w:t>
      </w:r>
      <w:r w:rsidR="00770338" w:rsidRPr="00EB1BB2">
        <w:rPr>
          <w:rFonts w:ascii="Times New Roman" w:hAnsi="Times New Roman" w:cs="Times New Roman"/>
          <w:sz w:val="28"/>
          <w:szCs w:val="28"/>
        </w:rPr>
        <w:t>№</w:t>
      </w:r>
      <w:r w:rsidRPr="00EB1BB2">
        <w:rPr>
          <w:rFonts w:ascii="Times New Roman" w:hAnsi="Times New Roman" w:cs="Times New Roman"/>
          <w:sz w:val="28"/>
          <w:szCs w:val="28"/>
        </w:rPr>
        <w:t xml:space="preserve"> </w:t>
      </w:r>
      <w:r w:rsidR="00770338" w:rsidRPr="00EB1BB2">
        <w:rPr>
          <w:rFonts w:ascii="Times New Roman" w:hAnsi="Times New Roman" w:cs="Times New Roman"/>
          <w:sz w:val="28"/>
          <w:szCs w:val="28"/>
        </w:rPr>
        <w:t>___</w:t>
      </w:r>
    </w:p>
    <w:p w:rsidR="00222F0B" w:rsidRPr="00EB1BB2" w:rsidRDefault="00222F0B" w:rsidP="00EB1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CCC" w:rsidRPr="00EB1BB2" w:rsidRDefault="00C56CCC" w:rsidP="00222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F0B" w:rsidRPr="00782BAE" w:rsidRDefault="00222F0B" w:rsidP="006E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 w:rsidRPr="00EB1BB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B13F2" w:rsidRPr="00EB1BB2">
        <w:rPr>
          <w:rFonts w:ascii="Times New Roman" w:hAnsi="Times New Roman" w:cs="Times New Roman"/>
          <w:b/>
          <w:bCs/>
          <w:sz w:val="28"/>
          <w:szCs w:val="28"/>
        </w:rPr>
        <w:t>оложение об условиях оплаты труда руководителей Ленинградских областных государственных унитарных предприятий</w:t>
      </w:r>
      <w:r w:rsidR="009C1EBE" w:rsidRPr="009C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65EB" w:rsidRPr="00782BAE" w:rsidRDefault="006E65EB" w:rsidP="006E6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F0B" w:rsidRPr="00EB1BB2" w:rsidRDefault="00222F0B" w:rsidP="00770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условия оплаты труда руководителей </w:t>
      </w:r>
      <w:r w:rsidR="00DB5F6C" w:rsidRPr="00EB1BB2">
        <w:rPr>
          <w:rFonts w:ascii="Times New Roman" w:hAnsi="Times New Roman" w:cs="Times New Roman"/>
          <w:sz w:val="28"/>
          <w:szCs w:val="28"/>
        </w:rPr>
        <w:t>Ленинградских областных</w:t>
      </w:r>
      <w:r w:rsidRPr="00EB1BB2">
        <w:rPr>
          <w:rFonts w:ascii="Times New Roman" w:hAnsi="Times New Roman" w:cs="Times New Roman"/>
          <w:sz w:val="28"/>
          <w:szCs w:val="28"/>
        </w:rPr>
        <w:t xml:space="preserve"> государственных унитарных предприятий</w:t>
      </w:r>
      <w:r w:rsidR="00A36C6A" w:rsidRPr="00A36C6A">
        <w:rPr>
          <w:rFonts w:ascii="Times New Roman" w:hAnsi="Times New Roman" w:cs="Times New Roman"/>
          <w:sz w:val="28"/>
          <w:szCs w:val="28"/>
        </w:rPr>
        <w:t xml:space="preserve"> (</w:t>
      </w:r>
      <w:r w:rsidR="00A36C6A">
        <w:rPr>
          <w:rFonts w:ascii="Times New Roman" w:hAnsi="Times New Roman" w:cs="Times New Roman"/>
          <w:sz w:val="28"/>
          <w:szCs w:val="28"/>
        </w:rPr>
        <w:t>далее – предприятие)</w:t>
      </w:r>
      <w:r w:rsidR="009C1EBE" w:rsidRPr="009C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1BB2">
        <w:rPr>
          <w:rFonts w:ascii="Times New Roman" w:hAnsi="Times New Roman" w:cs="Times New Roman"/>
          <w:sz w:val="28"/>
          <w:szCs w:val="28"/>
        </w:rPr>
        <w:t>при заключении с ними трудовых договоров, а также предельный уровень соотношения среднемесячной заработной платы руководителе</w:t>
      </w:r>
      <w:r w:rsidR="009C1EBE">
        <w:rPr>
          <w:rFonts w:ascii="Times New Roman" w:hAnsi="Times New Roman" w:cs="Times New Roman"/>
          <w:sz w:val="28"/>
          <w:szCs w:val="28"/>
        </w:rPr>
        <w:t>й, заместителей руководителей</w:t>
      </w:r>
      <w:r w:rsidR="009C1EBE" w:rsidRPr="009C1EBE">
        <w:rPr>
          <w:rFonts w:ascii="Times New Roman" w:hAnsi="Times New Roman" w:cs="Times New Roman"/>
          <w:sz w:val="28"/>
          <w:szCs w:val="28"/>
        </w:rPr>
        <w:t xml:space="preserve">, </w:t>
      </w:r>
      <w:r w:rsidRPr="00EB1BB2">
        <w:rPr>
          <w:rFonts w:ascii="Times New Roman" w:hAnsi="Times New Roman" w:cs="Times New Roman"/>
          <w:sz w:val="28"/>
          <w:szCs w:val="28"/>
        </w:rPr>
        <w:t xml:space="preserve">главных бухгалтеров </w:t>
      </w:r>
      <w:r w:rsidR="006E65EB">
        <w:rPr>
          <w:rFonts w:ascii="Times New Roman" w:hAnsi="Times New Roman" w:cs="Times New Roman"/>
          <w:sz w:val="28"/>
          <w:szCs w:val="28"/>
        </w:rPr>
        <w:t>предприятий</w:t>
      </w:r>
      <w:r w:rsidRPr="00EB1BB2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</w:t>
      </w:r>
      <w:r w:rsidR="006E65EB">
        <w:rPr>
          <w:rFonts w:ascii="Times New Roman" w:hAnsi="Times New Roman" w:cs="Times New Roman"/>
          <w:sz w:val="28"/>
          <w:szCs w:val="28"/>
        </w:rPr>
        <w:t>предприятий</w:t>
      </w:r>
      <w:r w:rsidRPr="00EB1BB2">
        <w:rPr>
          <w:rFonts w:ascii="Times New Roman" w:hAnsi="Times New Roman" w:cs="Times New Roman"/>
          <w:sz w:val="28"/>
          <w:szCs w:val="28"/>
        </w:rPr>
        <w:t>.</w:t>
      </w:r>
    </w:p>
    <w:p w:rsidR="00222F0B" w:rsidRPr="00EB1BB2" w:rsidRDefault="00222F0B" w:rsidP="00770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 xml:space="preserve">2. Оплата труда руководителей </w:t>
      </w:r>
      <w:r w:rsidR="006E65EB">
        <w:rPr>
          <w:rFonts w:ascii="Times New Roman" w:hAnsi="Times New Roman" w:cs="Times New Roman"/>
          <w:sz w:val="28"/>
          <w:szCs w:val="28"/>
        </w:rPr>
        <w:t>предприятий</w:t>
      </w:r>
      <w:r w:rsidR="009C1EBE">
        <w:rPr>
          <w:rFonts w:ascii="Times New Roman" w:hAnsi="Times New Roman" w:cs="Times New Roman"/>
          <w:sz w:val="28"/>
          <w:szCs w:val="28"/>
        </w:rPr>
        <w:t xml:space="preserve"> </w:t>
      </w:r>
      <w:r w:rsidRPr="00EB1BB2">
        <w:rPr>
          <w:rFonts w:ascii="Times New Roman" w:hAnsi="Times New Roman" w:cs="Times New Roman"/>
          <w:sz w:val="28"/>
          <w:szCs w:val="28"/>
        </w:rPr>
        <w:t>включает должностной оклад, выплаты компенсационного и стимулирующего характера.</w:t>
      </w:r>
    </w:p>
    <w:p w:rsidR="00DF1F15" w:rsidRPr="00A36C6A" w:rsidRDefault="00222F0B" w:rsidP="00974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 xml:space="preserve">3. Размер должностного оклада руководителя </w:t>
      </w:r>
      <w:r w:rsidR="00563080">
        <w:rPr>
          <w:rFonts w:ascii="Times New Roman" w:hAnsi="Times New Roman" w:cs="Times New Roman"/>
          <w:sz w:val="28"/>
          <w:szCs w:val="28"/>
        </w:rPr>
        <w:t>предприятия</w:t>
      </w:r>
      <w:r w:rsidR="00A36C6A" w:rsidRPr="00A36C6A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563080">
        <w:rPr>
          <w:rFonts w:ascii="Times New Roman" w:hAnsi="Times New Roman" w:cs="Times New Roman"/>
          <w:sz w:val="28"/>
          <w:szCs w:val="28"/>
        </w:rPr>
        <w:t xml:space="preserve"> </w:t>
      </w:r>
      <w:r w:rsidRPr="00EB1BB2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</w:t>
      </w:r>
      <w:r w:rsidR="00DB5F6C" w:rsidRPr="00EB1BB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A36C6A">
        <w:rPr>
          <w:rFonts w:ascii="Times New Roman" w:hAnsi="Times New Roman" w:cs="Times New Roman"/>
          <w:sz w:val="28"/>
          <w:szCs w:val="28"/>
        </w:rPr>
        <w:t>, осуществляющим</w:t>
      </w:r>
      <w:r w:rsidRPr="00EB1BB2">
        <w:rPr>
          <w:rFonts w:ascii="Times New Roman" w:hAnsi="Times New Roman" w:cs="Times New Roman"/>
          <w:sz w:val="28"/>
          <w:szCs w:val="28"/>
        </w:rPr>
        <w:t xml:space="preserve"> полномочия учредителя по зак</w:t>
      </w:r>
      <w:r w:rsidR="00A36C6A">
        <w:rPr>
          <w:rFonts w:ascii="Times New Roman" w:hAnsi="Times New Roman" w:cs="Times New Roman"/>
          <w:sz w:val="28"/>
          <w:szCs w:val="28"/>
        </w:rPr>
        <w:t>лючению, изменению и прекращению</w:t>
      </w:r>
      <w:r w:rsidRPr="00EB1BB2">
        <w:rPr>
          <w:rFonts w:ascii="Times New Roman" w:hAnsi="Times New Roman" w:cs="Times New Roman"/>
          <w:sz w:val="28"/>
          <w:szCs w:val="28"/>
        </w:rPr>
        <w:t xml:space="preserve"> в установленном порядке трудового договора с руководителем предприятия (далее </w:t>
      </w:r>
      <w:r w:rsidR="00E46D7D" w:rsidRPr="00EB1BB2">
        <w:rPr>
          <w:rFonts w:ascii="Times New Roman" w:hAnsi="Times New Roman" w:cs="Times New Roman"/>
          <w:sz w:val="28"/>
          <w:szCs w:val="28"/>
        </w:rPr>
        <w:t>–</w:t>
      </w:r>
      <w:r w:rsidRPr="00EB1BB2">
        <w:rPr>
          <w:rFonts w:ascii="Times New Roman" w:hAnsi="Times New Roman" w:cs="Times New Roman"/>
          <w:sz w:val="28"/>
          <w:szCs w:val="28"/>
        </w:rPr>
        <w:t xml:space="preserve"> учредитель</w:t>
      </w:r>
      <w:r w:rsidR="00E46D7D" w:rsidRPr="00EB1BB2">
        <w:rPr>
          <w:rFonts w:ascii="Times New Roman" w:hAnsi="Times New Roman" w:cs="Times New Roman"/>
          <w:sz w:val="28"/>
          <w:szCs w:val="28"/>
        </w:rPr>
        <w:t>)</w:t>
      </w:r>
      <w:r w:rsidR="006E65EB">
        <w:rPr>
          <w:rFonts w:ascii="Times New Roman" w:hAnsi="Times New Roman" w:cs="Times New Roman"/>
          <w:sz w:val="28"/>
          <w:szCs w:val="28"/>
        </w:rPr>
        <w:t xml:space="preserve"> </w:t>
      </w:r>
      <w:r w:rsidR="006E65EB" w:rsidRPr="00EB1BB2">
        <w:rPr>
          <w:rFonts w:ascii="Times New Roman" w:hAnsi="Times New Roman" w:cs="Times New Roman"/>
          <w:sz w:val="28"/>
          <w:szCs w:val="28"/>
        </w:rPr>
        <w:t>в зависимости от размера  минимальной заработной  платы (МРЗ</w:t>
      </w:r>
      <w:r w:rsidR="006E65EB">
        <w:rPr>
          <w:rFonts w:ascii="Times New Roman" w:hAnsi="Times New Roman" w:cs="Times New Roman"/>
          <w:sz w:val="28"/>
          <w:szCs w:val="28"/>
        </w:rPr>
        <w:t>П</w:t>
      </w:r>
      <w:r w:rsidR="006E65EB" w:rsidRPr="00EB1BB2">
        <w:rPr>
          <w:rFonts w:ascii="Times New Roman" w:hAnsi="Times New Roman" w:cs="Times New Roman"/>
          <w:sz w:val="28"/>
          <w:szCs w:val="28"/>
        </w:rPr>
        <w:t>),  установленного  региональным соглашением о минимальной заработной плате Ленинградской области на первое число месяца, в котором заключается (перезаключается) трудовой договор, и от списочной чи</w:t>
      </w:r>
      <w:r w:rsidR="006E65EB">
        <w:rPr>
          <w:rFonts w:ascii="Times New Roman" w:hAnsi="Times New Roman" w:cs="Times New Roman"/>
          <w:sz w:val="28"/>
          <w:szCs w:val="28"/>
        </w:rPr>
        <w:t>сленности работников предприятия</w:t>
      </w:r>
      <w:r w:rsidR="006E65EB" w:rsidRPr="00EB1BB2">
        <w:rPr>
          <w:rFonts w:ascii="Times New Roman" w:hAnsi="Times New Roman" w:cs="Times New Roman"/>
          <w:sz w:val="28"/>
          <w:szCs w:val="28"/>
        </w:rPr>
        <w:t xml:space="preserve"> исходя из следующих показателей:</w:t>
      </w:r>
    </w:p>
    <w:p w:rsidR="00E46D7D" w:rsidRPr="00EB1BB2" w:rsidRDefault="00E46D7D" w:rsidP="00770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5244"/>
      </w:tblGrid>
      <w:tr w:rsidR="00584DE2" w:rsidRPr="00EB1BB2" w:rsidTr="00EB1BB2">
        <w:trPr>
          <w:trHeight w:val="300"/>
        </w:trPr>
        <w:tc>
          <w:tcPr>
            <w:tcW w:w="4281" w:type="dxa"/>
            <w:shd w:val="clear" w:color="auto" w:fill="auto"/>
          </w:tcPr>
          <w:p w:rsidR="00584DE2" w:rsidRPr="00EB1BB2" w:rsidRDefault="00584DE2" w:rsidP="00A3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Списочная численность работников   </w:t>
            </w:r>
            <w:r w:rsidR="00B3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</w:t>
            </w:r>
            <w:r w:rsidR="00A36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(человек)</w:t>
            </w:r>
          </w:p>
        </w:tc>
        <w:tc>
          <w:tcPr>
            <w:tcW w:w="5244" w:type="dxa"/>
            <w:shd w:val="clear" w:color="auto" w:fill="auto"/>
          </w:tcPr>
          <w:p w:rsidR="00584DE2" w:rsidRPr="00EB1BB2" w:rsidRDefault="00584DE2" w:rsidP="00A07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Кратность к </w:t>
            </w:r>
            <w:r w:rsidR="00166F56" w:rsidRPr="00EB1BB2">
              <w:rPr>
                <w:rFonts w:ascii="Times New Roman" w:hAnsi="Times New Roman" w:cs="Times New Roman"/>
                <w:sz w:val="28"/>
                <w:szCs w:val="28"/>
              </w:rPr>
              <w:t>МРЗ</w:t>
            </w:r>
            <w:r w:rsidR="00A076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166F56" w:rsidRPr="00EB1BB2" w:rsidTr="00EB1BB2">
        <w:trPr>
          <w:trHeight w:val="300"/>
        </w:trPr>
        <w:tc>
          <w:tcPr>
            <w:tcW w:w="4281" w:type="dxa"/>
            <w:shd w:val="clear" w:color="auto" w:fill="auto"/>
          </w:tcPr>
          <w:p w:rsidR="00166F56" w:rsidRPr="00EB1BB2" w:rsidRDefault="00166F56" w:rsidP="0016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5244" w:type="dxa"/>
            <w:shd w:val="clear" w:color="auto" w:fill="auto"/>
          </w:tcPr>
          <w:p w:rsidR="00166F56" w:rsidRPr="00EB1BB2" w:rsidRDefault="008E2674" w:rsidP="0058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 – 4,0</w:t>
            </w:r>
          </w:p>
        </w:tc>
      </w:tr>
      <w:tr w:rsidR="00166F56" w:rsidRPr="00EB1BB2" w:rsidTr="00EB1BB2">
        <w:trPr>
          <w:trHeight w:val="300"/>
        </w:trPr>
        <w:tc>
          <w:tcPr>
            <w:tcW w:w="4281" w:type="dxa"/>
            <w:shd w:val="clear" w:color="auto" w:fill="auto"/>
          </w:tcPr>
          <w:p w:rsidR="00166F56" w:rsidRPr="00EB1BB2" w:rsidRDefault="00166F56" w:rsidP="00801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</w:t>
            </w:r>
            <w:r w:rsidR="0080179A" w:rsidRPr="00EB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B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100</w:t>
            </w:r>
          </w:p>
        </w:tc>
        <w:tc>
          <w:tcPr>
            <w:tcW w:w="5244" w:type="dxa"/>
            <w:shd w:val="clear" w:color="auto" w:fill="auto"/>
          </w:tcPr>
          <w:p w:rsidR="00166F56" w:rsidRPr="00EB1BB2" w:rsidRDefault="008E2674" w:rsidP="00EB1BB2">
            <w:pPr>
              <w:pBdr>
                <w:top w:val="single" w:sz="6" w:space="0" w:color="EDEDED"/>
                <w:bottom w:val="single" w:sz="6" w:space="0" w:color="EDEDED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– 6,0</w:t>
            </w:r>
          </w:p>
        </w:tc>
      </w:tr>
      <w:tr w:rsidR="00166F56" w:rsidRPr="00EB1BB2" w:rsidTr="00EB1BB2">
        <w:trPr>
          <w:trHeight w:val="300"/>
        </w:trPr>
        <w:tc>
          <w:tcPr>
            <w:tcW w:w="4281" w:type="dxa"/>
            <w:shd w:val="clear" w:color="auto" w:fill="auto"/>
          </w:tcPr>
          <w:p w:rsidR="00166F56" w:rsidRPr="00EB1BB2" w:rsidRDefault="00166F56" w:rsidP="0058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101 до 500</w:t>
            </w:r>
          </w:p>
        </w:tc>
        <w:tc>
          <w:tcPr>
            <w:tcW w:w="5244" w:type="dxa"/>
            <w:shd w:val="clear" w:color="auto" w:fill="auto"/>
          </w:tcPr>
          <w:p w:rsidR="00166F56" w:rsidRPr="00EB1BB2" w:rsidRDefault="008E2674" w:rsidP="00166F56">
            <w:pPr>
              <w:pBdr>
                <w:top w:val="single" w:sz="6" w:space="0" w:color="EDEDED"/>
                <w:bottom w:val="single" w:sz="6" w:space="0" w:color="EDEDED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 – 8,0</w:t>
            </w:r>
          </w:p>
        </w:tc>
      </w:tr>
      <w:tr w:rsidR="00166F56" w:rsidRPr="00EB1BB2" w:rsidTr="00EB1BB2">
        <w:trPr>
          <w:trHeight w:val="300"/>
        </w:trPr>
        <w:tc>
          <w:tcPr>
            <w:tcW w:w="4281" w:type="dxa"/>
            <w:shd w:val="clear" w:color="auto" w:fill="auto"/>
          </w:tcPr>
          <w:p w:rsidR="00166F56" w:rsidRPr="00EB1BB2" w:rsidRDefault="00166F56" w:rsidP="0058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500</w:t>
            </w:r>
          </w:p>
        </w:tc>
        <w:tc>
          <w:tcPr>
            <w:tcW w:w="5244" w:type="dxa"/>
            <w:shd w:val="clear" w:color="auto" w:fill="auto"/>
          </w:tcPr>
          <w:p w:rsidR="00166F56" w:rsidRPr="00EB1BB2" w:rsidRDefault="008E2674" w:rsidP="00166F56">
            <w:pPr>
              <w:pBdr>
                <w:top w:val="single" w:sz="6" w:space="0" w:color="EDEDED"/>
                <w:bottom w:val="single" w:sz="6" w:space="0" w:color="EDEDED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– 10,0</w:t>
            </w:r>
          </w:p>
        </w:tc>
      </w:tr>
    </w:tbl>
    <w:p w:rsidR="000E6585" w:rsidRPr="00EB1BB2" w:rsidRDefault="000E6585" w:rsidP="000E6585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7D" w:rsidRPr="00EB1BB2" w:rsidRDefault="00A36C6A" w:rsidP="000E6585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</w:t>
      </w:r>
      <w:r w:rsidR="00E46D7D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руководителя</w:t>
      </w:r>
      <w:r w:rsidR="00E46D7D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учредителем </w:t>
      </w:r>
      <w:r w:rsidR="00E46D7D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кратности к </w:t>
      </w:r>
      <w:r w:rsidR="00166F56" w:rsidRPr="00EB1BB2">
        <w:rPr>
          <w:rFonts w:ascii="Times New Roman" w:hAnsi="Times New Roman" w:cs="Times New Roman"/>
          <w:sz w:val="28"/>
          <w:szCs w:val="28"/>
        </w:rPr>
        <w:t>МРЗ</w:t>
      </w:r>
      <w:r w:rsidR="00A076EA">
        <w:rPr>
          <w:rFonts w:ascii="Times New Roman" w:hAnsi="Times New Roman" w:cs="Times New Roman"/>
          <w:sz w:val="28"/>
          <w:szCs w:val="28"/>
        </w:rPr>
        <w:t>П</w:t>
      </w:r>
      <w:r w:rsidR="00E46D7D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пределах, предусмотренных</w:t>
      </w:r>
      <w:r w:rsidR="006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пунктом Положения</w:t>
      </w:r>
      <w:r w:rsidR="00E46D7D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данной группы </w:t>
      </w:r>
      <w:r w:rsidR="006E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списочной</w:t>
      </w:r>
      <w:r w:rsidR="00E46D7D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работников.</w:t>
      </w:r>
    </w:p>
    <w:p w:rsidR="00E46D7D" w:rsidRPr="00EB1BB2" w:rsidRDefault="00E46D7D" w:rsidP="000E6585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кратность к </w:t>
      </w:r>
      <w:r w:rsidR="00E1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F56" w:rsidRPr="00EB1BB2">
        <w:rPr>
          <w:rFonts w:ascii="Times New Roman" w:hAnsi="Times New Roman" w:cs="Times New Roman"/>
          <w:sz w:val="28"/>
          <w:szCs w:val="28"/>
        </w:rPr>
        <w:t>МРЗ</w:t>
      </w:r>
      <w:r w:rsidR="00A076EA">
        <w:rPr>
          <w:rFonts w:ascii="Times New Roman" w:hAnsi="Times New Roman" w:cs="Times New Roman"/>
          <w:sz w:val="28"/>
          <w:szCs w:val="28"/>
        </w:rPr>
        <w:t>П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должностного оклада руководителя </w:t>
      </w:r>
      <w:r w:rsidR="00B3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="00A3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B35F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руководителям предприятий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имеют прибыль по результатам работы за год, 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предшествующий году, в котором заключается (перезаключается) трудовой договор</w:t>
      </w:r>
      <w:r w:rsidR="008E26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</w:t>
      </w:r>
      <w:r w:rsidR="005144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кратнос</w:t>
      </w:r>
      <w:r w:rsidR="00B35F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8E26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для предприятия</w:t>
      </w:r>
      <w:r w:rsidR="00514441" w:rsidRPr="0051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 в зависимости от списочной чи</w:t>
      </w:r>
      <w:r w:rsidR="00B35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сленности работников предприятия</w:t>
      </w:r>
      <w:r w:rsidR="0051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пунктом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90C" w:rsidRPr="00EB1BB2" w:rsidRDefault="0070390C" w:rsidP="0070390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размера должностного оклада руководителя </w:t>
      </w:r>
      <w:r w:rsidR="00B35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BB2">
        <w:rPr>
          <w:rFonts w:ascii="Times New Roman" w:hAnsi="Times New Roman" w:cs="Times New Roman"/>
          <w:sz w:val="28"/>
          <w:szCs w:val="28"/>
        </w:rPr>
        <w:t>МРЗ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умножается на показатель кратности</w:t>
      </w:r>
      <w:r w:rsidRPr="00703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ленный в соответствии с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441" w:rsidRPr="00EB1BB2" w:rsidRDefault="00514441" w:rsidP="0051444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r w:rsidR="00B35F97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оклад руководителю предприятия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фиксированной сумме (в рублях) на срок действия трудового договора и подлежит изменению в случаях, предусмотренных настоящим Положением.</w:t>
      </w:r>
    </w:p>
    <w:p w:rsidR="00E46D7D" w:rsidRPr="00EB1BB2" w:rsidRDefault="00E46D7D" w:rsidP="000E6585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изменении списочной численности работников </w:t>
      </w:r>
      <w:r w:rsidR="00B35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3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календарного года должностной оклад руководителя </w:t>
      </w:r>
      <w:r w:rsidR="00B35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3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2E6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8E2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изменению, за исключением случаев, когда при определении должностного оклада руководителя предприятия установлена максимальная кратность к МРЗП.</w:t>
      </w:r>
    </w:p>
    <w:p w:rsidR="00222F0B" w:rsidRPr="00EB1BB2" w:rsidRDefault="00222F0B" w:rsidP="000E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 xml:space="preserve">4. Выплаты компенсационного характера устанавливаются для руководителей </w:t>
      </w:r>
      <w:r w:rsidR="00B35F97">
        <w:rPr>
          <w:rFonts w:ascii="Times New Roman" w:hAnsi="Times New Roman" w:cs="Times New Roman"/>
          <w:sz w:val="28"/>
          <w:szCs w:val="28"/>
        </w:rPr>
        <w:t>предприятий</w:t>
      </w:r>
      <w:r w:rsidR="00375C97">
        <w:rPr>
          <w:rFonts w:ascii="Times New Roman" w:hAnsi="Times New Roman" w:cs="Times New Roman"/>
          <w:sz w:val="28"/>
          <w:szCs w:val="28"/>
        </w:rPr>
        <w:t xml:space="preserve"> </w:t>
      </w:r>
      <w:r w:rsidRPr="00EB1BB2">
        <w:rPr>
          <w:rFonts w:ascii="Times New Roman" w:hAnsi="Times New Roman" w:cs="Times New Roman"/>
          <w:sz w:val="28"/>
          <w:szCs w:val="28"/>
        </w:rPr>
        <w:t xml:space="preserve">в порядке и размерах, предусмотренных Трудовым </w:t>
      </w:r>
      <w:hyperlink r:id="rId9" w:history="1">
        <w:r w:rsidRPr="00EB1B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B1BB2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 Российской Федерации, содержащими нормы трудового права.</w:t>
      </w:r>
    </w:p>
    <w:p w:rsidR="00222F0B" w:rsidRPr="00EB1BB2" w:rsidRDefault="00222F0B" w:rsidP="0080179A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поощрения руководителей </w:t>
      </w:r>
      <w:r w:rsidR="00B35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3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выплаты стимулирующего характера, которые осуществляются по результатам достижения </w:t>
      </w:r>
      <w:r w:rsidR="00B3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предприятием 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79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эффективности его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утвержденных учредителем</w:t>
      </w:r>
      <w:r w:rsidR="0059060D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80179A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указаниями по применению ключевых показателей эффективности государственными корпорациями, государственными компаниями, государственными унитарными предприятиями, а также хозяйственными обществами, в уставном капитале которых доля участия </w:t>
      </w:r>
      <w:r w:rsidR="00A076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179A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A076E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0179A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едерации, субъекта </w:t>
      </w:r>
      <w:r w:rsidR="00A076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179A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A076E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0179A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в совокупности превышает пятьдесят процентов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179A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B2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одобренными поручением Правительства Российской Федерации от 27 марта 2014 г. № ИШ-П13-2043</w:t>
      </w:r>
      <w:r w:rsidR="0080179A"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соответствующий период.</w:t>
      </w:r>
    </w:p>
    <w:p w:rsidR="00C23884" w:rsidRPr="00EB1BB2" w:rsidRDefault="00222F0B" w:rsidP="000E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>Размер и периодичность выплат стимулирующего характера определяются учредителем</w:t>
      </w:r>
      <w:r w:rsidR="00375C97">
        <w:rPr>
          <w:rFonts w:ascii="Times New Roman" w:hAnsi="Times New Roman" w:cs="Times New Roman"/>
          <w:sz w:val="28"/>
          <w:szCs w:val="28"/>
        </w:rPr>
        <w:t xml:space="preserve"> </w:t>
      </w:r>
      <w:r w:rsidRPr="00EB1BB2">
        <w:rPr>
          <w:rFonts w:ascii="Times New Roman" w:hAnsi="Times New Roman" w:cs="Times New Roman"/>
          <w:sz w:val="28"/>
          <w:szCs w:val="28"/>
        </w:rPr>
        <w:t>с учетом достижения показателей экономической эффект</w:t>
      </w:r>
      <w:r w:rsidR="00B35F97">
        <w:rPr>
          <w:rFonts w:ascii="Times New Roman" w:hAnsi="Times New Roman" w:cs="Times New Roman"/>
          <w:sz w:val="28"/>
          <w:szCs w:val="28"/>
        </w:rPr>
        <w:t>ивности деятельности предприятия</w:t>
      </w:r>
      <w:r w:rsidR="0080179A" w:rsidRPr="00EB1BB2">
        <w:rPr>
          <w:rFonts w:ascii="Times New Roman" w:hAnsi="Times New Roman" w:cs="Times New Roman"/>
          <w:sz w:val="28"/>
          <w:szCs w:val="28"/>
        </w:rPr>
        <w:t>.</w:t>
      </w:r>
    </w:p>
    <w:p w:rsidR="00C23884" w:rsidRPr="00EB1BB2" w:rsidRDefault="00931CD3" w:rsidP="000E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>В</w:t>
      </w:r>
      <w:r w:rsidR="00C23884" w:rsidRPr="00EB1BB2">
        <w:rPr>
          <w:rFonts w:ascii="Times New Roman" w:hAnsi="Times New Roman" w:cs="Times New Roman"/>
          <w:sz w:val="28"/>
          <w:szCs w:val="28"/>
        </w:rPr>
        <w:t>ыплаты стимулирующего характера</w:t>
      </w:r>
      <w:r w:rsidRPr="00EB1BB2">
        <w:rPr>
          <w:rFonts w:ascii="Times New Roman" w:hAnsi="Times New Roman" w:cs="Times New Roman"/>
          <w:sz w:val="28"/>
          <w:szCs w:val="28"/>
        </w:rPr>
        <w:t xml:space="preserve"> </w:t>
      </w:r>
      <w:r w:rsidR="00C23884" w:rsidRPr="00EB1BB2">
        <w:rPr>
          <w:rFonts w:ascii="Times New Roman" w:hAnsi="Times New Roman" w:cs="Times New Roman"/>
          <w:sz w:val="28"/>
          <w:szCs w:val="28"/>
        </w:rPr>
        <w:t xml:space="preserve">руководителю, заместителям руководителя, главному бухгалтеру </w:t>
      </w:r>
      <w:r w:rsidR="00B35F97">
        <w:rPr>
          <w:rFonts w:ascii="Times New Roman" w:hAnsi="Times New Roman" w:cs="Times New Roman"/>
          <w:sz w:val="28"/>
          <w:szCs w:val="28"/>
        </w:rPr>
        <w:t>предприятия</w:t>
      </w:r>
      <w:r w:rsidR="00375C97">
        <w:rPr>
          <w:rFonts w:ascii="Times New Roman" w:hAnsi="Times New Roman" w:cs="Times New Roman"/>
          <w:sz w:val="28"/>
          <w:szCs w:val="28"/>
        </w:rPr>
        <w:t xml:space="preserve"> </w:t>
      </w:r>
      <w:r w:rsidR="00443C43" w:rsidRPr="00EB1BB2">
        <w:rPr>
          <w:rFonts w:ascii="Times New Roman" w:hAnsi="Times New Roman" w:cs="Times New Roman"/>
          <w:sz w:val="28"/>
          <w:szCs w:val="28"/>
        </w:rPr>
        <w:t>не выплачивают</w:t>
      </w:r>
      <w:r w:rsidR="00C23884" w:rsidRPr="00EB1BB2">
        <w:rPr>
          <w:rFonts w:ascii="Times New Roman" w:hAnsi="Times New Roman" w:cs="Times New Roman"/>
          <w:sz w:val="28"/>
          <w:szCs w:val="28"/>
        </w:rPr>
        <w:t>ся в следующих случаях:</w:t>
      </w:r>
    </w:p>
    <w:p w:rsidR="00C23884" w:rsidRPr="00EB1BB2" w:rsidRDefault="00C23884" w:rsidP="000E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 xml:space="preserve">если </w:t>
      </w:r>
      <w:r w:rsidR="00B35F97">
        <w:rPr>
          <w:rFonts w:ascii="Times New Roman" w:hAnsi="Times New Roman" w:cs="Times New Roman"/>
          <w:sz w:val="28"/>
          <w:szCs w:val="28"/>
        </w:rPr>
        <w:t>предприятие</w:t>
      </w:r>
      <w:r w:rsidR="00375C97">
        <w:rPr>
          <w:rFonts w:ascii="Times New Roman" w:hAnsi="Times New Roman" w:cs="Times New Roman"/>
          <w:sz w:val="28"/>
          <w:szCs w:val="28"/>
        </w:rPr>
        <w:t xml:space="preserve"> </w:t>
      </w:r>
      <w:r w:rsidRPr="00EB1BB2">
        <w:rPr>
          <w:rFonts w:ascii="Times New Roman" w:hAnsi="Times New Roman" w:cs="Times New Roman"/>
          <w:sz w:val="28"/>
          <w:szCs w:val="28"/>
        </w:rPr>
        <w:t>имеет просроченную задолженность по заработной плате, выплатам, установленным законодательством и (или) коллективным договором либо иными локальными актами, по итогам отчетного года;</w:t>
      </w:r>
    </w:p>
    <w:p w:rsidR="00C23884" w:rsidRPr="00EB1BB2" w:rsidRDefault="00C23884" w:rsidP="000E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 xml:space="preserve">если </w:t>
      </w:r>
      <w:r w:rsidR="00B35F97">
        <w:rPr>
          <w:rFonts w:ascii="Times New Roman" w:hAnsi="Times New Roman" w:cs="Times New Roman"/>
          <w:sz w:val="28"/>
          <w:szCs w:val="28"/>
        </w:rPr>
        <w:t>предприятие</w:t>
      </w:r>
      <w:r w:rsidR="00375C97">
        <w:rPr>
          <w:rFonts w:ascii="Times New Roman" w:hAnsi="Times New Roman" w:cs="Times New Roman"/>
          <w:sz w:val="28"/>
          <w:szCs w:val="28"/>
        </w:rPr>
        <w:t xml:space="preserve"> </w:t>
      </w:r>
      <w:r w:rsidRPr="00EB1BB2">
        <w:rPr>
          <w:rFonts w:ascii="Times New Roman" w:hAnsi="Times New Roman" w:cs="Times New Roman"/>
          <w:sz w:val="28"/>
          <w:szCs w:val="28"/>
        </w:rPr>
        <w:t>имеет просроченную задолженность по обязательным платежам в бюджеты всех уровней и государственные внебюджетные фонды по итогам отчетного года.</w:t>
      </w:r>
    </w:p>
    <w:p w:rsidR="00157AC3" w:rsidRPr="006E65EB" w:rsidRDefault="00222F0B" w:rsidP="0037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 xml:space="preserve">6. </w:t>
      </w:r>
      <w:r w:rsidR="00375C97" w:rsidRPr="00375C97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</w:t>
      </w:r>
      <w:r w:rsidR="00375C97">
        <w:rPr>
          <w:rFonts w:ascii="Times New Roman" w:hAnsi="Times New Roman" w:cs="Times New Roman"/>
          <w:sz w:val="28"/>
          <w:szCs w:val="28"/>
        </w:rPr>
        <w:t>й заработной платы руководителя, заместителей руководителя</w:t>
      </w:r>
      <w:r w:rsidR="00375C97" w:rsidRPr="00375C97">
        <w:rPr>
          <w:rFonts w:ascii="Times New Roman" w:hAnsi="Times New Roman" w:cs="Times New Roman"/>
          <w:sz w:val="28"/>
          <w:szCs w:val="28"/>
        </w:rPr>
        <w:t>,</w:t>
      </w:r>
      <w:r w:rsidR="00B35F97">
        <w:rPr>
          <w:rFonts w:ascii="Times New Roman" w:hAnsi="Times New Roman" w:cs="Times New Roman"/>
          <w:sz w:val="28"/>
          <w:szCs w:val="28"/>
        </w:rPr>
        <w:t xml:space="preserve"> главного бухгалтера предприятия</w:t>
      </w:r>
      <w:r w:rsidR="00AD7B2D" w:rsidRPr="00AD7B2D">
        <w:rPr>
          <w:rFonts w:ascii="Times New Roman" w:hAnsi="Times New Roman" w:cs="Times New Roman"/>
          <w:sz w:val="28"/>
          <w:szCs w:val="28"/>
        </w:rPr>
        <w:t>,</w:t>
      </w:r>
      <w:r w:rsidR="00375C97">
        <w:rPr>
          <w:rFonts w:ascii="Times New Roman" w:hAnsi="Times New Roman" w:cs="Times New Roman"/>
          <w:sz w:val="28"/>
          <w:szCs w:val="28"/>
        </w:rPr>
        <w:t xml:space="preserve"> </w:t>
      </w:r>
      <w:r w:rsidR="00375C97" w:rsidRPr="00375C97">
        <w:rPr>
          <w:rFonts w:ascii="Times New Roman" w:hAnsi="Times New Roman" w:cs="Times New Roman"/>
          <w:sz w:val="28"/>
          <w:szCs w:val="28"/>
        </w:rPr>
        <w:t xml:space="preserve"> </w:t>
      </w:r>
      <w:r w:rsidR="00AD7B2D">
        <w:rPr>
          <w:rFonts w:ascii="Times New Roman" w:hAnsi="Times New Roman" w:cs="Times New Roman"/>
          <w:sz w:val="28"/>
          <w:szCs w:val="28"/>
        </w:rPr>
        <w:lastRenderedPageBreak/>
        <w:t>формируемой за счет всех источников и рассчитываемой за календарный год</w:t>
      </w:r>
      <w:r w:rsidR="00AD7B2D" w:rsidRPr="00157AC3">
        <w:rPr>
          <w:rFonts w:ascii="Times New Roman" w:hAnsi="Times New Roman" w:cs="Times New Roman"/>
          <w:sz w:val="28"/>
          <w:szCs w:val="28"/>
        </w:rPr>
        <w:t>,</w:t>
      </w:r>
      <w:r w:rsidR="00AD7B2D">
        <w:rPr>
          <w:rFonts w:ascii="Times New Roman" w:hAnsi="Times New Roman" w:cs="Times New Roman"/>
          <w:sz w:val="28"/>
          <w:szCs w:val="28"/>
        </w:rPr>
        <w:t xml:space="preserve"> </w:t>
      </w:r>
      <w:r w:rsidR="00375C97" w:rsidRPr="00375C97">
        <w:rPr>
          <w:rFonts w:ascii="Times New Roman" w:hAnsi="Times New Roman" w:cs="Times New Roman"/>
          <w:sz w:val="28"/>
          <w:szCs w:val="28"/>
        </w:rPr>
        <w:t>и среднемесячной заработной платы работников</w:t>
      </w:r>
      <w:r w:rsidR="00AD7B2D" w:rsidRPr="00AD7B2D">
        <w:rPr>
          <w:rFonts w:ascii="Times New Roman" w:hAnsi="Times New Roman" w:cs="Times New Roman"/>
          <w:sz w:val="28"/>
          <w:szCs w:val="28"/>
        </w:rPr>
        <w:t xml:space="preserve"> </w:t>
      </w:r>
      <w:r w:rsidR="00AD7B2D">
        <w:rPr>
          <w:rFonts w:ascii="Times New Roman" w:hAnsi="Times New Roman" w:cs="Times New Roman"/>
          <w:sz w:val="28"/>
          <w:szCs w:val="28"/>
        </w:rPr>
        <w:t>предприятия</w:t>
      </w:r>
      <w:r w:rsidR="00375C97" w:rsidRPr="00375C97">
        <w:rPr>
          <w:rFonts w:ascii="Times New Roman" w:hAnsi="Times New Roman" w:cs="Times New Roman"/>
          <w:sz w:val="28"/>
          <w:szCs w:val="28"/>
        </w:rPr>
        <w:t xml:space="preserve"> (без учета заработной платы руководителя, заместителей руководителя, главного бухгалтера </w:t>
      </w:r>
      <w:r w:rsidR="00B35F97">
        <w:rPr>
          <w:rFonts w:ascii="Times New Roman" w:hAnsi="Times New Roman" w:cs="Times New Roman"/>
          <w:sz w:val="28"/>
          <w:szCs w:val="28"/>
        </w:rPr>
        <w:t>предприятия</w:t>
      </w:r>
      <w:r w:rsidR="00B35F97" w:rsidRPr="00375C97">
        <w:rPr>
          <w:rFonts w:ascii="Times New Roman" w:hAnsi="Times New Roman" w:cs="Times New Roman"/>
          <w:sz w:val="28"/>
          <w:szCs w:val="28"/>
        </w:rPr>
        <w:t>)</w:t>
      </w:r>
      <w:r w:rsidR="00375C97" w:rsidRPr="00375C97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375C97">
        <w:rPr>
          <w:rFonts w:ascii="Times New Roman" w:hAnsi="Times New Roman" w:cs="Times New Roman"/>
          <w:sz w:val="28"/>
          <w:szCs w:val="28"/>
        </w:rPr>
        <w:t xml:space="preserve">правовым </w:t>
      </w:r>
      <w:r w:rsidR="00375C97" w:rsidRPr="00375C97">
        <w:rPr>
          <w:rFonts w:ascii="Times New Roman" w:hAnsi="Times New Roman" w:cs="Times New Roman"/>
          <w:sz w:val="28"/>
          <w:szCs w:val="28"/>
        </w:rPr>
        <w:t>актом учредителя</w:t>
      </w:r>
      <w:r w:rsidR="00375C97">
        <w:rPr>
          <w:rFonts w:ascii="Times New Roman" w:hAnsi="Times New Roman" w:cs="Times New Roman"/>
          <w:sz w:val="28"/>
          <w:szCs w:val="28"/>
        </w:rPr>
        <w:t xml:space="preserve"> в кратности от 1 до 4</w:t>
      </w:r>
      <w:r w:rsidR="00375C97" w:rsidRPr="00375C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C97" w:rsidRPr="00375C97" w:rsidRDefault="00375C97" w:rsidP="0037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97">
        <w:rPr>
          <w:rFonts w:ascii="Times New Roman" w:hAnsi="Times New Roman" w:cs="Times New Roman"/>
          <w:sz w:val="28"/>
          <w:szCs w:val="28"/>
        </w:rPr>
        <w:t xml:space="preserve">Соотношение среднемесячной заработной платы руководителя, заместителей руководителя, главного бухгалтера </w:t>
      </w:r>
      <w:r w:rsidR="00AD7B2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375C97">
        <w:rPr>
          <w:rFonts w:ascii="Times New Roman" w:hAnsi="Times New Roman" w:cs="Times New Roman"/>
          <w:sz w:val="28"/>
          <w:szCs w:val="28"/>
        </w:rPr>
        <w:t xml:space="preserve">и среднемесячной заработной платы работников </w:t>
      </w:r>
      <w:r w:rsidR="00AD7B2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375C97">
        <w:rPr>
          <w:rFonts w:ascii="Times New Roman" w:hAnsi="Times New Roman" w:cs="Times New Roman"/>
          <w:sz w:val="28"/>
          <w:szCs w:val="28"/>
        </w:rPr>
        <w:t>определяется путем деления среднемесячной заработной платы руководителя, заместителя руководителя, главного бухгалтера на среднемесячную заработную плату работников этого предприятия</w:t>
      </w:r>
      <w:r w:rsidR="00157AC3">
        <w:rPr>
          <w:rFonts w:ascii="Times New Roman" w:hAnsi="Times New Roman" w:cs="Times New Roman"/>
          <w:sz w:val="28"/>
          <w:szCs w:val="28"/>
        </w:rPr>
        <w:t xml:space="preserve"> </w:t>
      </w:r>
      <w:r w:rsidR="00157AC3" w:rsidRPr="00157AC3">
        <w:rPr>
          <w:rFonts w:ascii="Times New Roman" w:hAnsi="Times New Roman" w:cs="Times New Roman"/>
          <w:sz w:val="28"/>
          <w:szCs w:val="28"/>
        </w:rPr>
        <w:t>(без учета заработной платы руководителя, заместителей руководителя, главного бухгалтера</w:t>
      </w:r>
      <w:r w:rsidR="00AD7B2D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157AC3" w:rsidRPr="00157AC3">
        <w:rPr>
          <w:rFonts w:ascii="Times New Roman" w:hAnsi="Times New Roman" w:cs="Times New Roman"/>
          <w:sz w:val="28"/>
          <w:szCs w:val="28"/>
        </w:rPr>
        <w:t>)</w:t>
      </w:r>
      <w:r w:rsidRPr="00375C97">
        <w:rPr>
          <w:rFonts w:ascii="Times New Roman" w:hAnsi="Times New Roman" w:cs="Times New Roman"/>
          <w:sz w:val="28"/>
          <w:szCs w:val="28"/>
        </w:rPr>
        <w:t xml:space="preserve">. Определение среднемесячной заработной платы в указанных целях осуществляется в соответствии с </w:t>
      </w:r>
      <w:hyperlink r:id="rId10" w:history="1">
        <w:r w:rsidRPr="00157AC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157AC3">
        <w:rPr>
          <w:rFonts w:ascii="Times New Roman" w:hAnsi="Times New Roman" w:cs="Times New Roman"/>
          <w:sz w:val="28"/>
          <w:szCs w:val="28"/>
        </w:rPr>
        <w:t xml:space="preserve"> </w:t>
      </w:r>
      <w:r w:rsidRPr="00375C97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платы, утвержденным постановлением Правительства Российской Ф</w:t>
      </w:r>
      <w:r w:rsidR="00157AC3">
        <w:rPr>
          <w:rFonts w:ascii="Times New Roman" w:hAnsi="Times New Roman" w:cs="Times New Roman"/>
          <w:sz w:val="28"/>
          <w:szCs w:val="28"/>
        </w:rPr>
        <w:t>едерации от 24 декабря 2007 г. № 922 «</w:t>
      </w:r>
      <w:r w:rsidRPr="00375C97">
        <w:rPr>
          <w:rFonts w:ascii="Times New Roman" w:hAnsi="Times New Roman" w:cs="Times New Roman"/>
          <w:sz w:val="28"/>
          <w:szCs w:val="28"/>
        </w:rPr>
        <w:t>Об особенностях порядка исчи</w:t>
      </w:r>
      <w:r w:rsidR="00157AC3">
        <w:rPr>
          <w:rFonts w:ascii="Times New Roman" w:hAnsi="Times New Roman" w:cs="Times New Roman"/>
          <w:sz w:val="28"/>
          <w:szCs w:val="28"/>
        </w:rPr>
        <w:t>сления средней заработной платы»</w:t>
      </w:r>
      <w:r w:rsidRPr="00375C97">
        <w:rPr>
          <w:rFonts w:ascii="Times New Roman" w:hAnsi="Times New Roman" w:cs="Times New Roman"/>
          <w:sz w:val="28"/>
          <w:szCs w:val="28"/>
        </w:rPr>
        <w:t>.</w:t>
      </w:r>
    </w:p>
    <w:p w:rsidR="00222F0B" w:rsidRPr="00EB1BB2" w:rsidRDefault="00222F0B" w:rsidP="000E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 xml:space="preserve">При установлении условий оплаты труда руководителю </w:t>
      </w:r>
      <w:r w:rsidR="00AD7B2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EB1BB2">
        <w:rPr>
          <w:rFonts w:ascii="Times New Roman" w:hAnsi="Times New Roman" w:cs="Times New Roman"/>
          <w:sz w:val="28"/>
          <w:szCs w:val="28"/>
        </w:rPr>
        <w:t>учредитель</w:t>
      </w:r>
      <w:r w:rsidR="00157AC3">
        <w:rPr>
          <w:rFonts w:ascii="Times New Roman" w:hAnsi="Times New Roman" w:cs="Times New Roman"/>
          <w:sz w:val="28"/>
          <w:szCs w:val="28"/>
        </w:rPr>
        <w:t xml:space="preserve"> </w:t>
      </w:r>
      <w:r w:rsidRPr="00EB1BB2">
        <w:rPr>
          <w:rFonts w:ascii="Times New Roman" w:hAnsi="Times New Roman" w:cs="Times New Roman"/>
          <w:sz w:val="28"/>
          <w:szCs w:val="28"/>
        </w:rPr>
        <w:t xml:space="preserve">должен исходить из необходимости обеспечения не превышения предельного уровня соотношения, установленного в соответствии с настоящим пунктом, при условии выполнения руководителем всех показателей экономической эффективности </w:t>
      </w:r>
      <w:r w:rsidR="00AD7B2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EB1BB2">
        <w:rPr>
          <w:rFonts w:ascii="Times New Roman" w:hAnsi="Times New Roman" w:cs="Times New Roman"/>
          <w:sz w:val="28"/>
          <w:szCs w:val="28"/>
        </w:rPr>
        <w:t>и получения стимулирующих выплат по итогам работы в максимальном размере.</w:t>
      </w:r>
    </w:p>
    <w:p w:rsidR="005F41C3" w:rsidRPr="009C1EBE" w:rsidRDefault="008E4331" w:rsidP="000E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>7</w:t>
      </w:r>
      <w:r w:rsidR="00222F0B" w:rsidRPr="00EB1BB2">
        <w:rPr>
          <w:rFonts w:ascii="Times New Roman" w:hAnsi="Times New Roman" w:cs="Times New Roman"/>
          <w:sz w:val="28"/>
          <w:szCs w:val="28"/>
        </w:rPr>
        <w:t xml:space="preserve">. </w:t>
      </w:r>
      <w:r w:rsidR="005F41C3" w:rsidRPr="00EB1BB2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233E35" w:rsidRPr="00EB1BB2">
        <w:rPr>
          <w:rFonts w:ascii="Times New Roman" w:hAnsi="Times New Roman" w:cs="Times New Roman"/>
          <w:sz w:val="28"/>
          <w:szCs w:val="28"/>
        </w:rPr>
        <w:t>оклада</w:t>
      </w:r>
      <w:r w:rsidR="005F41C3" w:rsidRPr="00EB1BB2">
        <w:rPr>
          <w:rFonts w:ascii="Times New Roman" w:hAnsi="Times New Roman" w:cs="Times New Roman"/>
          <w:sz w:val="28"/>
          <w:szCs w:val="28"/>
        </w:rPr>
        <w:t xml:space="preserve"> заместителей руководителя </w:t>
      </w:r>
      <w:r w:rsidR="00AD7B2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5F41C3" w:rsidRPr="00EB1BB2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E46D7D" w:rsidRPr="00EB1BB2">
        <w:rPr>
          <w:rFonts w:ascii="Times New Roman" w:hAnsi="Times New Roman" w:cs="Times New Roman"/>
          <w:sz w:val="28"/>
          <w:szCs w:val="28"/>
        </w:rPr>
        <w:t xml:space="preserve">быть ниже 80 процентов и </w:t>
      </w:r>
      <w:r w:rsidR="005F41C3" w:rsidRPr="00EB1BB2">
        <w:rPr>
          <w:rFonts w:ascii="Times New Roman" w:hAnsi="Times New Roman" w:cs="Times New Roman"/>
          <w:sz w:val="28"/>
          <w:szCs w:val="28"/>
        </w:rPr>
        <w:t xml:space="preserve">превышать 90 процентов от </w:t>
      </w:r>
      <w:r w:rsidR="00E46D7D" w:rsidRPr="00EB1BB2">
        <w:rPr>
          <w:rFonts w:ascii="Times New Roman" w:hAnsi="Times New Roman" w:cs="Times New Roman"/>
          <w:sz w:val="28"/>
          <w:szCs w:val="28"/>
        </w:rPr>
        <w:t>оклада</w:t>
      </w:r>
      <w:r w:rsidR="005F41C3" w:rsidRPr="00EB1BB2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AD7B2D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5F41C3" w:rsidRPr="00EB1BB2">
        <w:rPr>
          <w:rFonts w:ascii="Times New Roman" w:hAnsi="Times New Roman" w:cs="Times New Roman"/>
          <w:sz w:val="28"/>
          <w:szCs w:val="28"/>
        </w:rPr>
        <w:t>.</w:t>
      </w:r>
    </w:p>
    <w:p w:rsidR="00E46D7D" w:rsidRPr="009C1EBE" w:rsidRDefault="005F41C3" w:rsidP="000E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E46D7D" w:rsidRPr="00EB1BB2">
        <w:rPr>
          <w:rFonts w:ascii="Times New Roman" w:hAnsi="Times New Roman" w:cs="Times New Roman"/>
          <w:sz w:val="28"/>
          <w:szCs w:val="28"/>
        </w:rPr>
        <w:t xml:space="preserve">оклада </w:t>
      </w:r>
      <w:r w:rsidRPr="00EB1BB2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AD7B2D">
        <w:rPr>
          <w:rFonts w:ascii="Times New Roman" w:hAnsi="Times New Roman" w:cs="Times New Roman"/>
          <w:sz w:val="28"/>
          <w:szCs w:val="28"/>
        </w:rPr>
        <w:t>предприятия</w:t>
      </w:r>
      <w:r w:rsidR="00157AC3">
        <w:rPr>
          <w:rFonts w:ascii="Times New Roman" w:hAnsi="Times New Roman" w:cs="Times New Roman"/>
          <w:sz w:val="28"/>
          <w:szCs w:val="28"/>
        </w:rPr>
        <w:t xml:space="preserve"> </w:t>
      </w:r>
      <w:r w:rsidRPr="00EB1BB2">
        <w:rPr>
          <w:rFonts w:ascii="Times New Roman" w:hAnsi="Times New Roman" w:cs="Times New Roman"/>
          <w:sz w:val="28"/>
          <w:szCs w:val="28"/>
        </w:rPr>
        <w:t xml:space="preserve">не </w:t>
      </w:r>
      <w:r w:rsidR="00E46D7D" w:rsidRPr="00EB1BB2">
        <w:rPr>
          <w:rFonts w:ascii="Times New Roman" w:hAnsi="Times New Roman" w:cs="Times New Roman"/>
          <w:sz w:val="28"/>
          <w:szCs w:val="28"/>
        </w:rPr>
        <w:t>может быть ниже 75 процентов и превышать 85 процентов от оклада руководителя</w:t>
      </w:r>
      <w:r w:rsidR="00AD7B2D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E46D7D" w:rsidRPr="00EB1BB2">
        <w:rPr>
          <w:rFonts w:ascii="Times New Roman" w:hAnsi="Times New Roman" w:cs="Times New Roman"/>
          <w:sz w:val="28"/>
          <w:szCs w:val="28"/>
        </w:rPr>
        <w:t>.</w:t>
      </w:r>
    </w:p>
    <w:p w:rsidR="00222F0B" w:rsidRPr="00EB1BB2" w:rsidRDefault="005F41C3" w:rsidP="000E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2">
        <w:rPr>
          <w:rFonts w:ascii="Times New Roman" w:hAnsi="Times New Roman" w:cs="Times New Roman"/>
          <w:sz w:val="28"/>
          <w:szCs w:val="28"/>
        </w:rPr>
        <w:t xml:space="preserve">8. </w:t>
      </w:r>
      <w:r w:rsidR="00222F0B" w:rsidRPr="00EB1BB2">
        <w:rPr>
          <w:rFonts w:ascii="Times New Roman" w:hAnsi="Times New Roman" w:cs="Times New Roman"/>
          <w:sz w:val="28"/>
          <w:szCs w:val="28"/>
        </w:rPr>
        <w:t xml:space="preserve">При возложении обязанностей руководителя </w:t>
      </w:r>
      <w:r w:rsidR="00AD7B2D">
        <w:rPr>
          <w:rFonts w:ascii="Times New Roman" w:hAnsi="Times New Roman" w:cs="Times New Roman"/>
          <w:sz w:val="28"/>
          <w:szCs w:val="28"/>
        </w:rPr>
        <w:t>предприятия</w:t>
      </w:r>
      <w:r w:rsidR="00157AC3">
        <w:rPr>
          <w:rFonts w:ascii="Times New Roman" w:hAnsi="Times New Roman" w:cs="Times New Roman"/>
          <w:sz w:val="28"/>
          <w:szCs w:val="28"/>
        </w:rPr>
        <w:t xml:space="preserve"> </w:t>
      </w:r>
      <w:r w:rsidR="00222F0B" w:rsidRPr="00EB1BB2">
        <w:rPr>
          <w:rFonts w:ascii="Times New Roman" w:hAnsi="Times New Roman" w:cs="Times New Roman"/>
          <w:sz w:val="28"/>
          <w:szCs w:val="28"/>
        </w:rPr>
        <w:t>на заместителя руково</w:t>
      </w:r>
      <w:r w:rsidR="00AD7B2D">
        <w:rPr>
          <w:rFonts w:ascii="Times New Roman" w:hAnsi="Times New Roman" w:cs="Times New Roman"/>
          <w:sz w:val="28"/>
          <w:szCs w:val="28"/>
        </w:rPr>
        <w:t>дителя или иного работника этого предприятия</w:t>
      </w:r>
      <w:r w:rsidR="00157AC3">
        <w:rPr>
          <w:rFonts w:ascii="Times New Roman" w:hAnsi="Times New Roman" w:cs="Times New Roman"/>
          <w:sz w:val="28"/>
          <w:szCs w:val="28"/>
        </w:rPr>
        <w:t xml:space="preserve"> </w:t>
      </w:r>
      <w:r w:rsidR="00222F0B" w:rsidRPr="00EB1BB2">
        <w:rPr>
          <w:rFonts w:ascii="Times New Roman" w:hAnsi="Times New Roman" w:cs="Times New Roman"/>
          <w:sz w:val="28"/>
          <w:szCs w:val="28"/>
        </w:rPr>
        <w:t>размер доплаты устанавливается по соглашению сторон трудового договора.</w:t>
      </w:r>
    </w:p>
    <w:p w:rsidR="00233E35" w:rsidRDefault="00233E35" w:rsidP="000E6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3E35" w:rsidSect="00C12E9B">
      <w:headerReference w:type="first" r:id="rId11"/>
      <w:pgSz w:w="11907" w:h="16840"/>
      <w:pgMar w:top="1134" w:right="567" w:bottom="1276" w:left="1701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01" w:rsidRDefault="00C05D01" w:rsidP="00E0703E">
      <w:pPr>
        <w:spacing w:after="0" w:line="240" w:lineRule="auto"/>
      </w:pPr>
      <w:r>
        <w:separator/>
      </w:r>
    </w:p>
  </w:endnote>
  <w:endnote w:type="continuationSeparator" w:id="0">
    <w:p w:rsidR="00C05D01" w:rsidRDefault="00C05D01" w:rsidP="00E0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01" w:rsidRDefault="00C05D01" w:rsidP="00E0703E">
      <w:pPr>
        <w:spacing w:after="0" w:line="240" w:lineRule="auto"/>
      </w:pPr>
      <w:r>
        <w:separator/>
      </w:r>
    </w:p>
  </w:footnote>
  <w:footnote w:type="continuationSeparator" w:id="0">
    <w:p w:rsidR="00C05D01" w:rsidRDefault="00C05D01" w:rsidP="00E0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A0" w:rsidRPr="007F41A0" w:rsidRDefault="007F41A0" w:rsidP="007F41A0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5998"/>
    <w:multiLevelType w:val="hybridMultilevel"/>
    <w:tmpl w:val="D81C57D8"/>
    <w:lvl w:ilvl="0" w:tplc="4D3C8CE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0B"/>
    <w:rsid w:val="000421EE"/>
    <w:rsid w:val="000976E2"/>
    <w:rsid w:val="000E6585"/>
    <w:rsid w:val="001064CF"/>
    <w:rsid w:val="001347C0"/>
    <w:rsid w:val="00157AC3"/>
    <w:rsid w:val="00166F56"/>
    <w:rsid w:val="001857FE"/>
    <w:rsid w:val="00211005"/>
    <w:rsid w:val="00222F0B"/>
    <w:rsid w:val="00233E35"/>
    <w:rsid w:val="00275E49"/>
    <w:rsid w:val="002A5759"/>
    <w:rsid w:val="002D0097"/>
    <w:rsid w:val="00303EC2"/>
    <w:rsid w:val="00304ADE"/>
    <w:rsid w:val="00306A87"/>
    <w:rsid w:val="00370B2A"/>
    <w:rsid w:val="00375C97"/>
    <w:rsid w:val="00381CF8"/>
    <w:rsid w:val="00411502"/>
    <w:rsid w:val="00443C43"/>
    <w:rsid w:val="00475024"/>
    <w:rsid w:val="00513D57"/>
    <w:rsid w:val="00514441"/>
    <w:rsid w:val="00546A34"/>
    <w:rsid w:val="00563080"/>
    <w:rsid w:val="00564831"/>
    <w:rsid w:val="00584DE2"/>
    <w:rsid w:val="0059060D"/>
    <w:rsid w:val="005E2071"/>
    <w:rsid w:val="005F2E2F"/>
    <w:rsid w:val="005F41C3"/>
    <w:rsid w:val="00656E2C"/>
    <w:rsid w:val="006857A2"/>
    <w:rsid w:val="006B6B8B"/>
    <w:rsid w:val="006C44AF"/>
    <w:rsid w:val="006E65EB"/>
    <w:rsid w:val="0070390C"/>
    <w:rsid w:val="007523B6"/>
    <w:rsid w:val="00770338"/>
    <w:rsid w:val="00782BAE"/>
    <w:rsid w:val="007912E0"/>
    <w:rsid w:val="007A4F44"/>
    <w:rsid w:val="007B13F2"/>
    <w:rsid w:val="007F41A0"/>
    <w:rsid w:val="0080179A"/>
    <w:rsid w:val="008A37DC"/>
    <w:rsid w:val="008E2511"/>
    <w:rsid w:val="008E2674"/>
    <w:rsid w:val="008E4331"/>
    <w:rsid w:val="00905120"/>
    <w:rsid w:val="00931CD3"/>
    <w:rsid w:val="00974B74"/>
    <w:rsid w:val="009C1EBE"/>
    <w:rsid w:val="00A076EA"/>
    <w:rsid w:val="00A11233"/>
    <w:rsid w:val="00A36C6A"/>
    <w:rsid w:val="00AA4434"/>
    <w:rsid w:val="00AC6617"/>
    <w:rsid w:val="00AD7B2D"/>
    <w:rsid w:val="00AE4415"/>
    <w:rsid w:val="00B35F97"/>
    <w:rsid w:val="00BE7D8F"/>
    <w:rsid w:val="00C05D01"/>
    <w:rsid w:val="00C12E9B"/>
    <w:rsid w:val="00C23884"/>
    <w:rsid w:val="00C56CCC"/>
    <w:rsid w:val="00C9494D"/>
    <w:rsid w:val="00C97F29"/>
    <w:rsid w:val="00CB4E8F"/>
    <w:rsid w:val="00CE34A3"/>
    <w:rsid w:val="00CE64CE"/>
    <w:rsid w:val="00D06EBB"/>
    <w:rsid w:val="00D3289F"/>
    <w:rsid w:val="00D7306C"/>
    <w:rsid w:val="00DA214F"/>
    <w:rsid w:val="00DB5F6C"/>
    <w:rsid w:val="00DD33E0"/>
    <w:rsid w:val="00DF1F15"/>
    <w:rsid w:val="00E0703E"/>
    <w:rsid w:val="00E1089B"/>
    <w:rsid w:val="00E34408"/>
    <w:rsid w:val="00E46D7D"/>
    <w:rsid w:val="00E722BF"/>
    <w:rsid w:val="00E8640A"/>
    <w:rsid w:val="00EB1BB2"/>
    <w:rsid w:val="00E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C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251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03E"/>
  </w:style>
  <w:style w:type="paragraph" w:styleId="a9">
    <w:name w:val="footer"/>
    <w:basedOn w:val="a"/>
    <w:link w:val="aa"/>
    <w:uiPriority w:val="99"/>
    <w:unhideWhenUsed/>
    <w:rsid w:val="00E0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03E"/>
  </w:style>
  <w:style w:type="character" w:customStyle="1" w:styleId="20">
    <w:name w:val="Заголовок 2 Знак"/>
    <w:basedOn w:val="a0"/>
    <w:link w:val="2"/>
    <w:uiPriority w:val="9"/>
    <w:rsid w:val="00233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23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3E35"/>
  </w:style>
  <w:style w:type="paragraph" w:customStyle="1" w:styleId="juscontext">
    <w:name w:val="juscontext"/>
    <w:basedOn w:val="a"/>
    <w:rsid w:val="00E4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6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6D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DD33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C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251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03E"/>
  </w:style>
  <w:style w:type="paragraph" w:styleId="a9">
    <w:name w:val="footer"/>
    <w:basedOn w:val="a"/>
    <w:link w:val="aa"/>
    <w:uiPriority w:val="99"/>
    <w:unhideWhenUsed/>
    <w:rsid w:val="00E0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03E"/>
  </w:style>
  <w:style w:type="character" w:customStyle="1" w:styleId="20">
    <w:name w:val="Заголовок 2 Знак"/>
    <w:basedOn w:val="a0"/>
    <w:link w:val="2"/>
    <w:uiPriority w:val="9"/>
    <w:rsid w:val="00233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23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3E35"/>
  </w:style>
  <w:style w:type="paragraph" w:customStyle="1" w:styleId="juscontext">
    <w:name w:val="juscontext"/>
    <w:basedOn w:val="a"/>
    <w:rsid w:val="00E4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6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6D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DD3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40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3670">
          <w:marLeft w:val="150"/>
          <w:marRight w:val="0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488">
          <w:marLeft w:val="150"/>
          <w:marRight w:val="0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134">
          <w:marLeft w:val="150"/>
          <w:marRight w:val="0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F12D52D7CBBF71F111AB9F317DA507B04BBADA23EF5F73504703655677C73435497DA45C5320AE2A6s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76E471BE97DE4BA6CE72BC91941F3AB934AF18F64FBD2558F003F8D8O4T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92C9-5CF8-4A6C-904A-C28E3596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Мельникова</dc:creator>
  <cp:lastModifiedBy>Анна Юрьевна Двораковская</cp:lastModifiedBy>
  <cp:revision>9</cp:revision>
  <cp:lastPrinted>2017-01-13T08:53:00Z</cp:lastPrinted>
  <dcterms:created xsi:type="dcterms:W3CDTF">2017-02-15T09:27:00Z</dcterms:created>
  <dcterms:modified xsi:type="dcterms:W3CDTF">2017-04-06T12:57:00Z</dcterms:modified>
</cp:coreProperties>
</file>