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C5" w:rsidRPr="000327C5" w:rsidRDefault="000327C5" w:rsidP="000327C5">
      <w:pPr>
        <w:spacing w:line="276" w:lineRule="auto"/>
        <w:ind w:left="4956" w:firstLine="708"/>
        <w:jc w:val="center"/>
        <w:rPr>
          <w:rFonts w:eastAsiaTheme="minorHAnsi"/>
          <w:sz w:val="28"/>
          <w:szCs w:val="28"/>
          <w:lang w:eastAsia="en-US"/>
        </w:rPr>
      </w:pPr>
      <w:r w:rsidRPr="000327C5">
        <w:rPr>
          <w:rFonts w:eastAsiaTheme="minorHAnsi"/>
          <w:sz w:val="28"/>
          <w:szCs w:val="28"/>
          <w:lang w:eastAsia="en-US"/>
        </w:rPr>
        <w:t>ПРОЕКТ</w:t>
      </w: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spacing w:line="276" w:lineRule="auto"/>
        <w:jc w:val="center"/>
        <w:rPr>
          <w:rFonts w:eastAsiaTheme="minorHAnsi"/>
          <w:b/>
          <w:sz w:val="28"/>
          <w:szCs w:val="28"/>
          <w:lang w:eastAsia="en-US"/>
        </w:rPr>
      </w:pPr>
    </w:p>
    <w:p w:rsidR="000327C5" w:rsidRPr="000327C5" w:rsidRDefault="000327C5" w:rsidP="000327C5">
      <w:pPr>
        <w:jc w:val="center"/>
        <w:rPr>
          <w:rFonts w:eastAsiaTheme="minorHAnsi"/>
          <w:b/>
          <w:sz w:val="28"/>
          <w:szCs w:val="28"/>
          <w:lang w:eastAsia="en-US"/>
        </w:rPr>
      </w:pPr>
      <w:r w:rsidRPr="000327C5">
        <w:rPr>
          <w:rFonts w:eastAsiaTheme="minorHAnsi"/>
          <w:b/>
          <w:sz w:val="28"/>
          <w:szCs w:val="28"/>
          <w:lang w:eastAsia="en-US"/>
        </w:rPr>
        <w:t>О внесении изменений в приказ Ленинградского областного комитета по управлению государственным имуществом от 23.01.2017 № 2</w:t>
      </w:r>
      <w:r w:rsidRPr="000327C5">
        <w:rPr>
          <w:rFonts w:eastAsiaTheme="minorHAnsi"/>
          <w:b/>
          <w:sz w:val="28"/>
          <w:szCs w:val="28"/>
          <w:lang w:eastAsia="en-US"/>
        </w:rPr>
        <w:br/>
        <w:t>«Об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права постоянного (бессрочного) пользования земельными участками, находящимися в собственности Ленинградской области»</w:t>
      </w:r>
    </w:p>
    <w:p w:rsidR="000327C5" w:rsidRPr="000327C5" w:rsidRDefault="000327C5" w:rsidP="000327C5">
      <w:pPr>
        <w:tabs>
          <w:tab w:val="left" w:pos="2385"/>
        </w:tabs>
        <w:spacing w:line="360" w:lineRule="auto"/>
        <w:ind w:firstLine="708"/>
        <w:jc w:val="both"/>
        <w:rPr>
          <w:rFonts w:eastAsiaTheme="minorHAnsi"/>
          <w:sz w:val="28"/>
          <w:szCs w:val="28"/>
          <w:lang w:eastAsia="en-US"/>
        </w:rPr>
      </w:pPr>
      <w:r w:rsidRPr="000327C5">
        <w:rPr>
          <w:rFonts w:eastAsiaTheme="minorHAnsi"/>
          <w:sz w:val="28"/>
          <w:szCs w:val="28"/>
          <w:lang w:eastAsia="en-US"/>
        </w:rPr>
        <w:tab/>
      </w:r>
    </w:p>
    <w:p w:rsidR="000327C5" w:rsidRPr="0072528A" w:rsidRDefault="000327C5" w:rsidP="0072528A">
      <w:pPr>
        <w:spacing w:line="360" w:lineRule="auto"/>
        <w:ind w:firstLine="709"/>
        <w:jc w:val="both"/>
        <w:rPr>
          <w:rFonts w:eastAsiaTheme="minorHAnsi"/>
          <w:sz w:val="28"/>
          <w:szCs w:val="28"/>
          <w:lang w:eastAsia="en-US"/>
        </w:rPr>
      </w:pPr>
      <w:proofErr w:type="gramStart"/>
      <w:r w:rsidRPr="000327C5">
        <w:rPr>
          <w:rFonts w:eastAsiaTheme="minorHAnsi"/>
          <w:sz w:val="28"/>
          <w:szCs w:val="28"/>
          <w:lang w:eastAsia="en-US"/>
        </w:rPr>
        <w:t xml:space="preserve">На основании Федерального закона от 27.07.2010 № 210-ФЗ </w:t>
      </w:r>
      <w:r w:rsidRPr="000327C5">
        <w:rPr>
          <w:rFonts w:eastAsiaTheme="minorHAnsi"/>
          <w:sz w:val="28"/>
          <w:szCs w:val="28"/>
          <w:lang w:eastAsia="en-US"/>
        </w:rPr>
        <w:br/>
        <w:t xml:space="preserve">«Об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w:t>
      </w:r>
      <w:r w:rsidRPr="000327C5">
        <w:rPr>
          <w:rFonts w:eastAsiaTheme="minorHAnsi"/>
          <w:sz w:val="28"/>
          <w:szCs w:val="28"/>
          <w:lang w:eastAsia="en-US"/>
        </w:rPr>
        <w:br/>
        <w:t>на территории Ленинградской области организовано на базе многофункциональных центров предоставления государственных</w:t>
      </w:r>
      <w:r w:rsidR="0072528A">
        <w:rPr>
          <w:rFonts w:eastAsiaTheme="minorHAnsi"/>
          <w:sz w:val="28"/>
          <w:szCs w:val="28"/>
          <w:lang w:eastAsia="en-US"/>
        </w:rPr>
        <w:t xml:space="preserve"> </w:t>
      </w:r>
      <w:r w:rsidRPr="000327C5">
        <w:rPr>
          <w:rFonts w:eastAsiaTheme="minorHAnsi"/>
          <w:sz w:val="28"/>
          <w:szCs w:val="28"/>
          <w:lang w:eastAsia="en-US"/>
        </w:rPr>
        <w:t>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0327C5">
        <w:rPr>
          <w:rFonts w:eastAsiaTheme="minorHAnsi"/>
          <w:sz w:val="28"/>
          <w:szCs w:val="28"/>
          <w:lang w:eastAsia="en-US"/>
        </w:rPr>
        <w:t xml:space="preserve"> «</w:t>
      </w:r>
      <w:proofErr w:type="gramStart"/>
      <w:r w:rsidRPr="000327C5">
        <w:rPr>
          <w:rFonts w:eastAsiaTheme="minorHAnsi"/>
          <w:sz w:val="28"/>
          <w:szCs w:val="28"/>
          <w:lang w:eastAsia="en-US"/>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w:t>
      </w:r>
      <w:r w:rsidRPr="000327C5">
        <w:rPr>
          <w:rFonts w:eastAsiaTheme="minorHAnsi"/>
          <w:sz w:val="28"/>
          <w:szCs w:val="28"/>
          <w:lang w:eastAsia="en-US"/>
        </w:rPr>
        <w:br/>
        <w:t xml:space="preserve">и признании утратившими силу постановлений Правительства Ленинградской области от 25 августа 2008 года № 249, от 4 декабря 2008 года № 381 и пункта 5 </w:t>
      </w:r>
      <w:r w:rsidRPr="000327C5">
        <w:rPr>
          <w:rFonts w:eastAsiaTheme="minorHAnsi"/>
          <w:sz w:val="28"/>
          <w:szCs w:val="28"/>
          <w:lang w:eastAsia="en-US"/>
        </w:rPr>
        <w:lastRenderedPageBreak/>
        <w:t>постановления Правительства Ленинградской области от 11 декабря</w:t>
      </w:r>
      <w:proofErr w:type="gramEnd"/>
      <w:r w:rsidRPr="000327C5">
        <w:rPr>
          <w:rFonts w:eastAsiaTheme="minorHAnsi"/>
          <w:sz w:val="28"/>
          <w:szCs w:val="28"/>
          <w:lang w:eastAsia="en-US"/>
        </w:rPr>
        <w:t xml:space="preserve"> 2009 года № 367»,  </w:t>
      </w:r>
      <w:proofErr w:type="gramStart"/>
      <w:r w:rsidRPr="000327C5">
        <w:rPr>
          <w:sz w:val="28"/>
          <w:szCs w:val="28"/>
          <w:lang w:eastAsia="en-US"/>
        </w:rPr>
        <w:t>п</w:t>
      </w:r>
      <w:proofErr w:type="gramEnd"/>
      <w:r w:rsidRPr="000327C5">
        <w:rPr>
          <w:sz w:val="28"/>
          <w:szCs w:val="28"/>
          <w:lang w:eastAsia="en-US"/>
        </w:rPr>
        <w:t xml:space="preserve"> р и к а з ы в а ю:</w:t>
      </w:r>
    </w:p>
    <w:p w:rsidR="000327C5" w:rsidRPr="000327C5" w:rsidRDefault="000327C5" w:rsidP="000327C5">
      <w:pPr>
        <w:numPr>
          <w:ilvl w:val="0"/>
          <w:numId w:val="42"/>
        </w:numPr>
        <w:spacing w:after="200" w:line="360" w:lineRule="auto"/>
        <w:ind w:left="0" w:firstLine="709"/>
        <w:contextualSpacing/>
        <w:jc w:val="both"/>
        <w:rPr>
          <w:rFonts w:eastAsiaTheme="minorHAnsi"/>
          <w:sz w:val="28"/>
          <w:szCs w:val="28"/>
          <w:lang w:eastAsia="en-US"/>
        </w:rPr>
      </w:pPr>
      <w:proofErr w:type="gramStart"/>
      <w:r w:rsidRPr="000327C5">
        <w:rPr>
          <w:rFonts w:eastAsiaTheme="minorHAnsi"/>
          <w:sz w:val="28"/>
          <w:szCs w:val="28"/>
          <w:lang w:eastAsia="en-US"/>
        </w:rPr>
        <w:t>Административный регламент Ленинградского областного комитета по управлению государственным имуществом по предоставлению государственной услуги «Предоставление права постоянного (бессрочного) пользования земельными участками, находящимися в собственности Ленинградской области» утвержденный Приказом Ленинградского областного комитета по управлению государственным имуществом от 23.01.2017 № 2</w:t>
      </w:r>
      <w:r w:rsidR="0072528A">
        <w:rPr>
          <w:rFonts w:eastAsiaTheme="minorHAnsi"/>
          <w:sz w:val="28"/>
          <w:szCs w:val="28"/>
          <w:lang w:eastAsia="en-US"/>
        </w:rPr>
        <w:t xml:space="preserve"> </w:t>
      </w:r>
      <w:r w:rsidRPr="000327C5">
        <w:rPr>
          <w:rFonts w:eastAsiaTheme="minorHAnsi"/>
          <w:sz w:val="28"/>
          <w:szCs w:val="28"/>
          <w:lang w:eastAsia="en-US"/>
        </w:rPr>
        <w:t>«Об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права постоянного (бессрочного) пользования земельными участками, находящимися</w:t>
      </w:r>
      <w:proofErr w:type="gramEnd"/>
      <w:r w:rsidRPr="000327C5">
        <w:rPr>
          <w:rFonts w:eastAsiaTheme="minorHAnsi"/>
          <w:sz w:val="28"/>
          <w:szCs w:val="28"/>
          <w:lang w:eastAsia="en-US"/>
        </w:rPr>
        <w:t xml:space="preserve"> в собственности Ленинградской области» изложить в новой редакции согласно Приложению 1 к настоящему приказу.</w:t>
      </w:r>
    </w:p>
    <w:p w:rsidR="000327C5" w:rsidRPr="000327C5" w:rsidRDefault="000327C5" w:rsidP="000327C5">
      <w:pPr>
        <w:spacing w:after="200" w:line="276" w:lineRule="auto"/>
        <w:ind w:firstLine="709"/>
        <w:jc w:val="both"/>
        <w:rPr>
          <w:rFonts w:eastAsiaTheme="minorHAnsi"/>
          <w:sz w:val="28"/>
          <w:szCs w:val="28"/>
          <w:lang w:eastAsia="en-US"/>
        </w:rPr>
      </w:pPr>
      <w:r w:rsidRPr="000327C5">
        <w:rPr>
          <w:rFonts w:eastAsiaTheme="minorHAnsi"/>
          <w:sz w:val="28"/>
          <w:szCs w:val="28"/>
          <w:lang w:eastAsia="en-US"/>
        </w:rPr>
        <w:t xml:space="preserve">2. </w:t>
      </w:r>
      <w:proofErr w:type="gramStart"/>
      <w:r w:rsidRPr="000327C5">
        <w:rPr>
          <w:rFonts w:eastAsiaTheme="minorHAnsi"/>
          <w:sz w:val="28"/>
          <w:szCs w:val="28"/>
          <w:lang w:eastAsia="en-US"/>
        </w:rPr>
        <w:t>Контроль за</w:t>
      </w:r>
      <w:proofErr w:type="gramEnd"/>
      <w:r w:rsidRPr="000327C5">
        <w:rPr>
          <w:rFonts w:eastAsiaTheme="minorHAnsi"/>
          <w:sz w:val="28"/>
          <w:szCs w:val="28"/>
          <w:lang w:eastAsia="en-US"/>
        </w:rPr>
        <w:t xml:space="preserve"> исполнением приказа возложить на заместителя председателя комитета </w:t>
      </w:r>
      <w:r w:rsidRPr="000327C5">
        <w:rPr>
          <w:rFonts w:eastAsiaTheme="minorHAnsi"/>
          <w:iCs/>
          <w:sz w:val="28"/>
          <w:szCs w:val="28"/>
          <w:lang w:eastAsia="en-US"/>
        </w:rPr>
        <w:t xml:space="preserve">Б.В. Яровенко. </w:t>
      </w:r>
    </w:p>
    <w:p w:rsidR="000327C5" w:rsidRPr="000327C5" w:rsidRDefault="000327C5" w:rsidP="000327C5">
      <w:pPr>
        <w:tabs>
          <w:tab w:val="left" w:pos="3885"/>
        </w:tabs>
        <w:spacing w:line="360" w:lineRule="auto"/>
        <w:ind w:firstLine="709"/>
        <w:jc w:val="both"/>
        <w:rPr>
          <w:rFonts w:eastAsiaTheme="minorHAnsi"/>
          <w:sz w:val="28"/>
          <w:szCs w:val="28"/>
          <w:lang w:eastAsia="en-US"/>
        </w:rPr>
      </w:pPr>
      <w:r w:rsidRPr="000327C5">
        <w:rPr>
          <w:rFonts w:eastAsiaTheme="minorHAnsi"/>
          <w:sz w:val="28"/>
          <w:szCs w:val="28"/>
          <w:lang w:eastAsia="en-US"/>
        </w:rPr>
        <w:tab/>
      </w:r>
    </w:p>
    <w:p w:rsidR="000327C5" w:rsidRPr="000327C5" w:rsidRDefault="000327C5" w:rsidP="000327C5">
      <w:pPr>
        <w:spacing w:line="360" w:lineRule="auto"/>
        <w:ind w:firstLine="709"/>
        <w:jc w:val="both"/>
        <w:rPr>
          <w:rFonts w:eastAsiaTheme="minorHAnsi"/>
          <w:sz w:val="28"/>
          <w:szCs w:val="28"/>
          <w:lang w:eastAsia="en-US"/>
        </w:rPr>
      </w:pPr>
    </w:p>
    <w:p w:rsidR="000327C5" w:rsidRDefault="000327C5" w:rsidP="000327C5">
      <w:pPr>
        <w:widowControl w:val="0"/>
        <w:tabs>
          <w:tab w:val="left" w:pos="142"/>
          <w:tab w:val="left" w:pos="284"/>
        </w:tabs>
        <w:autoSpaceDE w:val="0"/>
        <w:autoSpaceDN w:val="0"/>
        <w:adjustRightInd w:val="0"/>
        <w:ind w:left="709"/>
        <w:jc w:val="right"/>
        <w:rPr>
          <w:sz w:val="28"/>
          <w:szCs w:val="28"/>
        </w:rPr>
      </w:pPr>
      <w:r w:rsidRPr="000327C5">
        <w:rPr>
          <w:rFonts w:eastAsiaTheme="minorHAnsi"/>
          <w:sz w:val="28"/>
          <w:szCs w:val="28"/>
          <w:lang w:eastAsia="en-US"/>
        </w:rPr>
        <w:t>Председатель Леноблкомимущества</w:t>
      </w:r>
      <w:r w:rsidRPr="000327C5">
        <w:rPr>
          <w:rFonts w:eastAsiaTheme="minorHAnsi"/>
          <w:sz w:val="28"/>
          <w:szCs w:val="28"/>
          <w:lang w:eastAsia="en-US"/>
        </w:rPr>
        <w:tab/>
      </w:r>
      <w:r w:rsidRPr="000327C5">
        <w:rPr>
          <w:rFonts w:eastAsiaTheme="minorHAnsi"/>
          <w:sz w:val="28"/>
          <w:szCs w:val="28"/>
          <w:lang w:eastAsia="en-US"/>
        </w:rPr>
        <w:tab/>
      </w:r>
      <w:r w:rsidRPr="000327C5">
        <w:rPr>
          <w:rFonts w:eastAsiaTheme="minorHAnsi"/>
          <w:sz w:val="28"/>
          <w:szCs w:val="28"/>
          <w:lang w:eastAsia="en-US"/>
        </w:rPr>
        <w:tab/>
      </w:r>
      <w:r w:rsidRPr="000327C5">
        <w:rPr>
          <w:rFonts w:eastAsiaTheme="minorHAnsi"/>
          <w:sz w:val="28"/>
          <w:szCs w:val="28"/>
          <w:lang w:eastAsia="en-US"/>
        </w:rPr>
        <w:tab/>
        <w:t xml:space="preserve">         Э.В. Салтыков</w:t>
      </w: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0327C5" w:rsidRDefault="000327C5" w:rsidP="00214D03">
      <w:pPr>
        <w:widowControl w:val="0"/>
        <w:tabs>
          <w:tab w:val="left" w:pos="142"/>
          <w:tab w:val="left" w:pos="284"/>
        </w:tabs>
        <w:autoSpaceDE w:val="0"/>
        <w:autoSpaceDN w:val="0"/>
        <w:adjustRightInd w:val="0"/>
        <w:ind w:left="709"/>
        <w:jc w:val="right"/>
        <w:rPr>
          <w:sz w:val="28"/>
          <w:szCs w:val="28"/>
        </w:rPr>
      </w:pPr>
    </w:p>
    <w:p w:rsidR="0072528A" w:rsidRDefault="0072528A" w:rsidP="00214D03">
      <w:pPr>
        <w:widowControl w:val="0"/>
        <w:tabs>
          <w:tab w:val="left" w:pos="142"/>
          <w:tab w:val="left" w:pos="284"/>
        </w:tabs>
        <w:autoSpaceDE w:val="0"/>
        <w:autoSpaceDN w:val="0"/>
        <w:adjustRightInd w:val="0"/>
        <w:ind w:left="709"/>
        <w:jc w:val="right"/>
        <w:rPr>
          <w:sz w:val="28"/>
          <w:szCs w:val="28"/>
        </w:rPr>
      </w:pPr>
    </w:p>
    <w:p w:rsidR="0072528A" w:rsidRDefault="0072528A" w:rsidP="00214D03">
      <w:pPr>
        <w:widowControl w:val="0"/>
        <w:tabs>
          <w:tab w:val="left" w:pos="142"/>
          <w:tab w:val="left" w:pos="284"/>
        </w:tabs>
        <w:autoSpaceDE w:val="0"/>
        <w:autoSpaceDN w:val="0"/>
        <w:adjustRightInd w:val="0"/>
        <w:ind w:left="709"/>
        <w:jc w:val="right"/>
        <w:rPr>
          <w:sz w:val="28"/>
          <w:szCs w:val="28"/>
        </w:rPr>
      </w:pPr>
    </w:p>
    <w:p w:rsidR="0072528A" w:rsidRDefault="0072528A" w:rsidP="00214D03">
      <w:pPr>
        <w:widowControl w:val="0"/>
        <w:tabs>
          <w:tab w:val="left" w:pos="142"/>
          <w:tab w:val="left" w:pos="284"/>
        </w:tabs>
        <w:autoSpaceDE w:val="0"/>
        <w:autoSpaceDN w:val="0"/>
        <w:adjustRightInd w:val="0"/>
        <w:ind w:left="709"/>
        <w:jc w:val="right"/>
        <w:rPr>
          <w:sz w:val="28"/>
          <w:szCs w:val="28"/>
        </w:rPr>
      </w:pPr>
      <w:bookmarkStart w:id="0" w:name="_GoBack"/>
      <w:bookmarkEnd w:id="0"/>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ПРИЛОЖЕНИЕ 1</w:t>
      </w:r>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214D03" w:rsidRDefault="00214D03" w:rsidP="00840965">
      <w:pPr>
        <w:pStyle w:val="ConsPlusTitle"/>
        <w:widowControl/>
        <w:jc w:val="center"/>
        <w:outlineLvl w:val="0"/>
        <w:rPr>
          <w:rFonts w:ascii="Times New Roman" w:hAnsi="Times New Roman" w:cs="Times New Roman"/>
          <w:b w:val="0"/>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6271D0" w:rsidP="00C540BB">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предоставления </w:t>
      </w:r>
      <w:r w:rsidR="00241337" w:rsidRPr="00241337">
        <w:rPr>
          <w:rFonts w:ascii="Times New Roman" w:hAnsi="Times New Roman" w:cs="Times New Roman"/>
          <w:b w:val="0"/>
          <w:bCs w:val="0"/>
          <w:sz w:val="28"/>
          <w:szCs w:val="28"/>
        </w:rPr>
        <w:t>государственной услуги</w:t>
      </w:r>
    </w:p>
    <w:p w:rsidR="00732C8B" w:rsidRPr="00C540BB" w:rsidRDefault="00732C8B" w:rsidP="00C540BB">
      <w:pPr>
        <w:autoSpaceDE w:val="0"/>
        <w:autoSpaceDN w:val="0"/>
        <w:adjustRightInd w:val="0"/>
        <w:jc w:val="center"/>
        <w:rPr>
          <w:rFonts w:ascii="Arial" w:hAnsi="Arial" w:cs="Arial"/>
          <w:sz w:val="20"/>
          <w:szCs w:val="20"/>
        </w:rPr>
      </w:pPr>
      <w:r w:rsidRPr="00C540BB">
        <w:rPr>
          <w:sz w:val="28"/>
          <w:szCs w:val="28"/>
        </w:rPr>
        <w:t>«</w:t>
      </w:r>
      <w:r w:rsidR="00C80E39" w:rsidRPr="00C540BB">
        <w:rPr>
          <w:sz w:val="28"/>
          <w:szCs w:val="28"/>
        </w:rPr>
        <w:t>Предоставление права постоянного (бессрочного) пользования земельными участками, находящимися в собственности Ленинградской области</w:t>
      </w:r>
      <w:r w:rsidR="00AB1109" w:rsidRPr="00C540BB">
        <w:rPr>
          <w:sz w:val="28"/>
          <w:szCs w:val="28"/>
        </w:rPr>
        <w:t>»</w:t>
      </w:r>
      <w:r w:rsidR="0030338B" w:rsidRPr="00FC0D45">
        <w:rPr>
          <w:bCs/>
          <w:sz w:val="28"/>
          <w:szCs w:val="28"/>
        </w:rPr>
        <w:br/>
      </w: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2" w:name="sub_1011"/>
      <w:bookmarkEnd w:id="1"/>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8A3290" w:rsidRPr="00185EC2">
        <w:rPr>
          <w:sz w:val="28"/>
          <w:szCs w:val="28"/>
        </w:rPr>
        <w:t xml:space="preserve">государственной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AB1EF8" w:rsidRPr="00AB1EF8" w:rsidRDefault="00257BF5" w:rsidP="00257BF5">
      <w:pPr>
        <w:autoSpaceDE w:val="0"/>
        <w:autoSpaceDN w:val="0"/>
        <w:adjustRightInd w:val="0"/>
        <w:ind w:firstLine="709"/>
        <w:jc w:val="both"/>
        <w:rPr>
          <w:sz w:val="28"/>
          <w:szCs w:val="28"/>
        </w:rPr>
      </w:pPr>
      <w:r>
        <w:rPr>
          <w:sz w:val="28"/>
          <w:szCs w:val="28"/>
        </w:rPr>
        <w:t>-</w:t>
      </w:r>
      <w:r>
        <w:rPr>
          <w:sz w:val="28"/>
          <w:szCs w:val="28"/>
        </w:rPr>
        <w:tab/>
      </w:r>
      <w:r w:rsidR="00AB1EF8" w:rsidRPr="00AB1EF8">
        <w:rPr>
          <w:sz w:val="28"/>
          <w:szCs w:val="28"/>
        </w:rPr>
        <w:t>государственн</w:t>
      </w:r>
      <w:r w:rsidR="00AB1EF8">
        <w:rPr>
          <w:sz w:val="28"/>
          <w:szCs w:val="28"/>
        </w:rPr>
        <w:t>ые</w:t>
      </w:r>
      <w:r w:rsidR="00AB1EF8" w:rsidRPr="00AB1EF8">
        <w:rPr>
          <w:sz w:val="28"/>
          <w:szCs w:val="28"/>
        </w:rPr>
        <w:t xml:space="preserve"> и муниципальны</w:t>
      </w:r>
      <w:r w:rsidR="00AB1EF8">
        <w:rPr>
          <w:sz w:val="28"/>
          <w:szCs w:val="28"/>
        </w:rPr>
        <w:t>е</w:t>
      </w:r>
      <w:r w:rsidR="00AB1EF8" w:rsidRPr="00AB1EF8">
        <w:rPr>
          <w:sz w:val="28"/>
          <w:szCs w:val="28"/>
        </w:rPr>
        <w:t xml:space="preserve"> учреждения (</w:t>
      </w:r>
      <w:proofErr w:type="gramStart"/>
      <w:r w:rsidR="00AB1EF8" w:rsidRPr="00AB1EF8">
        <w:rPr>
          <w:sz w:val="28"/>
          <w:szCs w:val="28"/>
        </w:rPr>
        <w:t>бюджетным</w:t>
      </w:r>
      <w:proofErr w:type="gramEnd"/>
      <w:r w:rsidR="00AB1EF8" w:rsidRPr="00AB1EF8">
        <w:rPr>
          <w:sz w:val="28"/>
          <w:szCs w:val="28"/>
        </w:rPr>
        <w:t>, казенным, автономным);</w:t>
      </w:r>
    </w:p>
    <w:p w:rsidR="00AB1EF8" w:rsidRPr="00AB1EF8" w:rsidRDefault="00AB1EF8" w:rsidP="00257BF5">
      <w:pPr>
        <w:autoSpaceDE w:val="0"/>
        <w:autoSpaceDN w:val="0"/>
        <w:adjustRightInd w:val="0"/>
        <w:ind w:firstLine="709"/>
        <w:jc w:val="both"/>
        <w:rPr>
          <w:sz w:val="28"/>
          <w:szCs w:val="28"/>
        </w:rPr>
      </w:pPr>
      <w:r w:rsidRPr="00AB1EF8">
        <w:rPr>
          <w:sz w:val="28"/>
          <w:szCs w:val="28"/>
        </w:rPr>
        <w:t>-</w:t>
      </w:r>
      <w:r w:rsidRPr="00AB1EF8">
        <w:rPr>
          <w:sz w:val="28"/>
          <w:szCs w:val="28"/>
        </w:rPr>
        <w:tab/>
        <w:t>казенны</w:t>
      </w:r>
      <w:r>
        <w:rPr>
          <w:sz w:val="28"/>
          <w:szCs w:val="28"/>
        </w:rPr>
        <w:t>е</w:t>
      </w:r>
      <w:r w:rsidRPr="00AB1EF8">
        <w:rPr>
          <w:sz w:val="28"/>
          <w:szCs w:val="28"/>
        </w:rPr>
        <w:t xml:space="preserve"> предприятия;</w:t>
      </w:r>
    </w:p>
    <w:p w:rsidR="006A297F" w:rsidRDefault="00AB1EF8" w:rsidP="003F63D6">
      <w:pPr>
        <w:ind w:left="709"/>
        <w:jc w:val="both"/>
        <w:rPr>
          <w:sz w:val="28"/>
          <w:szCs w:val="28"/>
        </w:rPr>
      </w:pPr>
      <w:r w:rsidRPr="00AB1EF8">
        <w:rPr>
          <w:sz w:val="28"/>
          <w:szCs w:val="28"/>
        </w:rPr>
        <w:t>-</w:t>
      </w:r>
      <w:r w:rsidRPr="00AB1EF8">
        <w:rPr>
          <w:sz w:val="28"/>
          <w:szCs w:val="28"/>
        </w:rPr>
        <w:tab/>
        <w:t>центр</w:t>
      </w:r>
      <w:r>
        <w:rPr>
          <w:sz w:val="28"/>
          <w:szCs w:val="28"/>
        </w:rPr>
        <w:t>ы</w:t>
      </w:r>
      <w:r w:rsidRPr="00AB1EF8">
        <w:rPr>
          <w:sz w:val="28"/>
          <w:szCs w:val="28"/>
        </w:rPr>
        <w:t xml:space="preserve"> исторического наследия президентов Российской Федерации, прекратив</w:t>
      </w:r>
      <w:r w:rsidR="00495FF9">
        <w:rPr>
          <w:sz w:val="28"/>
          <w:szCs w:val="28"/>
        </w:rPr>
        <w:t>ших исполнение своих полномочий.</w:t>
      </w:r>
    </w:p>
    <w:p w:rsidR="00D35901" w:rsidRPr="00185EC2" w:rsidRDefault="00D35901" w:rsidP="005F4B70">
      <w:pPr>
        <w:autoSpaceDE w:val="0"/>
        <w:autoSpaceDN w:val="0"/>
        <w:adjustRightInd w:val="0"/>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lang w:val="ru-RU"/>
        </w:rPr>
        <w:tab/>
      </w:r>
      <w:r w:rsidRPr="00185EC2">
        <w:rPr>
          <w:szCs w:val="28"/>
        </w:rPr>
        <w:t>лица, действующие в соответствии с законом</w:t>
      </w:r>
      <w:r w:rsidRPr="00185EC2">
        <w:rPr>
          <w:szCs w:val="28"/>
          <w:lang w:val="ru-RU"/>
        </w:rPr>
        <w:t xml:space="preserve"> или</w:t>
      </w:r>
      <w:r w:rsidRPr="00185EC2">
        <w:rPr>
          <w:szCs w:val="28"/>
        </w:rPr>
        <w:t xml:space="preserve"> учредительными документами от </w:t>
      </w:r>
      <w:r w:rsidR="002B2D84" w:rsidRPr="00185EC2">
        <w:rPr>
          <w:szCs w:val="28"/>
          <w:lang w:val="ru-RU"/>
        </w:rPr>
        <w:t xml:space="preserve">имени </w:t>
      </w:r>
      <w:r w:rsidR="00BC291F" w:rsidRPr="00185EC2">
        <w:rPr>
          <w:szCs w:val="28"/>
          <w:lang w:val="ru-RU"/>
        </w:rPr>
        <w:t>заявителя</w:t>
      </w:r>
      <w:r w:rsidRPr="00185EC2">
        <w:rPr>
          <w:szCs w:val="28"/>
        </w:rPr>
        <w:t xml:space="preserve"> без доверенности;</w:t>
      </w:r>
    </w:p>
    <w:p w:rsidR="00D35901" w:rsidRPr="00185EC2" w:rsidRDefault="00BC291F" w:rsidP="00002A7C">
      <w:pPr>
        <w:pStyle w:val="a3"/>
        <w:ind w:firstLine="709"/>
        <w:jc w:val="both"/>
        <w:rPr>
          <w:szCs w:val="28"/>
          <w:lang w:val="ru-RU"/>
        </w:rPr>
      </w:pPr>
      <w:r w:rsidRPr="00185EC2">
        <w:rPr>
          <w:szCs w:val="28"/>
        </w:rPr>
        <w:t>-</w:t>
      </w:r>
      <w:r w:rsidRPr="00185EC2">
        <w:rPr>
          <w:szCs w:val="28"/>
          <w:lang w:val="ru-RU"/>
        </w:rPr>
        <w:tab/>
      </w:r>
      <w:r w:rsidR="00D35901" w:rsidRPr="00185EC2">
        <w:rPr>
          <w:szCs w:val="28"/>
        </w:rPr>
        <w:t>представители</w:t>
      </w:r>
      <w:r w:rsidR="00D831DA" w:rsidRPr="00185EC2">
        <w:rPr>
          <w:szCs w:val="28"/>
          <w:lang w:val="ru-RU"/>
        </w:rPr>
        <w:t>,</w:t>
      </w:r>
      <w:r w:rsidR="009F365B" w:rsidRPr="00185EC2">
        <w:rPr>
          <w:szCs w:val="28"/>
          <w:lang w:val="ru-RU"/>
        </w:rPr>
        <w:t xml:space="preserve"> действующие от имени заявителя</w:t>
      </w:r>
      <w:r w:rsidR="00D35901" w:rsidRPr="00185EC2">
        <w:rPr>
          <w:szCs w:val="28"/>
        </w:rPr>
        <w:t xml:space="preserve"> в силу полномочий</w:t>
      </w:r>
      <w:r w:rsidR="00D35901" w:rsidRPr="00185EC2">
        <w:rPr>
          <w:szCs w:val="28"/>
          <w:lang w:val="ru-RU"/>
        </w:rPr>
        <w:t xml:space="preserve"> на основании</w:t>
      </w:r>
      <w:r w:rsidR="00D35901" w:rsidRPr="00185EC2">
        <w:rPr>
          <w:szCs w:val="28"/>
        </w:rPr>
        <w:t xml:space="preserve"> доверенности или договор</w:t>
      </w:r>
      <w:r w:rsidR="00D35901" w:rsidRPr="00185EC2">
        <w:rPr>
          <w:szCs w:val="28"/>
          <w:lang w:val="ru-RU"/>
        </w:rPr>
        <w:t>а</w:t>
      </w:r>
      <w:r w:rsidR="00D35901" w:rsidRPr="00185EC2">
        <w:rPr>
          <w:szCs w:val="28"/>
        </w:rPr>
        <w:t>.</w:t>
      </w:r>
    </w:p>
    <w:bookmarkEnd w:id="2"/>
    <w:p w:rsidR="00484A66" w:rsidRPr="00FF1627" w:rsidRDefault="00484A66" w:rsidP="00484A66">
      <w:pPr>
        <w:pStyle w:val="ConsPlusNormal"/>
        <w:numPr>
          <w:ilvl w:val="1"/>
          <w:numId w:val="30"/>
        </w:numPr>
        <w:ind w:left="0"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Информация о месте нахождения Ленинградского областного комитета по управлению государственным имуществом (далее – </w:t>
      </w:r>
      <w:r>
        <w:rPr>
          <w:rFonts w:ascii="Times New Roman" w:hAnsi="Times New Roman" w:cs="Times New Roman"/>
          <w:sz w:val="28"/>
          <w:szCs w:val="28"/>
        </w:rPr>
        <w:t>комитет</w:t>
      </w:r>
      <w:r w:rsidRPr="00FF1627">
        <w:rPr>
          <w:rFonts w:ascii="Times New Roman" w:hAnsi="Times New Roman" w:cs="Times New Roman"/>
          <w:sz w:val="28"/>
          <w:szCs w:val="28"/>
        </w:rPr>
        <w:t>), предоставляющего государст</w:t>
      </w:r>
      <w:r>
        <w:rPr>
          <w:rFonts w:ascii="Times New Roman" w:hAnsi="Times New Roman" w:cs="Times New Roman"/>
          <w:sz w:val="28"/>
          <w:szCs w:val="28"/>
        </w:rPr>
        <w:t xml:space="preserve">венную услугу </w:t>
      </w:r>
      <w:r w:rsidRPr="00FF1627">
        <w:rPr>
          <w:rFonts w:ascii="Times New Roman" w:hAnsi="Times New Roman" w:cs="Times New Roman"/>
          <w:sz w:val="28"/>
          <w:szCs w:val="28"/>
        </w:rPr>
        <w:t xml:space="preserve">(далее – сведения информационного характера) </w:t>
      </w:r>
      <w:r>
        <w:rPr>
          <w:rFonts w:ascii="Times New Roman" w:hAnsi="Times New Roman" w:cs="Times New Roman"/>
          <w:sz w:val="28"/>
          <w:szCs w:val="28"/>
        </w:rPr>
        <w:t>р</w:t>
      </w:r>
      <w:r w:rsidRPr="00FF1627">
        <w:rPr>
          <w:rFonts w:ascii="Times New Roman" w:hAnsi="Times New Roman" w:cs="Times New Roman"/>
          <w:sz w:val="28"/>
          <w:szCs w:val="28"/>
        </w:rPr>
        <w:t>азмещаются:</w:t>
      </w:r>
    </w:p>
    <w:p w:rsidR="00484A66" w:rsidRPr="00FF1627" w:rsidRDefault="00484A66" w:rsidP="00484A66">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484A66" w:rsidRPr="00FF1627" w:rsidRDefault="00484A66" w:rsidP="00484A66">
      <w:pPr>
        <w:pStyle w:val="ConsPlusNormal"/>
        <w:ind w:firstLine="709"/>
        <w:rPr>
          <w:rFonts w:ascii="Times New Roman" w:hAnsi="Times New Roman" w:cs="Times New Roman"/>
          <w:sz w:val="28"/>
          <w:szCs w:val="28"/>
        </w:rPr>
      </w:pPr>
      <w:r w:rsidRPr="00FF1627">
        <w:rPr>
          <w:rFonts w:ascii="Times New Roman" w:hAnsi="Times New Roman" w:cs="Times New Roman"/>
          <w:sz w:val="28"/>
          <w:szCs w:val="28"/>
        </w:rPr>
        <w:t xml:space="preserve">на сайте Леноблкомимущества: </w:t>
      </w:r>
      <w:r w:rsidRPr="00FF1627">
        <w:rPr>
          <w:rFonts w:ascii="Times New Roman" w:hAnsi="Times New Roman" w:cs="Times New Roman"/>
          <w:sz w:val="28"/>
          <w:szCs w:val="28"/>
          <w:u w:val="single"/>
          <w:lang w:val="en-US"/>
        </w:rPr>
        <w:t>http</w:t>
      </w:r>
      <w:r w:rsidRPr="00FF1627">
        <w:rPr>
          <w:rFonts w:ascii="Times New Roman" w:hAnsi="Times New Roman" w:cs="Times New Roman"/>
          <w:sz w:val="28"/>
          <w:szCs w:val="28"/>
          <w:u w:val="single"/>
        </w:rPr>
        <w:t>://</w:t>
      </w:r>
      <w:r w:rsidRPr="00FF1627">
        <w:rPr>
          <w:rFonts w:ascii="Times New Roman" w:hAnsi="Times New Roman" w:cs="Times New Roman"/>
          <w:sz w:val="28"/>
          <w:szCs w:val="28"/>
          <w:u w:val="single"/>
          <w:lang w:val="en-US"/>
        </w:rPr>
        <w:t>www</w:t>
      </w:r>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kugi</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lenobl</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ru</w:t>
      </w:r>
      <w:proofErr w:type="spellEnd"/>
      <w:r w:rsidRPr="00FF1627">
        <w:rPr>
          <w:rFonts w:ascii="Times New Roman" w:hAnsi="Times New Roman" w:cs="Times New Roman"/>
          <w:sz w:val="28"/>
          <w:szCs w:val="28"/>
        </w:rPr>
        <w:t>;</w:t>
      </w:r>
    </w:p>
    <w:p w:rsidR="00484A66" w:rsidRPr="00FF1627" w:rsidRDefault="00484A66" w:rsidP="00484A66">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484A66" w:rsidRDefault="00484A66" w:rsidP="00484A66">
      <w:pPr>
        <w:pStyle w:val="ConsPlusNormal"/>
        <w:ind w:firstLine="709"/>
        <w:jc w:val="both"/>
        <w:rPr>
          <w:rFonts w:ascii="Times New Roman" w:hAnsi="Times New Roman" w:cs="Times New Roman"/>
          <w:sz w:val="28"/>
          <w:szCs w:val="28"/>
          <w:u w:val="single"/>
        </w:rPr>
      </w:pPr>
      <w:r w:rsidRPr="00FF162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F1627">
          <w:rPr>
            <w:rStyle w:val="af5"/>
            <w:rFonts w:ascii="Times New Roman" w:hAnsi="Times New Roman" w:cs="Times New Roman"/>
            <w:sz w:val="28"/>
            <w:szCs w:val="28"/>
          </w:rPr>
          <w:t>www.gu.lenobl.ru/</w:t>
        </w:r>
      </w:hyperlink>
      <w:r w:rsidRPr="00FF1627">
        <w:rPr>
          <w:rFonts w:ascii="Times New Roman" w:hAnsi="Times New Roman" w:cs="Times New Roman"/>
          <w:sz w:val="28"/>
          <w:szCs w:val="28"/>
        </w:rPr>
        <w:t xml:space="preserve"> </w:t>
      </w:r>
      <w:hyperlink r:id="rId10" w:history="1">
        <w:r w:rsidRPr="00FF1627">
          <w:rPr>
            <w:rStyle w:val="af5"/>
            <w:rFonts w:ascii="Times New Roman" w:hAnsi="Times New Roman" w:cs="Times New Roman"/>
            <w:sz w:val="28"/>
            <w:szCs w:val="28"/>
          </w:rPr>
          <w:t>www.gosuslugi.ru</w:t>
        </w:r>
      </w:hyperlink>
      <w:r w:rsidRPr="00FF1627">
        <w:rPr>
          <w:rFonts w:ascii="Times New Roman" w:hAnsi="Times New Roman" w:cs="Times New Roman"/>
          <w:sz w:val="28"/>
          <w:szCs w:val="28"/>
          <w:u w:val="single"/>
        </w:rPr>
        <w:t>.</w:t>
      </w:r>
    </w:p>
    <w:p w:rsidR="00AB7A9D" w:rsidRPr="00185EC2" w:rsidRDefault="00AB7A9D" w:rsidP="007A0077">
      <w:pPr>
        <w:widowControl w:val="0"/>
        <w:tabs>
          <w:tab w:val="left" w:pos="142"/>
          <w:tab w:val="left" w:pos="284"/>
        </w:tabs>
        <w:autoSpaceDE w:val="0"/>
        <w:autoSpaceDN w:val="0"/>
        <w:adjustRightInd w:val="0"/>
        <w:ind w:firstLine="709"/>
        <w:jc w:val="both"/>
        <w:rPr>
          <w:sz w:val="28"/>
          <w:szCs w:val="28"/>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3" w:name="sub_100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576D6C" w:rsidP="00B50F75">
      <w:pPr>
        <w:autoSpaceDE w:val="0"/>
        <w:autoSpaceDN w:val="0"/>
        <w:adjustRightInd w:val="0"/>
        <w:ind w:firstLine="709"/>
        <w:jc w:val="both"/>
        <w:rPr>
          <w:sz w:val="28"/>
          <w:szCs w:val="28"/>
        </w:rPr>
      </w:pPr>
      <w:bookmarkStart w:id="5" w:name="sub_1022"/>
      <w:bookmarkEnd w:id="4"/>
      <w:r w:rsidRPr="00576D6C">
        <w:rPr>
          <w:bCs/>
          <w:sz w:val="28"/>
          <w:szCs w:val="28"/>
        </w:rPr>
        <w:lastRenderedPageBreak/>
        <w:t>Предоставление права постоянного (бессрочного) пользования земельными участками, находящимися в собственности Ленинградской области</w:t>
      </w:r>
      <w:r w:rsidR="00D91EC9">
        <w:rPr>
          <w:bCs/>
          <w:sz w:val="28"/>
          <w:szCs w:val="28"/>
        </w:rPr>
        <w:t xml:space="preserve"> </w:t>
      </w:r>
      <w:r w:rsidR="00D91EC9" w:rsidRPr="00C76CF3">
        <w:rPr>
          <w:sz w:val="28"/>
          <w:szCs w:val="28"/>
        </w:rPr>
        <w:t>(далее - государственная услуга)</w:t>
      </w:r>
      <w:r w:rsidR="00B50F75">
        <w:rPr>
          <w:sz w:val="28"/>
          <w:szCs w:val="28"/>
        </w:rPr>
        <w:t>.</w:t>
      </w:r>
    </w:p>
    <w:p w:rsidR="00D27FF6" w:rsidRDefault="002B75F0" w:rsidP="002B75F0">
      <w:pPr>
        <w:widowControl w:val="0"/>
        <w:tabs>
          <w:tab w:val="left" w:pos="142"/>
          <w:tab w:val="left" w:pos="284"/>
        </w:tabs>
        <w:autoSpaceDE w:val="0"/>
        <w:autoSpaceDN w:val="0"/>
        <w:adjustRightInd w:val="0"/>
        <w:ind w:left="709"/>
        <w:jc w:val="both"/>
        <w:rPr>
          <w:bCs/>
          <w:sz w:val="28"/>
          <w:szCs w:val="28"/>
        </w:rPr>
      </w:pPr>
      <w:bookmarkStart w:id="6" w:name="sub_1023"/>
      <w:bookmarkEnd w:id="5"/>
      <w:r>
        <w:rPr>
          <w:sz w:val="28"/>
          <w:szCs w:val="28"/>
        </w:rPr>
        <w:t>Сокращенное</w:t>
      </w:r>
      <w:r w:rsidRPr="00185EC2">
        <w:rPr>
          <w:sz w:val="28"/>
          <w:szCs w:val="28"/>
        </w:rPr>
        <w:t xml:space="preserve"> наименование услуги</w:t>
      </w:r>
      <w:r w:rsidR="00576D6C">
        <w:rPr>
          <w:sz w:val="28"/>
          <w:szCs w:val="28"/>
        </w:rPr>
        <w:t xml:space="preserve"> не </w:t>
      </w:r>
      <w:r w:rsidR="006A297F">
        <w:rPr>
          <w:sz w:val="28"/>
          <w:szCs w:val="28"/>
        </w:rPr>
        <w:t>предусмотрено</w:t>
      </w:r>
      <w:r w:rsidR="00576D6C">
        <w:rPr>
          <w:sz w:val="28"/>
          <w:szCs w:val="28"/>
        </w:rPr>
        <w:t>.</w:t>
      </w:r>
    </w:p>
    <w:p w:rsidR="00A02D48" w:rsidRDefault="00D3590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Государственную услугу предоставляет:</w:t>
      </w:r>
      <w:r w:rsidR="00DD040A" w:rsidRPr="00185EC2">
        <w:rPr>
          <w:sz w:val="28"/>
          <w:szCs w:val="28"/>
        </w:rPr>
        <w:t xml:space="preserve"> </w:t>
      </w:r>
    </w:p>
    <w:p w:rsidR="009015AD" w:rsidRPr="009015AD" w:rsidRDefault="009015AD" w:rsidP="0071149B">
      <w:pPr>
        <w:widowControl w:val="0"/>
        <w:tabs>
          <w:tab w:val="left" w:pos="142"/>
          <w:tab w:val="left" w:pos="284"/>
        </w:tabs>
        <w:autoSpaceDE w:val="0"/>
        <w:autoSpaceDN w:val="0"/>
        <w:adjustRightInd w:val="0"/>
        <w:ind w:firstLine="709"/>
        <w:jc w:val="both"/>
        <w:rPr>
          <w:sz w:val="28"/>
          <w:szCs w:val="28"/>
        </w:rPr>
      </w:pPr>
      <w:r w:rsidRPr="009015AD">
        <w:rPr>
          <w:sz w:val="28"/>
          <w:szCs w:val="28"/>
        </w:rPr>
        <w:t>Ленинградский областной комитет по управлению государственным имуществом (сокращенное наи</w:t>
      </w:r>
      <w:r w:rsidR="00126219">
        <w:rPr>
          <w:sz w:val="28"/>
          <w:szCs w:val="28"/>
        </w:rPr>
        <w:t>менование – Леноблкомимущество).</w:t>
      </w:r>
    </w:p>
    <w:p w:rsidR="00981707" w:rsidRPr="009015AD" w:rsidRDefault="00981707" w:rsidP="00981707">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981707"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35EB0">
        <w:rPr>
          <w:sz w:val="28"/>
          <w:szCs w:val="28"/>
        </w:rPr>
        <w:t xml:space="preserve"> </w:t>
      </w:r>
      <w:r w:rsidR="00335EB0" w:rsidRPr="003D1358">
        <w:rPr>
          <w:sz w:val="28"/>
          <w:szCs w:val="28"/>
        </w:rPr>
        <w:t>(при наличи</w:t>
      </w:r>
      <w:r w:rsidR="00335EB0">
        <w:rPr>
          <w:sz w:val="28"/>
          <w:szCs w:val="28"/>
        </w:rPr>
        <w:t>и</w:t>
      </w:r>
      <w:r w:rsidR="00335EB0"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024070" w:rsidRDefault="00873E0C"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D41538">
        <w:rPr>
          <w:sz w:val="28"/>
          <w:szCs w:val="28"/>
        </w:rPr>
        <w:t>комитет</w:t>
      </w:r>
      <w:r w:rsidR="009015AD">
        <w:rPr>
          <w:sz w:val="28"/>
          <w:szCs w:val="28"/>
        </w:rPr>
        <w:t>;</w:t>
      </w:r>
    </w:p>
    <w:p w:rsidR="00DC0B51" w:rsidRDefault="00DC0B51" w:rsidP="00DC0B51">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ПГУ/ЕПГУ</w:t>
      </w:r>
      <w:r w:rsidR="00335EB0">
        <w:rPr>
          <w:sz w:val="28"/>
          <w:szCs w:val="28"/>
        </w:rPr>
        <w:t xml:space="preserve"> </w:t>
      </w:r>
      <w:r w:rsidR="00335EB0" w:rsidRPr="005F5A4B">
        <w:rPr>
          <w:sz w:val="28"/>
          <w:szCs w:val="28"/>
          <w:lang w:eastAsia="x-none"/>
        </w:rPr>
        <w:t>(при технической реализации)</w:t>
      </w:r>
      <w:r>
        <w:rPr>
          <w:sz w:val="28"/>
          <w:szCs w:val="28"/>
        </w:rPr>
        <w:t>.</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1) посредством ПГУ/ЕПГУ (при технической реализации) – в комитет, МФЦ;</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 по телефону – в комитет, в МФЦ;</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3) посредством сайта </w:t>
      </w:r>
      <w:hyperlink r:id="rId11" w:history="1">
        <w:r w:rsidRPr="005F5A4B">
          <w:rPr>
            <w:rFonts w:ascii="Times New Roman" w:hAnsi="Times New Roman" w:cs="Times New Roman"/>
            <w:sz w:val="28"/>
            <w:szCs w:val="28"/>
            <w:lang w:eastAsia="x-none"/>
          </w:rPr>
          <w:t>http://www.kugi.lenobl.ru</w:t>
        </w:r>
      </w:hyperlink>
      <w:r w:rsidRPr="005F5A4B">
        <w:rPr>
          <w:rFonts w:ascii="Times New Roman" w:hAnsi="Times New Roman" w:cs="Times New Roman"/>
          <w:sz w:val="28"/>
          <w:szCs w:val="28"/>
          <w:lang w:eastAsia="x-none"/>
        </w:rPr>
        <w:t xml:space="preserve"> (при технической реализации) – в комитет.</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Pr>
          <w:rFonts w:ascii="Times New Roman" w:hAnsi="Times New Roman" w:cs="Times New Roman"/>
          <w:sz w:val="28"/>
          <w:szCs w:val="28"/>
          <w:lang w:eastAsia="x-none"/>
        </w:rPr>
        <w:t>комитете</w:t>
      </w:r>
      <w:r w:rsidRPr="005F5A4B">
        <w:rPr>
          <w:rFonts w:ascii="Times New Roman" w:hAnsi="Times New Roman" w:cs="Times New Roman"/>
          <w:sz w:val="28"/>
          <w:szCs w:val="28"/>
          <w:lang w:eastAsia="x-none"/>
        </w:rPr>
        <w:t xml:space="preserve"> или МФЦ графика приема заявителей.</w:t>
      </w:r>
    </w:p>
    <w:p w:rsidR="0010118F" w:rsidRPr="00185EC2" w:rsidRDefault="00C01222" w:rsidP="00667CF0">
      <w:pPr>
        <w:pStyle w:val="a3"/>
        <w:numPr>
          <w:ilvl w:val="1"/>
          <w:numId w:val="30"/>
        </w:numPr>
        <w:tabs>
          <w:tab w:val="left" w:pos="142"/>
          <w:tab w:val="left" w:pos="284"/>
        </w:tabs>
        <w:ind w:left="0" w:firstLine="709"/>
        <w:jc w:val="both"/>
        <w:rPr>
          <w:szCs w:val="28"/>
          <w:lang w:val="ru-RU"/>
        </w:rPr>
      </w:pPr>
      <w:r w:rsidRPr="00185EC2">
        <w:rPr>
          <w:szCs w:val="28"/>
        </w:rPr>
        <w:t>Результат</w:t>
      </w:r>
      <w:r w:rsidR="0010118F" w:rsidRPr="00185EC2">
        <w:rPr>
          <w:szCs w:val="28"/>
          <w:lang w:val="ru-RU"/>
        </w:rPr>
        <w:t>ом</w:t>
      </w:r>
      <w:r w:rsidRPr="00185EC2">
        <w:rPr>
          <w:szCs w:val="28"/>
        </w:rPr>
        <w:t xml:space="preserve">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w:t>
      </w:r>
      <w:r w:rsidR="0010118F" w:rsidRPr="00185EC2">
        <w:rPr>
          <w:szCs w:val="28"/>
          <w:lang w:val="ru-RU"/>
        </w:rPr>
        <w:t xml:space="preserve"> является:</w:t>
      </w:r>
      <w:r w:rsidRPr="00185EC2">
        <w:rPr>
          <w:szCs w:val="28"/>
        </w:rPr>
        <w:t xml:space="preserve"> </w:t>
      </w:r>
    </w:p>
    <w:p w:rsidR="00852253" w:rsidRPr="00852253" w:rsidRDefault="00852253" w:rsidP="00667CF0">
      <w:pPr>
        <w:pStyle w:val="a3"/>
        <w:tabs>
          <w:tab w:val="left" w:pos="142"/>
          <w:tab w:val="left" w:pos="284"/>
        </w:tabs>
        <w:ind w:firstLine="709"/>
        <w:jc w:val="both"/>
        <w:rPr>
          <w:szCs w:val="28"/>
          <w:lang w:val="ru-RU"/>
        </w:rPr>
      </w:pPr>
      <w:bookmarkStart w:id="7" w:name="sub_1025"/>
      <w:bookmarkEnd w:id="6"/>
      <w:r>
        <w:rPr>
          <w:szCs w:val="28"/>
          <w:lang w:val="ru-RU"/>
        </w:rPr>
        <w:t xml:space="preserve">- </w:t>
      </w:r>
      <w:r w:rsidR="00B961D1">
        <w:rPr>
          <w:szCs w:val="28"/>
          <w:lang w:val="ru-RU"/>
        </w:rPr>
        <w:t xml:space="preserve">распоряжение комитета </w:t>
      </w:r>
      <w:r>
        <w:rPr>
          <w:szCs w:val="28"/>
          <w:lang w:val="ru-RU"/>
        </w:rPr>
        <w:t>о предоставлении земельного участка</w:t>
      </w:r>
      <w:r w:rsidR="002017DC">
        <w:rPr>
          <w:szCs w:val="28"/>
          <w:lang w:val="ru-RU"/>
        </w:rPr>
        <w:br/>
      </w:r>
      <w:r>
        <w:rPr>
          <w:szCs w:val="28"/>
          <w:lang w:val="ru-RU"/>
        </w:rPr>
        <w:t xml:space="preserve">в </w:t>
      </w:r>
      <w:r w:rsidR="00F67636">
        <w:rPr>
          <w:szCs w:val="28"/>
          <w:lang w:val="ru-RU"/>
        </w:rPr>
        <w:t>постоянное (бессрочное)</w:t>
      </w:r>
      <w:r w:rsidR="00B55246">
        <w:rPr>
          <w:szCs w:val="28"/>
          <w:lang w:val="ru-RU"/>
        </w:rPr>
        <w:t xml:space="preserve"> пользование</w:t>
      </w:r>
      <w:r>
        <w:rPr>
          <w:szCs w:val="28"/>
          <w:lang w:val="ru-RU"/>
        </w:rPr>
        <w:t xml:space="preserve">; </w:t>
      </w:r>
    </w:p>
    <w:p w:rsidR="00667CF0" w:rsidRPr="00667CF0" w:rsidRDefault="00667CF0" w:rsidP="00667CF0">
      <w:pPr>
        <w:autoSpaceDE w:val="0"/>
        <w:autoSpaceDN w:val="0"/>
        <w:adjustRightInd w:val="0"/>
        <w:ind w:firstLine="709"/>
        <w:jc w:val="both"/>
        <w:rPr>
          <w:sz w:val="28"/>
          <w:szCs w:val="28"/>
          <w:lang w:val="x-none" w:eastAsia="x-none"/>
        </w:rPr>
      </w:pPr>
      <w:r w:rsidRPr="00667CF0">
        <w:rPr>
          <w:sz w:val="28"/>
          <w:szCs w:val="28"/>
          <w:lang w:val="x-none" w:eastAsia="x-none"/>
        </w:rPr>
        <w:t>-</w:t>
      </w:r>
      <w:r w:rsidRPr="00667CF0">
        <w:rPr>
          <w:sz w:val="28"/>
          <w:szCs w:val="28"/>
          <w:lang w:val="x-none" w:eastAsia="x-none"/>
        </w:rPr>
        <w:tab/>
        <w:t xml:space="preserve">уведомление об отказе </w:t>
      </w:r>
      <w:r w:rsidR="002017DC">
        <w:rPr>
          <w:sz w:val="28"/>
          <w:szCs w:val="28"/>
          <w:lang w:eastAsia="x-none"/>
        </w:rPr>
        <w:t>предоставлении</w:t>
      </w:r>
      <w:r w:rsidR="00B961D1">
        <w:rPr>
          <w:sz w:val="28"/>
          <w:szCs w:val="28"/>
          <w:lang w:eastAsia="x-none"/>
        </w:rPr>
        <w:t xml:space="preserve"> земельного участка</w:t>
      </w:r>
      <w:r w:rsidRPr="00667CF0">
        <w:rPr>
          <w:sz w:val="28"/>
          <w:szCs w:val="28"/>
          <w:lang w:val="x-none" w:eastAsia="x-none"/>
        </w:rPr>
        <w:t>.</w:t>
      </w:r>
    </w:p>
    <w:p w:rsidR="00024070" w:rsidRPr="00185EC2" w:rsidRDefault="00024070" w:rsidP="007A0077">
      <w:pPr>
        <w:pStyle w:val="a3"/>
        <w:tabs>
          <w:tab w:val="left" w:pos="142"/>
          <w:tab w:val="left" w:pos="284"/>
        </w:tabs>
        <w:ind w:firstLine="709"/>
        <w:jc w:val="both"/>
        <w:rPr>
          <w:szCs w:val="28"/>
          <w:lang w:val="ru-RU"/>
        </w:rPr>
      </w:pPr>
      <w:r w:rsidRPr="00185EC2">
        <w:rPr>
          <w:szCs w:val="28"/>
          <w:lang w:val="ru-RU"/>
        </w:rPr>
        <w:t>Результат предоставления государственной услуги</w:t>
      </w:r>
      <w:r w:rsidR="00873E0C" w:rsidRPr="00185EC2">
        <w:rPr>
          <w:szCs w:val="28"/>
          <w:lang w:val="ru-RU"/>
        </w:rPr>
        <w:t xml:space="preserve"> </w:t>
      </w:r>
      <w:r w:rsidR="00017890" w:rsidRPr="00185EC2">
        <w:rPr>
          <w:szCs w:val="28"/>
          <w:lang w:val="ru-RU"/>
        </w:rPr>
        <w:t>выдается</w:t>
      </w:r>
      <w:r w:rsidRPr="00185EC2">
        <w:rPr>
          <w:szCs w:val="28"/>
          <w:lang w:val="ru-RU"/>
        </w:rPr>
        <w:t>:</w:t>
      </w:r>
    </w:p>
    <w:p w:rsidR="00873E0C" w:rsidRPr="00185EC2" w:rsidRDefault="00873E0C" w:rsidP="007C10D9">
      <w:pPr>
        <w:pStyle w:val="a3"/>
        <w:tabs>
          <w:tab w:val="left" w:pos="142"/>
          <w:tab w:val="left" w:pos="284"/>
        </w:tabs>
        <w:ind w:firstLine="709"/>
        <w:jc w:val="both"/>
        <w:rPr>
          <w:szCs w:val="28"/>
          <w:lang w:val="ru-RU"/>
        </w:rPr>
      </w:pPr>
      <w:r w:rsidRPr="00185EC2">
        <w:rPr>
          <w:szCs w:val="28"/>
          <w:lang w:val="ru-RU"/>
        </w:rPr>
        <w:t>1) при личной явке:</w:t>
      </w:r>
    </w:p>
    <w:p w:rsidR="00141EC7" w:rsidRDefault="00141EC7" w:rsidP="007C10D9">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006200" w:rsidRPr="00185EC2" w:rsidRDefault="00006200" w:rsidP="00006200">
      <w:pPr>
        <w:widowControl w:val="0"/>
        <w:tabs>
          <w:tab w:val="left" w:pos="142"/>
          <w:tab w:val="left" w:pos="284"/>
        </w:tabs>
        <w:autoSpaceDE w:val="0"/>
        <w:autoSpaceDN w:val="0"/>
        <w:adjustRightInd w:val="0"/>
        <w:ind w:firstLine="709"/>
        <w:jc w:val="both"/>
        <w:rPr>
          <w:sz w:val="28"/>
          <w:szCs w:val="28"/>
        </w:rPr>
      </w:pPr>
      <w:r w:rsidRPr="005357E0">
        <w:rPr>
          <w:sz w:val="28"/>
          <w:szCs w:val="28"/>
        </w:rPr>
        <w:t>в филиалах, отделах, удаленных рабочих местах ГБУ ЛО «МФЦ»</w:t>
      </w:r>
      <w:r>
        <w:rPr>
          <w:sz w:val="28"/>
          <w:szCs w:val="28"/>
        </w:rPr>
        <w:t>.</w:t>
      </w:r>
    </w:p>
    <w:p w:rsidR="00873E0C" w:rsidRPr="00185EC2" w:rsidRDefault="00873E0C" w:rsidP="007C10D9">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006200" w:rsidRDefault="00141EC7" w:rsidP="0023515E">
      <w:pPr>
        <w:widowControl w:val="0"/>
        <w:tabs>
          <w:tab w:val="left" w:pos="142"/>
          <w:tab w:val="left" w:pos="284"/>
        </w:tabs>
        <w:autoSpaceDE w:val="0"/>
        <w:autoSpaceDN w:val="0"/>
        <w:adjustRightInd w:val="0"/>
        <w:ind w:firstLine="709"/>
        <w:jc w:val="both"/>
        <w:rPr>
          <w:sz w:val="28"/>
          <w:szCs w:val="28"/>
        </w:rPr>
      </w:pPr>
      <w:r w:rsidRPr="00185EC2">
        <w:rPr>
          <w:sz w:val="28"/>
          <w:szCs w:val="28"/>
        </w:rPr>
        <w:t>почтовым отправлением</w:t>
      </w:r>
      <w:r w:rsidR="0023515E">
        <w:rPr>
          <w:sz w:val="28"/>
          <w:szCs w:val="28"/>
        </w:rPr>
        <w:t>;</w:t>
      </w:r>
    </w:p>
    <w:p w:rsidR="0023515E" w:rsidRPr="0023515E" w:rsidRDefault="0023515E" w:rsidP="0023515E">
      <w:pPr>
        <w:autoSpaceDE w:val="0"/>
        <w:autoSpaceDN w:val="0"/>
        <w:adjustRightInd w:val="0"/>
        <w:ind w:firstLine="709"/>
        <w:jc w:val="both"/>
        <w:rPr>
          <w:sz w:val="28"/>
          <w:szCs w:val="28"/>
        </w:rPr>
      </w:pPr>
      <w:r w:rsidRPr="0023515E">
        <w:rPr>
          <w:sz w:val="28"/>
          <w:szCs w:val="28"/>
        </w:rPr>
        <w:t>в электронной форме через личный кабинет заявителя на ПГУ/ЕПГУ.</w:t>
      </w:r>
    </w:p>
    <w:p w:rsidR="00D41EC7" w:rsidRPr="00185EC2" w:rsidRDefault="00C01222" w:rsidP="00B67744">
      <w:pPr>
        <w:pStyle w:val="a3"/>
        <w:numPr>
          <w:ilvl w:val="1"/>
          <w:numId w:val="30"/>
        </w:numPr>
        <w:tabs>
          <w:tab w:val="left" w:pos="-2977"/>
        </w:tabs>
        <w:ind w:left="0" w:firstLine="709"/>
        <w:jc w:val="both"/>
        <w:rPr>
          <w:szCs w:val="28"/>
          <w:lang w:val="ru-RU"/>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9E772C">
        <w:rPr>
          <w:szCs w:val="28"/>
          <w:lang w:val="ru-RU"/>
        </w:rPr>
        <w:t>3</w:t>
      </w:r>
      <w:r w:rsidR="00D4330C" w:rsidRPr="00C27C2D">
        <w:rPr>
          <w:szCs w:val="28"/>
          <w:lang w:val="ru-RU"/>
        </w:rPr>
        <w:t xml:space="preserve">0 </w:t>
      </w:r>
      <w:r w:rsidR="00621C42" w:rsidRPr="00C27C2D">
        <w:rPr>
          <w:szCs w:val="28"/>
          <w:lang w:val="ru-RU"/>
        </w:rPr>
        <w:t xml:space="preserve">календарных </w:t>
      </w:r>
      <w:r w:rsidRPr="00C27C2D">
        <w:rPr>
          <w:szCs w:val="28"/>
        </w:rPr>
        <w:t xml:space="preserve">дней с даты </w:t>
      </w:r>
      <w:r w:rsidR="00B67744">
        <w:rPr>
          <w:szCs w:val="28"/>
          <w:lang w:val="ru-RU"/>
        </w:rPr>
        <w:t>поступления</w:t>
      </w:r>
      <w:r w:rsidRPr="00185EC2">
        <w:rPr>
          <w:szCs w:val="28"/>
        </w:rPr>
        <w:t xml:space="preserve"> заявления в</w:t>
      </w:r>
      <w:r w:rsidR="00F40036" w:rsidRPr="00185EC2">
        <w:rPr>
          <w:szCs w:val="28"/>
          <w:lang w:val="ru-RU"/>
        </w:rPr>
        <w:t xml:space="preserve"> </w:t>
      </w:r>
      <w:r w:rsidR="00D41538">
        <w:rPr>
          <w:szCs w:val="28"/>
        </w:rPr>
        <w:t>комитет</w:t>
      </w:r>
      <w:r w:rsidRPr="00185EC2">
        <w:rPr>
          <w:szCs w:val="28"/>
        </w:rPr>
        <w:t>.</w:t>
      </w:r>
    </w:p>
    <w:p w:rsidR="00E4776D" w:rsidRPr="00185EC2" w:rsidRDefault="007765AB" w:rsidP="00B67744">
      <w:pPr>
        <w:widowControl w:val="0"/>
        <w:numPr>
          <w:ilvl w:val="1"/>
          <w:numId w:val="30"/>
        </w:numPr>
        <w:tabs>
          <w:tab w:val="left" w:pos="142"/>
          <w:tab w:val="left" w:pos="284"/>
        </w:tabs>
        <w:autoSpaceDE w:val="0"/>
        <w:autoSpaceDN w:val="0"/>
        <w:adjustRightInd w:val="0"/>
        <w:ind w:left="0" w:firstLine="709"/>
        <w:jc w:val="both"/>
        <w:rPr>
          <w:sz w:val="28"/>
          <w:szCs w:val="28"/>
        </w:rPr>
      </w:pPr>
      <w:bookmarkStart w:id="8" w:name="sub_1027"/>
      <w:bookmarkEnd w:id="7"/>
      <w:r w:rsidRPr="00185EC2">
        <w:rPr>
          <w:sz w:val="28"/>
          <w:szCs w:val="28"/>
        </w:rPr>
        <w:t>Правовые основания для предоставления</w:t>
      </w:r>
      <w:r w:rsidR="00D67F8E" w:rsidRPr="00185EC2">
        <w:rPr>
          <w:sz w:val="28"/>
          <w:szCs w:val="28"/>
        </w:rPr>
        <w:t xml:space="preserve"> государственной </w:t>
      </w:r>
      <w:r w:rsidRPr="00185EC2">
        <w:rPr>
          <w:sz w:val="28"/>
          <w:szCs w:val="28"/>
        </w:rPr>
        <w:t>услуги</w:t>
      </w:r>
      <w:r w:rsidR="00E4776D" w:rsidRPr="00185EC2">
        <w:rPr>
          <w:sz w:val="28"/>
          <w:szCs w:val="28"/>
        </w:rPr>
        <w:t>.</w:t>
      </w:r>
      <w:bookmarkStart w:id="9" w:name="sub_121028"/>
      <w:bookmarkStart w:id="10" w:name="sub_1028"/>
      <w:bookmarkEnd w:id="8"/>
    </w:p>
    <w:p w:rsidR="00007FBC" w:rsidRDefault="00007FBC" w:rsidP="00B67744">
      <w:pPr>
        <w:pStyle w:val="ConsPlusNormal"/>
        <w:tabs>
          <w:tab w:val="left" w:pos="993"/>
        </w:tabs>
        <w:ind w:firstLine="709"/>
        <w:jc w:val="both"/>
        <w:rPr>
          <w:rFonts w:ascii="Times New Roman" w:hAnsi="Times New Roman" w:cs="Times New Roman"/>
          <w:sz w:val="28"/>
          <w:szCs w:val="28"/>
        </w:rPr>
      </w:pPr>
      <w:r w:rsidRPr="00185EC2">
        <w:rPr>
          <w:rFonts w:ascii="Times New Roman" w:hAnsi="Times New Roman" w:cs="Times New Roman"/>
          <w:sz w:val="28"/>
          <w:szCs w:val="28"/>
        </w:rPr>
        <w:t>-</w:t>
      </w:r>
      <w:r w:rsidRPr="00185EC2">
        <w:rPr>
          <w:rFonts w:ascii="Times New Roman" w:hAnsi="Times New Roman" w:cs="Times New Roman"/>
          <w:sz w:val="28"/>
          <w:szCs w:val="28"/>
        </w:rPr>
        <w:tab/>
        <w:t xml:space="preserve">Гражданский </w:t>
      </w:r>
      <w:hyperlink r:id="rId12" w:history="1">
        <w:r w:rsidRPr="00185EC2">
          <w:rPr>
            <w:rFonts w:ascii="Times New Roman" w:hAnsi="Times New Roman" w:cs="Times New Roman"/>
            <w:sz w:val="28"/>
            <w:szCs w:val="28"/>
          </w:rPr>
          <w:t>кодекс</w:t>
        </w:r>
      </w:hyperlink>
      <w:r w:rsidRPr="00185E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63329" w:rsidRPr="00563329" w:rsidRDefault="00563329" w:rsidP="00B6774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3329">
        <w:rPr>
          <w:rFonts w:ascii="Times New Roman" w:hAnsi="Times New Roman" w:cs="Times New Roman"/>
          <w:sz w:val="28"/>
          <w:szCs w:val="28"/>
        </w:rPr>
        <w:t xml:space="preserve">Земельный </w:t>
      </w:r>
      <w:hyperlink r:id="rId13" w:history="1">
        <w:r w:rsidRPr="00563329">
          <w:rPr>
            <w:rFonts w:ascii="Times New Roman" w:hAnsi="Times New Roman" w:cs="Times New Roman"/>
            <w:sz w:val="28"/>
            <w:szCs w:val="28"/>
          </w:rPr>
          <w:t>кодекс</w:t>
        </w:r>
      </w:hyperlink>
      <w:r w:rsidRPr="00563329">
        <w:rPr>
          <w:rFonts w:ascii="Times New Roman" w:hAnsi="Times New Roman" w:cs="Times New Roman"/>
          <w:sz w:val="28"/>
          <w:szCs w:val="28"/>
        </w:rPr>
        <w:t xml:space="preserve"> Российской Федерации от 25.10.2001 </w:t>
      </w:r>
      <w:r>
        <w:rPr>
          <w:rFonts w:ascii="Times New Roman" w:hAnsi="Times New Roman" w:cs="Times New Roman"/>
          <w:sz w:val="28"/>
          <w:szCs w:val="28"/>
        </w:rPr>
        <w:t>№</w:t>
      </w:r>
      <w:r w:rsidRPr="00563329">
        <w:rPr>
          <w:rFonts w:ascii="Times New Roman" w:hAnsi="Times New Roman" w:cs="Times New Roman"/>
          <w:sz w:val="28"/>
          <w:szCs w:val="28"/>
        </w:rPr>
        <w:t xml:space="preserve"> 136-ФЗ</w:t>
      </w:r>
      <w:r w:rsidR="00B33589">
        <w:rPr>
          <w:rFonts w:ascii="Times New Roman" w:hAnsi="Times New Roman" w:cs="Times New Roman"/>
          <w:sz w:val="28"/>
          <w:szCs w:val="28"/>
        </w:rPr>
        <w:t xml:space="preserve"> (далее – ЗК РФ)</w:t>
      </w:r>
      <w:r>
        <w:rPr>
          <w:rFonts w:ascii="Times New Roman" w:hAnsi="Times New Roman" w:cs="Times New Roman"/>
          <w:sz w:val="28"/>
          <w:szCs w:val="28"/>
        </w:rPr>
        <w:t>;</w:t>
      </w:r>
    </w:p>
    <w:p w:rsidR="00563329" w:rsidRPr="00563329" w:rsidRDefault="00563329" w:rsidP="00B6774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3329">
        <w:rPr>
          <w:rFonts w:ascii="Times New Roman" w:hAnsi="Times New Roman" w:cs="Times New Roman"/>
          <w:sz w:val="28"/>
          <w:szCs w:val="28"/>
        </w:rPr>
        <w:t xml:space="preserve">Федеральный </w:t>
      </w:r>
      <w:hyperlink r:id="rId14" w:history="1">
        <w:r w:rsidRPr="00563329">
          <w:rPr>
            <w:rFonts w:ascii="Times New Roman" w:hAnsi="Times New Roman" w:cs="Times New Roman"/>
            <w:sz w:val="28"/>
            <w:szCs w:val="28"/>
          </w:rPr>
          <w:t>закон</w:t>
        </w:r>
      </w:hyperlink>
      <w:r w:rsidRPr="00563329">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007FBC" w:rsidRPr="00185EC2" w:rsidRDefault="00007FBC" w:rsidP="00B67744">
      <w:pPr>
        <w:widowControl w:val="0"/>
        <w:tabs>
          <w:tab w:val="left" w:pos="993"/>
        </w:tabs>
        <w:autoSpaceDE w:val="0"/>
        <w:autoSpaceDN w:val="0"/>
        <w:adjustRightInd w:val="0"/>
        <w:ind w:firstLine="709"/>
        <w:jc w:val="both"/>
        <w:rPr>
          <w:sz w:val="28"/>
          <w:szCs w:val="28"/>
        </w:rPr>
      </w:pPr>
      <w:r>
        <w:rPr>
          <w:sz w:val="28"/>
          <w:szCs w:val="28"/>
        </w:rPr>
        <w:t xml:space="preserve">- </w:t>
      </w:r>
      <w:r w:rsidRPr="00007FBC">
        <w:rPr>
          <w:sz w:val="28"/>
          <w:szCs w:val="28"/>
        </w:rPr>
        <w:t xml:space="preserve">Федеральный закон от 13.07.2015 </w:t>
      </w:r>
      <w:r>
        <w:rPr>
          <w:sz w:val="28"/>
          <w:szCs w:val="28"/>
        </w:rPr>
        <w:t>№</w:t>
      </w:r>
      <w:r w:rsidRPr="00007FBC">
        <w:rPr>
          <w:sz w:val="28"/>
          <w:szCs w:val="28"/>
        </w:rPr>
        <w:t xml:space="preserve"> 218-ФЗ </w:t>
      </w:r>
      <w:r>
        <w:rPr>
          <w:sz w:val="28"/>
          <w:szCs w:val="28"/>
        </w:rPr>
        <w:t>«</w:t>
      </w:r>
      <w:r w:rsidRPr="00007FBC">
        <w:rPr>
          <w:sz w:val="28"/>
          <w:szCs w:val="28"/>
        </w:rPr>
        <w:t>О государственной регистрации недвижимости</w:t>
      </w:r>
      <w:r>
        <w:rPr>
          <w:sz w:val="28"/>
          <w:szCs w:val="28"/>
        </w:rPr>
        <w:t>»;</w:t>
      </w:r>
    </w:p>
    <w:p w:rsidR="00537A47" w:rsidRPr="00537A47" w:rsidRDefault="00537A47" w:rsidP="00B67744">
      <w:pPr>
        <w:autoSpaceDE w:val="0"/>
        <w:autoSpaceDN w:val="0"/>
        <w:adjustRightInd w:val="0"/>
        <w:ind w:firstLine="709"/>
        <w:jc w:val="both"/>
        <w:rPr>
          <w:sz w:val="28"/>
          <w:szCs w:val="28"/>
        </w:rPr>
      </w:pPr>
      <w:r w:rsidRPr="00537A47">
        <w:rPr>
          <w:sz w:val="28"/>
          <w:szCs w:val="28"/>
        </w:rPr>
        <w:t xml:space="preserve">- </w:t>
      </w:r>
      <w:hyperlink r:id="rId15" w:history="1">
        <w:r w:rsidRPr="00537A47">
          <w:rPr>
            <w:sz w:val="28"/>
            <w:szCs w:val="28"/>
          </w:rPr>
          <w:t>Приказ</w:t>
        </w:r>
      </w:hyperlink>
      <w:r w:rsidRPr="00537A47">
        <w:rPr>
          <w:sz w:val="28"/>
          <w:szCs w:val="28"/>
        </w:rPr>
        <w:t xml:space="preserve"> Минэкономразвития России от 12.01.2015 </w:t>
      </w:r>
      <w:r>
        <w:rPr>
          <w:sz w:val="28"/>
          <w:szCs w:val="28"/>
        </w:rPr>
        <w:t>№</w:t>
      </w:r>
      <w:r w:rsidRPr="00537A47">
        <w:rPr>
          <w:sz w:val="28"/>
          <w:szCs w:val="28"/>
        </w:rPr>
        <w:t xml:space="preserve"> 1 </w:t>
      </w:r>
      <w:r>
        <w:rPr>
          <w:sz w:val="28"/>
          <w:szCs w:val="28"/>
        </w:rPr>
        <w:t>«</w:t>
      </w:r>
      <w:r w:rsidRPr="00537A47">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r w:rsidRPr="00537A47">
        <w:rPr>
          <w:sz w:val="28"/>
          <w:szCs w:val="28"/>
        </w:rPr>
        <w:t>;</w:t>
      </w:r>
    </w:p>
    <w:p w:rsidR="00C031D2" w:rsidRPr="007F71B7" w:rsidRDefault="00C031D2" w:rsidP="000B4B7D">
      <w:pPr>
        <w:tabs>
          <w:tab w:val="left" w:pos="993"/>
        </w:tabs>
        <w:autoSpaceDE w:val="0"/>
        <w:autoSpaceDN w:val="0"/>
        <w:adjustRightInd w:val="0"/>
        <w:ind w:firstLine="709"/>
        <w:jc w:val="both"/>
        <w:rPr>
          <w:sz w:val="28"/>
          <w:szCs w:val="28"/>
        </w:rPr>
      </w:pPr>
      <w:r>
        <w:rPr>
          <w:sz w:val="28"/>
          <w:szCs w:val="28"/>
        </w:rPr>
        <w:t xml:space="preserve">- </w:t>
      </w:r>
      <w:r w:rsidR="004357B7">
        <w:rPr>
          <w:sz w:val="28"/>
          <w:szCs w:val="28"/>
        </w:rPr>
        <w:t>П</w:t>
      </w:r>
      <w:r>
        <w:rPr>
          <w:sz w:val="28"/>
          <w:szCs w:val="28"/>
        </w:rPr>
        <w:t xml:space="preserve">остановление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w:t>
      </w:r>
      <w:proofErr w:type="gramStart"/>
      <w:r>
        <w:rPr>
          <w:sz w:val="28"/>
          <w:szCs w:val="28"/>
        </w:rPr>
        <w:t>утратившими</w:t>
      </w:r>
      <w:proofErr w:type="gramEnd"/>
      <w:r>
        <w:rPr>
          <w:sz w:val="28"/>
          <w:szCs w:val="28"/>
        </w:rPr>
        <w:t xml:space="preserve"> силу отдельных постановлений Правительства Ленинградской области»;</w:t>
      </w:r>
    </w:p>
    <w:p w:rsidR="00667CF0" w:rsidRDefault="00667CF0" w:rsidP="00BA3DDB">
      <w:pPr>
        <w:autoSpaceDE w:val="0"/>
        <w:autoSpaceDN w:val="0"/>
        <w:adjustRightInd w:val="0"/>
        <w:ind w:firstLine="709"/>
        <w:jc w:val="both"/>
        <w:rPr>
          <w:sz w:val="28"/>
          <w:szCs w:val="28"/>
        </w:rPr>
      </w:pPr>
      <w:r w:rsidRPr="007F71B7">
        <w:rPr>
          <w:sz w:val="28"/>
          <w:szCs w:val="28"/>
        </w:rPr>
        <w:t xml:space="preserve">- </w:t>
      </w:r>
      <w:hyperlink r:id="rId16" w:history="1">
        <w:r w:rsidRPr="007F71B7">
          <w:rPr>
            <w:sz w:val="28"/>
            <w:szCs w:val="28"/>
          </w:rPr>
          <w:t>Постановление</w:t>
        </w:r>
      </w:hyperlink>
      <w:r w:rsidRPr="007F71B7">
        <w:rPr>
          <w:sz w:val="28"/>
          <w:szCs w:val="28"/>
        </w:rPr>
        <w:t xml:space="preserve"> Правительства Ленинградской области от 23.04.2010 </w:t>
      </w:r>
      <w:r w:rsidR="007B23DA">
        <w:rPr>
          <w:sz w:val="28"/>
          <w:szCs w:val="28"/>
        </w:rPr>
        <w:t>№</w:t>
      </w:r>
      <w:r w:rsidRPr="007F71B7">
        <w:rPr>
          <w:sz w:val="28"/>
          <w:szCs w:val="28"/>
        </w:rPr>
        <w:t xml:space="preserve"> 102 </w:t>
      </w:r>
      <w:r w:rsidR="007B23DA">
        <w:rPr>
          <w:sz w:val="28"/>
          <w:szCs w:val="28"/>
        </w:rPr>
        <w:t>«</w:t>
      </w:r>
      <w:r w:rsidRPr="007F71B7">
        <w:rPr>
          <w:sz w:val="28"/>
          <w:szCs w:val="28"/>
        </w:rPr>
        <w:t xml:space="preserve">Об утверждении Положения </w:t>
      </w:r>
      <w:proofErr w:type="gramStart"/>
      <w:r w:rsidRPr="007F71B7">
        <w:rPr>
          <w:sz w:val="28"/>
          <w:szCs w:val="28"/>
        </w:rPr>
        <w:t>о</w:t>
      </w:r>
      <w:proofErr w:type="gramEnd"/>
      <w:r w:rsidRPr="007F71B7">
        <w:rPr>
          <w:sz w:val="28"/>
          <w:szCs w:val="28"/>
        </w:rPr>
        <w:t xml:space="preserve"> Ленинградском областном Леноблкомимуществе по управлению государственным имуществом</w:t>
      </w:r>
      <w:r w:rsidR="007B23DA">
        <w:rPr>
          <w:sz w:val="28"/>
          <w:szCs w:val="28"/>
        </w:rPr>
        <w:t>»</w:t>
      </w:r>
      <w:r w:rsidRPr="007F71B7">
        <w:rPr>
          <w:sz w:val="28"/>
          <w:szCs w:val="28"/>
        </w:rPr>
        <w:t>;</w:t>
      </w:r>
    </w:p>
    <w:p w:rsidR="00BA3DDB" w:rsidRPr="00BA3DDB" w:rsidRDefault="00BA3DDB" w:rsidP="00BA3DDB">
      <w:pPr>
        <w:autoSpaceDE w:val="0"/>
        <w:autoSpaceDN w:val="0"/>
        <w:adjustRightInd w:val="0"/>
        <w:ind w:firstLine="709"/>
        <w:jc w:val="both"/>
        <w:rPr>
          <w:sz w:val="28"/>
          <w:szCs w:val="28"/>
        </w:rPr>
      </w:pPr>
      <w:r w:rsidRPr="00BA3DDB">
        <w:rPr>
          <w:sz w:val="28"/>
          <w:szCs w:val="28"/>
        </w:rPr>
        <w:t xml:space="preserve">- </w:t>
      </w:r>
      <w:hyperlink r:id="rId17" w:history="1">
        <w:r w:rsidRPr="00BA3DDB">
          <w:rPr>
            <w:sz w:val="28"/>
            <w:szCs w:val="28"/>
          </w:rPr>
          <w:t>Распоряжение</w:t>
        </w:r>
      </w:hyperlink>
      <w:r w:rsidRPr="00BA3DDB">
        <w:rPr>
          <w:sz w:val="28"/>
          <w:szCs w:val="28"/>
        </w:rPr>
        <w:t xml:space="preserve"> Губернатора Ленинградской области от 29.04.2013 </w:t>
      </w:r>
      <w:r>
        <w:rPr>
          <w:sz w:val="28"/>
          <w:szCs w:val="28"/>
        </w:rPr>
        <w:t>№</w:t>
      </w:r>
      <w:r w:rsidRPr="00BA3DDB">
        <w:rPr>
          <w:sz w:val="28"/>
          <w:szCs w:val="28"/>
        </w:rPr>
        <w:t xml:space="preserve"> 316-рг </w:t>
      </w:r>
      <w:r>
        <w:rPr>
          <w:sz w:val="28"/>
          <w:szCs w:val="28"/>
        </w:rPr>
        <w:t>«</w:t>
      </w:r>
      <w:r w:rsidRPr="00BA3DDB">
        <w:rPr>
          <w:sz w:val="28"/>
          <w:szCs w:val="28"/>
        </w:rPr>
        <w:t>Об образовании Земельной комиссии Ленинградской области</w:t>
      </w:r>
      <w:r>
        <w:rPr>
          <w:sz w:val="28"/>
          <w:szCs w:val="28"/>
        </w:rPr>
        <w:t>».</w:t>
      </w:r>
    </w:p>
    <w:p w:rsidR="00430F31" w:rsidRDefault="00430F31" w:rsidP="00D02B1F">
      <w:pPr>
        <w:pStyle w:val="a3"/>
        <w:numPr>
          <w:ilvl w:val="1"/>
          <w:numId w:val="30"/>
        </w:numPr>
        <w:tabs>
          <w:tab w:val="left" w:pos="-2977"/>
        </w:tabs>
        <w:ind w:left="0" w:firstLine="709"/>
        <w:jc w:val="both"/>
        <w:rPr>
          <w:szCs w:val="28"/>
          <w:lang w:val="ru-RU"/>
        </w:rPr>
      </w:pPr>
      <w:r w:rsidRPr="00185EC2">
        <w:rPr>
          <w:szCs w:val="28"/>
          <w:lang w:val="ru-RU"/>
        </w:rPr>
        <w:t xml:space="preserve">Исчерпывающий перечень документов, необходимых в соответствии </w:t>
      </w:r>
      <w:r w:rsidR="00476997">
        <w:rPr>
          <w:szCs w:val="28"/>
          <w:lang w:val="ru-RU"/>
        </w:rPr>
        <w:br/>
      </w:r>
      <w:r w:rsidRPr="00185EC2">
        <w:rPr>
          <w:szCs w:val="28"/>
          <w:lang w:val="ru-RU"/>
        </w:rPr>
        <w:t xml:space="preserve">с законодательными или иными нормативными правовыми актами для предоставления </w:t>
      </w:r>
      <w:r w:rsidR="00073B71" w:rsidRPr="00185EC2">
        <w:rPr>
          <w:szCs w:val="28"/>
        </w:rPr>
        <w:t>государс</w:t>
      </w:r>
      <w:r w:rsidR="00D67F8E" w:rsidRPr="00185EC2">
        <w:rPr>
          <w:szCs w:val="28"/>
        </w:rPr>
        <w:t>твенной</w:t>
      </w:r>
      <w:r w:rsidRPr="00185EC2">
        <w:rPr>
          <w:szCs w:val="28"/>
          <w:lang w:val="ru-RU"/>
        </w:rPr>
        <w:t xml:space="preserve"> услуги, подл</w:t>
      </w:r>
      <w:r w:rsidR="00380B36">
        <w:rPr>
          <w:szCs w:val="28"/>
          <w:lang w:val="ru-RU"/>
        </w:rPr>
        <w:t>ежащих представлению заявителем:</w:t>
      </w:r>
    </w:p>
    <w:p w:rsidR="00CC6736" w:rsidRPr="00CC6736" w:rsidRDefault="00CC6736" w:rsidP="00D02B1F">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заявление о предоставлении услуги в соответствии с </w:t>
      </w:r>
      <w:hyperlink r:id="rId18" w:history="1">
        <w:r w:rsidRPr="00CC6736">
          <w:rPr>
            <w:rFonts w:ascii="Times New Roman" w:hAnsi="Times New Roman"/>
            <w:sz w:val="28"/>
            <w:szCs w:val="28"/>
            <w:lang w:eastAsia="x-none"/>
          </w:rPr>
          <w:t xml:space="preserve">приложением </w:t>
        </w:r>
        <w:r w:rsidR="00AB4079">
          <w:rPr>
            <w:rFonts w:ascii="Times New Roman" w:hAnsi="Times New Roman"/>
            <w:sz w:val="28"/>
            <w:szCs w:val="28"/>
            <w:lang w:eastAsia="x-none"/>
          </w:rPr>
          <w:t>№</w:t>
        </w:r>
        <w:r w:rsidRPr="00CC6736">
          <w:rPr>
            <w:rFonts w:ascii="Times New Roman" w:hAnsi="Times New Roman"/>
            <w:sz w:val="28"/>
            <w:szCs w:val="28"/>
            <w:lang w:eastAsia="x-none"/>
          </w:rPr>
          <w:t xml:space="preserve"> 1</w:t>
        </w:r>
      </w:hyperlink>
      <w:r w:rsidRPr="00CC6736">
        <w:rPr>
          <w:rFonts w:ascii="Times New Roman" w:hAnsi="Times New Roman"/>
          <w:sz w:val="28"/>
          <w:szCs w:val="28"/>
          <w:lang w:eastAsia="x-none"/>
        </w:rPr>
        <w:t>;</w:t>
      </w:r>
    </w:p>
    <w:p w:rsidR="00CC6736" w:rsidRDefault="00CC6736" w:rsidP="00D02B1F">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документ, удостоверяющий право (полномочия) представителя юридического лица, если с заявлением обращается </w:t>
      </w:r>
      <w:r w:rsidR="00D02B1F">
        <w:rPr>
          <w:rFonts w:ascii="Times New Roman" w:hAnsi="Times New Roman"/>
          <w:sz w:val="28"/>
          <w:szCs w:val="28"/>
          <w:lang w:eastAsia="x-none"/>
        </w:rPr>
        <w:t>представитель заявителя.</w:t>
      </w:r>
    </w:p>
    <w:p w:rsidR="0012152C" w:rsidRPr="0012152C" w:rsidRDefault="0012152C" w:rsidP="00D02B1F">
      <w:pPr>
        <w:numPr>
          <w:ilvl w:val="1"/>
          <w:numId w:val="30"/>
        </w:numPr>
        <w:autoSpaceDE w:val="0"/>
        <w:autoSpaceDN w:val="0"/>
        <w:adjustRightInd w:val="0"/>
        <w:ind w:left="0" w:firstLine="701"/>
        <w:jc w:val="both"/>
        <w:rPr>
          <w:sz w:val="28"/>
          <w:szCs w:val="28"/>
        </w:rPr>
      </w:pPr>
      <w:r w:rsidRPr="0012152C">
        <w:rPr>
          <w:sz w:val="28"/>
          <w:szCs w:val="28"/>
        </w:rPr>
        <w:t xml:space="preserve">Исчерпывающий перечень документов (сведений), необходимых </w:t>
      </w:r>
      <w:r w:rsidR="009B4A2E">
        <w:rPr>
          <w:sz w:val="28"/>
          <w:szCs w:val="28"/>
        </w:rPr>
        <w:br/>
      </w:r>
      <w:r w:rsidRPr="0012152C">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D02B1F">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C7BA6" w:rsidRDefault="00BC7BA6" w:rsidP="00D02B1F">
      <w:pPr>
        <w:autoSpaceDE w:val="0"/>
        <w:autoSpaceDN w:val="0"/>
        <w:adjustRightInd w:val="0"/>
        <w:ind w:firstLine="701"/>
        <w:jc w:val="both"/>
        <w:rPr>
          <w:sz w:val="28"/>
          <w:szCs w:val="28"/>
        </w:rPr>
      </w:pPr>
      <w:r>
        <w:rPr>
          <w:sz w:val="28"/>
          <w:szCs w:val="28"/>
        </w:rPr>
        <w:t>- в</w:t>
      </w:r>
      <w:r w:rsidRPr="00BC7BA6">
        <w:rPr>
          <w:sz w:val="28"/>
          <w:szCs w:val="28"/>
        </w:rPr>
        <w:t>ыписка из Единого государственного реестра недвижимости об объекте недвижимости (ЕГРН);</w:t>
      </w:r>
    </w:p>
    <w:p w:rsidR="004C1AEB" w:rsidRPr="004C1AEB" w:rsidRDefault="004C1AEB" w:rsidP="00D02B1F">
      <w:pPr>
        <w:autoSpaceDE w:val="0"/>
        <w:autoSpaceDN w:val="0"/>
        <w:adjustRightInd w:val="0"/>
        <w:ind w:firstLine="701"/>
        <w:jc w:val="both"/>
        <w:rPr>
          <w:sz w:val="28"/>
          <w:szCs w:val="28"/>
        </w:rPr>
      </w:pPr>
      <w:r w:rsidRPr="004C1AEB">
        <w:rPr>
          <w:sz w:val="28"/>
          <w:szCs w:val="28"/>
        </w:rPr>
        <w:t>- выписка из Единого государственного реестра юридических лиц (ЕГРЮЛ);</w:t>
      </w:r>
    </w:p>
    <w:p w:rsidR="00E70A85" w:rsidRDefault="00E70A85" w:rsidP="00D02B1F">
      <w:pPr>
        <w:autoSpaceDE w:val="0"/>
        <w:autoSpaceDN w:val="0"/>
        <w:adjustRightInd w:val="0"/>
        <w:ind w:firstLine="701"/>
        <w:jc w:val="both"/>
        <w:rPr>
          <w:sz w:val="28"/>
          <w:szCs w:val="28"/>
        </w:rPr>
      </w:pPr>
      <w:r>
        <w:rPr>
          <w:sz w:val="28"/>
          <w:szCs w:val="28"/>
        </w:rPr>
        <w:t xml:space="preserve">Заявитель вправе </w:t>
      </w:r>
      <w:proofErr w:type="gramStart"/>
      <w:r>
        <w:rPr>
          <w:sz w:val="28"/>
          <w:szCs w:val="28"/>
        </w:rPr>
        <w:t>предоставить документы</w:t>
      </w:r>
      <w:proofErr w:type="gramEnd"/>
      <w:r>
        <w:rPr>
          <w:sz w:val="28"/>
          <w:szCs w:val="28"/>
        </w:rPr>
        <w:t>, указанные в настоящем пункте, по собственной инициативе.</w:t>
      </w:r>
    </w:p>
    <w:p w:rsidR="006B058D" w:rsidRPr="007E134B" w:rsidRDefault="00346BA5" w:rsidP="00D02B1F">
      <w:pPr>
        <w:numPr>
          <w:ilvl w:val="1"/>
          <w:numId w:val="30"/>
        </w:numPr>
        <w:autoSpaceDE w:val="0"/>
        <w:autoSpaceDN w:val="0"/>
        <w:adjustRightInd w:val="0"/>
        <w:ind w:left="0" w:firstLine="701"/>
        <w:jc w:val="both"/>
        <w:rPr>
          <w:sz w:val="28"/>
          <w:szCs w:val="28"/>
        </w:rPr>
      </w:pPr>
      <w:r w:rsidRPr="007E134B">
        <w:rPr>
          <w:sz w:val="28"/>
          <w:szCs w:val="28"/>
        </w:rPr>
        <w:t>О</w:t>
      </w:r>
      <w:r w:rsidR="000F66A4" w:rsidRPr="007E134B">
        <w:rPr>
          <w:sz w:val="28"/>
          <w:szCs w:val="28"/>
        </w:rPr>
        <w:t>сновани</w:t>
      </w:r>
      <w:r w:rsidR="00EF4A63">
        <w:rPr>
          <w:sz w:val="28"/>
          <w:szCs w:val="28"/>
        </w:rPr>
        <w:t>я</w:t>
      </w:r>
      <w:r w:rsidR="000F66A4" w:rsidRPr="007E134B">
        <w:rPr>
          <w:sz w:val="28"/>
          <w:szCs w:val="28"/>
        </w:rPr>
        <w:t xml:space="preserve"> для приостановления предоставления </w:t>
      </w:r>
      <w:r w:rsidR="00073B71" w:rsidRPr="007E134B">
        <w:rPr>
          <w:sz w:val="28"/>
          <w:szCs w:val="28"/>
        </w:rPr>
        <w:t>г</w:t>
      </w:r>
      <w:r w:rsidR="00D67F8E" w:rsidRPr="007E134B">
        <w:rPr>
          <w:sz w:val="28"/>
          <w:szCs w:val="28"/>
        </w:rPr>
        <w:t>осударственной</w:t>
      </w:r>
      <w:r w:rsidR="009C0CD7" w:rsidRPr="007E134B">
        <w:rPr>
          <w:sz w:val="28"/>
          <w:szCs w:val="28"/>
        </w:rPr>
        <w:t xml:space="preserve"> услуги</w:t>
      </w:r>
      <w:r w:rsidR="00211CFD">
        <w:rPr>
          <w:sz w:val="28"/>
          <w:szCs w:val="28"/>
        </w:rPr>
        <w:t xml:space="preserve"> </w:t>
      </w:r>
      <w:r w:rsidR="00211CFD" w:rsidRPr="0029357D">
        <w:rPr>
          <w:sz w:val="28"/>
          <w:szCs w:val="28"/>
        </w:rPr>
        <w:t>отсутствуют</w:t>
      </w:r>
      <w:r w:rsidR="00211CFD">
        <w:rPr>
          <w:sz w:val="28"/>
          <w:szCs w:val="28"/>
        </w:rPr>
        <w:t>.</w:t>
      </w:r>
    </w:p>
    <w:p w:rsidR="0029357D" w:rsidRPr="00A01EF2" w:rsidRDefault="0029357D" w:rsidP="00D02B1F">
      <w:pPr>
        <w:numPr>
          <w:ilvl w:val="1"/>
          <w:numId w:val="30"/>
        </w:numPr>
        <w:tabs>
          <w:tab w:val="left" w:pos="142"/>
          <w:tab w:val="left" w:pos="1276"/>
          <w:tab w:val="left" w:pos="1418"/>
          <w:tab w:val="left" w:pos="1560"/>
        </w:tabs>
        <w:ind w:left="0" w:firstLine="701"/>
        <w:jc w:val="both"/>
        <w:rPr>
          <w:sz w:val="28"/>
          <w:szCs w:val="28"/>
        </w:rPr>
      </w:pPr>
      <w:r w:rsidRPr="00A01EF2">
        <w:rPr>
          <w:sz w:val="28"/>
          <w:szCs w:val="28"/>
        </w:rPr>
        <w:t>Основания</w:t>
      </w:r>
      <w:r w:rsidR="00E1362E" w:rsidRPr="00A01EF2">
        <w:rPr>
          <w:sz w:val="28"/>
          <w:szCs w:val="28"/>
        </w:rPr>
        <w:t xml:space="preserve"> для отказа в приеме документов</w:t>
      </w:r>
      <w:r w:rsidRPr="00A01EF2">
        <w:rPr>
          <w:sz w:val="28"/>
          <w:szCs w:val="28"/>
        </w:rPr>
        <w:t xml:space="preserve"> с учетом возможных способов обращения за предоставлением государственной услуги отсутствуют</w:t>
      </w:r>
      <w:r w:rsidR="00411F30" w:rsidRPr="00A01EF2">
        <w:rPr>
          <w:sz w:val="28"/>
          <w:szCs w:val="28"/>
        </w:rPr>
        <w:t>.</w:t>
      </w:r>
      <w:r w:rsidRPr="00A01EF2">
        <w:rPr>
          <w:sz w:val="28"/>
          <w:szCs w:val="28"/>
        </w:rPr>
        <w:t xml:space="preserve"> </w:t>
      </w:r>
    </w:p>
    <w:p w:rsidR="007817B1" w:rsidRPr="00A01EF2" w:rsidRDefault="00081FCC" w:rsidP="00A01EF2">
      <w:pPr>
        <w:numPr>
          <w:ilvl w:val="1"/>
          <w:numId w:val="30"/>
        </w:numPr>
        <w:tabs>
          <w:tab w:val="left" w:pos="142"/>
          <w:tab w:val="left" w:pos="1418"/>
          <w:tab w:val="left" w:pos="1560"/>
        </w:tabs>
        <w:ind w:left="0" w:firstLine="851"/>
        <w:jc w:val="both"/>
        <w:rPr>
          <w:sz w:val="28"/>
          <w:szCs w:val="28"/>
        </w:rPr>
      </w:pPr>
      <w:r w:rsidRPr="00A01EF2">
        <w:rPr>
          <w:sz w:val="28"/>
          <w:szCs w:val="28"/>
        </w:rPr>
        <w:lastRenderedPageBreak/>
        <w:t xml:space="preserve"> </w:t>
      </w:r>
      <w:r w:rsidR="00834AC3" w:rsidRPr="00A01EF2">
        <w:rPr>
          <w:sz w:val="28"/>
          <w:szCs w:val="28"/>
        </w:rPr>
        <w:t>Исчерпывающий перечень о</w:t>
      </w:r>
      <w:r w:rsidRPr="00A01EF2">
        <w:rPr>
          <w:sz w:val="28"/>
          <w:szCs w:val="28"/>
        </w:rPr>
        <w:t>сновани</w:t>
      </w:r>
      <w:r w:rsidR="00834AC3" w:rsidRPr="00A01EF2">
        <w:rPr>
          <w:sz w:val="28"/>
          <w:szCs w:val="28"/>
        </w:rPr>
        <w:t>й</w:t>
      </w:r>
      <w:r w:rsidRPr="00A01EF2">
        <w:rPr>
          <w:sz w:val="28"/>
          <w:szCs w:val="28"/>
        </w:rPr>
        <w:t xml:space="preserve"> для отказа в</w:t>
      </w:r>
      <w:r w:rsidR="007817B1" w:rsidRPr="00A01EF2">
        <w:rPr>
          <w:sz w:val="28"/>
          <w:szCs w:val="28"/>
        </w:rPr>
        <w:t xml:space="preserve"> пред</w:t>
      </w:r>
      <w:r w:rsidR="008872A1" w:rsidRPr="00A01EF2">
        <w:rPr>
          <w:sz w:val="28"/>
          <w:szCs w:val="28"/>
        </w:rPr>
        <w:t xml:space="preserve">оставлении </w:t>
      </w:r>
      <w:r w:rsidR="00073B71" w:rsidRPr="00A01EF2">
        <w:rPr>
          <w:sz w:val="28"/>
          <w:szCs w:val="28"/>
        </w:rPr>
        <w:t>государственной</w:t>
      </w:r>
      <w:r w:rsidR="008872A1" w:rsidRPr="00A01EF2">
        <w:rPr>
          <w:sz w:val="28"/>
          <w:szCs w:val="28"/>
        </w:rPr>
        <w:t xml:space="preserve"> услуги:</w:t>
      </w:r>
    </w:p>
    <w:p w:rsidR="000C3520" w:rsidRDefault="000C3520" w:rsidP="00A01EF2">
      <w:pPr>
        <w:numPr>
          <w:ilvl w:val="2"/>
          <w:numId w:val="30"/>
        </w:numPr>
        <w:tabs>
          <w:tab w:val="left" w:pos="142"/>
          <w:tab w:val="left" w:pos="1701"/>
        </w:tabs>
        <w:ind w:left="0" w:firstLine="851"/>
        <w:jc w:val="both"/>
        <w:rPr>
          <w:sz w:val="28"/>
          <w:szCs w:val="28"/>
        </w:rPr>
      </w:pPr>
      <w:r>
        <w:rPr>
          <w:sz w:val="28"/>
          <w:szCs w:val="28"/>
        </w:rPr>
        <w:t>З</w:t>
      </w:r>
      <w:r w:rsidRPr="00185EC2">
        <w:rPr>
          <w:sz w:val="28"/>
          <w:szCs w:val="28"/>
        </w:rPr>
        <w:t>аявителем не представлены документы, установленные п</w:t>
      </w:r>
      <w:r>
        <w:rPr>
          <w:sz w:val="28"/>
          <w:szCs w:val="28"/>
        </w:rPr>
        <w:t>.</w:t>
      </w:r>
      <w:r w:rsidRPr="00185EC2">
        <w:rPr>
          <w:sz w:val="28"/>
          <w:szCs w:val="28"/>
        </w:rPr>
        <w:t xml:space="preserve"> 2.6 регламента, необходимые в соответствии с законодательными или иными нормативными правовыми актами для предоставления государственной услуги</w:t>
      </w:r>
      <w:r w:rsidR="000C2CFF">
        <w:rPr>
          <w:sz w:val="28"/>
          <w:szCs w:val="28"/>
        </w:rPr>
        <w:t>;</w:t>
      </w:r>
    </w:p>
    <w:p w:rsidR="0096381F" w:rsidRPr="00A01EF2" w:rsidRDefault="0096381F"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w:t>
      </w:r>
      <w:r w:rsidR="00B33589" w:rsidRPr="00A01EF2">
        <w:rPr>
          <w:sz w:val="28"/>
          <w:szCs w:val="28"/>
        </w:rPr>
        <w:t>п.</w:t>
      </w:r>
      <w:r w:rsidR="00151BD0" w:rsidRPr="00A01EF2">
        <w:rPr>
          <w:sz w:val="28"/>
          <w:szCs w:val="28"/>
        </w:rPr>
        <w:t xml:space="preserve"> 10 п</w:t>
      </w:r>
      <w:r w:rsidR="00B33589" w:rsidRPr="00A01EF2">
        <w:rPr>
          <w:sz w:val="28"/>
          <w:szCs w:val="28"/>
        </w:rPr>
        <w:t>.</w:t>
      </w:r>
      <w:r w:rsidR="00151BD0" w:rsidRPr="00A01EF2">
        <w:rPr>
          <w:sz w:val="28"/>
          <w:szCs w:val="28"/>
        </w:rPr>
        <w:t xml:space="preserve"> 2 ст</w:t>
      </w:r>
      <w:r w:rsidR="00B33589" w:rsidRPr="00A01EF2">
        <w:rPr>
          <w:sz w:val="28"/>
          <w:szCs w:val="28"/>
        </w:rPr>
        <w:t>.</w:t>
      </w:r>
      <w:r w:rsidR="00151BD0" w:rsidRPr="00A01EF2">
        <w:rPr>
          <w:sz w:val="28"/>
          <w:szCs w:val="28"/>
        </w:rPr>
        <w:t xml:space="preserve"> 39.10</w:t>
      </w:r>
      <w:r w:rsidR="00B33589" w:rsidRPr="00A01EF2">
        <w:rPr>
          <w:sz w:val="28"/>
          <w:szCs w:val="28"/>
        </w:rPr>
        <w:t xml:space="preserve"> ЗК РФ</w:t>
      </w:r>
      <w:r w:rsidR="00151BD0" w:rsidRPr="00A01EF2">
        <w:rPr>
          <w:sz w:val="28"/>
          <w:szCs w:val="28"/>
        </w:rPr>
        <w:t>;</w:t>
      </w:r>
      <w:proofErr w:type="gramEnd"/>
    </w:p>
    <w:p w:rsidR="0096381F" w:rsidRPr="00A01EF2" w:rsidRDefault="0096381F" w:rsidP="00A01EF2">
      <w:pPr>
        <w:numPr>
          <w:ilvl w:val="2"/>
          <w:numId w:val="30"/>
        </w:numPr>
        <w:tabs>
          <w:tab w:val="left" w:pos="142"/>
          <w:tab w:val="left" w:pos="1701"/>
        </w:tabs>
        <w:ind w:left="0" w:firstLine="851"/>
        <w:jc w:val="both"/>
        <w:rPr>
          <w:sz w:val="28"/>
          <w:szCs w:val="28"/>
        </w:rPr>
      </w:pPr>
      <w:r w:rsidRPr="00A01EF2">
        <w:rPr>
          <w:sz w:val="28"/>
          <w:szCs w:val="28"/>
        </w:rPr>
        <w:t>У</w:t>
      </w:r>
      <w:r w:rsidR="00151BD0" w:rsidRPr="00A01EF2">
        <w:rPr>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Н</w:t>
      </w:r>
      <w:r w:rsidR="00151BD0" w:rsidRPr="00A01EF2">
        <w:rPr>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sz w:val="28"/>
          <w:szCs w:val="28"/>
        </w:rPr>
        <w:br/>
      </w:r>
      <w:r w:rsidR="00151BD0" w:rsidRPr="00A01EF2">
        <w:rPr>
          <w:sz w:val="28"/>
          <w:szCs w:val="28"/>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w:t>
      </w:r>
      <w:r w:rsidR="00B86072" w:rsidRPr="00A01EF2">
        <w:rPr>
          <w:sz w:val="28"/>
          <w:szCs w:val="28"/>
        </w:rPr>
        <w:t>.</w:t>
      </w:r>
      <w:r w:rsidR="00151BD0" w:rsidRPr="00A01EF2">
        <w:rPr>
          <w:sz w:val="28"/>
          <w:szCs w:val="28"/>
        </w:rPr>
        <w:t xml:space="preserve"> 3 ст</w:t>
      </w:r>
      <w:r w:rsidR="00B86072" w:rsidRPr="00A01EF2">
        <w:rPr>
          <w:sz w:val="28"/>
          <w:szCs w:val="28"/>
        </w:rPr>
        <w:t>.</w:t>
      </w:r>
      <w:r w:rsidR="00151BD0" w:rsidRPr="00A01EF2">
        <w:rPr>
          <w:sz w:val="28"/>
          <w:szCs w:val="28"/>
        </w:rPr>
        <w:t xml:space="preserve"> 39.36 </w:t>
      </w:r>
      <w:r w:rsidR="00B86072" w:rsidRPr="00A01EF2">
        <w:rPr>
          <w:sz w:val="28"/>
          <w:szCs w:val="28"/>
        </w:rPr>
        <w:t>ЗК РФ</w:t>
      </w:r>
      <w:r w:rsidR="00151BD0" w:rsidRPr="00A01EF2">
        <w:rPr>
          <w:sz w:val="28"/>
          <w:szCs w:val="28"/>
        </w:rPr>
        <w:t>, и это не препятствует использованию земельного</w:t>
      </w:r>
      <w:proofErr w:type="gramEnd"/>
      <w:r w:rsidR="00151BD0" w:rsidRPr="00A01EF2">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Н</w:t>
      </w:r>
      <w:r w:rsidR="00151BD0" w:rsidRPr="00A01EF2">
        <w:rPr>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151BD0" w:rsidRPr="00A01EF2">
        <w:rPr>
          <w:sz w:val="28"/>
          <w:szCs w:val="28"/>
        </w:rPr>
        <w:t xml:space="preserve"> строительства;</w:t>
      </w:r>
    </w:p>
    <w:p w:rsidR="0096381F" w:rsidRPr="00A01EF2" w:rsidRDefault="00A01EF2" w:rsidP="00A01EF2">
      <w:pPr>
        <w:numPr>
          <w:ilvl w:val="2"/>
          <w:numId w:val="30"/>
        </w:numPr>
        <w:tabs>
          <w:tab w:val="left" w:pos="142"/>
          <w:tab w:val="left" w:pos="1701"/>
        </w:tabs>
        <w:ind w:left="0" w:firstLine="851"/>
        <w:jc w:val="both"/>
        <w:rPr>
          <w:sz w:val="28"/>
          <w:szCs w:val="28"/>
        </w:rPr>
      </w:pPr>
      <w:r w:rsidRPr="00A01EF2">
        <w:rPr>
          <w:sz w:val="28"/>
          <w:szCs w:val="28"/>
        </w:rPr>
        <w:t>У</w:t>
      </w:r>
      <w:r w:rsidR="00151BD0" w:rsidRPr="00A01EF2">
        <w:rPr>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sz w:val="28"/>
          <w:szCs w:val="28"/>
        </w:rPr>
        <w:br/>
      </w:r>
      <w:r w:rsidR="00151BD0" w:rsidRPr="00A01EF2">
        <w:rPr>
          <w:sz w:val="28"/>
          <w:szCs w:val="28"/>
        </w:rP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Pr>
          <w:sz w:val="28"/>
          <w:szCs w:val="28"/>
        </w:rPr>
        <w:br/>
      </w:r>
      <w:r w:rsidR="00151BD0" w:rsidRPr="00A01EF2">
        <w:rPr>
          <w:sz w:val="28"/>
          <w:szCs w:val="28"/>
        </w:rPr>
        <w:lastRenderedPageBreak/>
        <w:t>о резервировании земельного участка, за исключением случая предоставления земельного участка для</w:t>
      </w:r>
      <w:proofErr w:type="gramEnd"/>
      <w:r w:rsidR="00151BD0" w:rsidRPr="00A01EF2">
        <w:rPr>
          <w:sz w:val="28"/>
          <w:szCs w:val="28"/>
        </w:rPr>
        <w:t xml:space="preserve"> целей резервирования;</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r>
      <w:r w:rsidR="00151BD0" w:rsidRPr="00A01EF2">
        <w:rPr>
          <w:sz w:val="28"/>
          <w:szCs w:val="28"/>
        </w:rPr>
        <w:t xml:space="preserve">с другим лицом заключен договор о развитии застроенной территории, </w:t>
      </w:r>
      <w:r>
        <w:rPr>
          <w:sz w:val="28"/>
          <w:szCs w:val="28"/>
        </w:rPr>
        <w:br/>
      </w:r>
      <w:r w:rsidR="00151BD0" w:rsidRPr="00A01EF2">
        <w:rPr>
          <w:sz w:val="28"/>
          <w:szCs w:val="28"/>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r>
      <w:r w:rsidR="00151BD0" w:rsidRPr="00A01EF2">
        <w:rPr>
          <w:sz w:val="28"/>
          <w:szCs w:val="28"/>
        </w:rP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sz w:val="28"/>
          <w:szCs w:val="28"/>
        </w:rPr>
        <w:br/>
      </w:r>
      <w:r w:rsidR="00151BD0" w:rsidRPr="00A01EF2">
        <w:rPr>
          <w:sz w:val="28"/>
          <w:szCs w:val="28"/>
        </w:rPr>
        <w:t xml:space="preserve">с другим лицом заключен договор о комплексном освоении территории, </w:t>
      </w:r>
      <w:r>
        <w:rPr>
          <w:sz w:val="28"/>
          <w:szCs w:val="28"/>
        </w:rPr>
        <w:br/>
      </w:r>
      <w:r w:rsidR="00151BD0" w:rsidRPr="00A01EF2">
        <w:rPr>
          <w:sz w:val="28"/>
          <w:szCs w:val="28"/>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151BD0" w:rsidRPr="00A01EF2">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381F" w:rsidRPr="00A01EF2" w:rsidRDefault="00A01EF2" w:rsidP="00A01EF2">
      <w:pPr>
        <w:numPr>
          <w:ilvl w:val="2"/>
          <w:numId w:val="30"/>
        </w:numPr>
        <w:tabs>
          <w:tab w:val="left" w:pos="142"/>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w:t>
      </w:r>
      <w:r>
        <w:rPr>
          <w:sz w:val="28"/>
          <w:szCs w:val="28"/>
        </w:rPr>
        <w:br/>
      </w:r>
      <w:r w:rsidR="00151BD0" w:rsidRPr="00A01EF2">
        <w:rPr>
          <w:sz w:val="28"/>
          <w:szCs w:val="28"/>
        </w:rPr>
        <w:t xml:space="preserve">по планировке территории предназначен для размещения объектов федерального значения, объектов регионального значения </w:t>
      </w:r>
      <w:r w:rsidR="00FA623A">
        <w:rPr>
          <w:sz w:val="28"/>
          <w:szCs w:val="28"/>
        </w:rPr>
        <w:t>или объектов местного значения</w:t>
      </w:r>
      <w:r w:rsidR="00151BD0" w:rsidRPr="00A01EF2">
        <w:rPr>
          <w:sz w:val="28"/>
          <w:szCs w:val="28"/>
        </w:rPr>
        <w:t>;</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151BD0" w:rsidRPr="00A01EF2">
        <w:rPr>
          <w:sz w:val="28"/>
          <w:szCs w:val="28"/>
        </w:rPr>
        <w:t>извещение</w:t>
      </w:r>
      <w:proofErr w:type="gramEnd"/>
      <w:r w:rsidR="00151BD0" w:rsidRPr="00A01EF2">
        <w:rPr>
          <w:sz w:val="28"/>
          <w:szCs w:val="28"/>
        </w:rPr>
        <w:t xml:space="preserve"> о проведении которого размещено в соответствии с п</w:t>
      </w:r>
      <w:r w:rsidR="00B86072" w:rsidRPr="00A01EF2">
        <w:rPr>
          <w:sz w:val="28"/>
          <w:szCs w:val="28"/>
        </w:rPr>
        <w:t xml:space="preserve">. </w:t>
      </w:r>
      <w:r w:rsidR="00151BD0" w:rsidRPr="00A01EF2">
        <w:rPr>
          <w:sz w:val="28"/>
          <w:szCs w:val="28"/>
        </w:rPr>
        <w:t>19 ст</w:t>
      </w:r>
      <w:r w:rsidR="00B86072" w:rsidRPr="00A01EF2">
        <w:rPr>
          <w:sz w:val="28"/>
          <w:szCs w:val="28"/>
        </w:rPr>
        <w:t>.</w:t>
      </w:r>
      <w:r w:rsidR="00151BD0" w:rsidRPr="00A01EF2">
        <w:rPr>
          <w:sz w:val="28"/>
          <w:szCs w:val="28"/>
        </w:rPr>
        <w:t xml:space="preserve"> 39.11 </w:t>
      </w:r>
      <w:r w:rsidR="00B86072" w:rsidRPr="00A01EF2">
        <w:rPr>
          <w:sz w:val="28"/>
          <w:szCs w:val="28"/>
        </w:rPr>
        <w:t>ЗК РФ</w:t>
      </w:r>
      <w:r w:rsidR="00151BD0" w:rsidRPr="00A01EF2">
        <w:rPr>
          <w:sz w:val="28"/>
          <w:szCs w:val="28"/>
        </w:rPr>
        <w:t>;</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t>В</w:t>
      </w:r>
      <w:r w:rsidR="00151BD0" w:rsidRPr="00A01EF2">
        <w:rPr>
          <w:sz w:val="28"/>
          <w:szCs w:val="28"/>
        </w:rPr>
        <w:t xml:space="preserve"> отношении земельного участка, указанного в заявлении о его предоставлен</w:t>
      </w:r>
      <w:r w:rsidR="00B86072" w:rsidRPr="00A01EF2">
        <w:rPr>
          <w:sz w:val="28"/>
          <w:szCs w:val="28"/>
        </w:rPr>
        <w:t>ии, поступило предусмотренное пп.</w:t>
      </w:r>
      <w:r w:rsidR="00151BD0" w:rsidRPr="00A01EF2">
        <w:rPr>
          <w:sz w:val="28"/>
          <w:szCs w:val="28"/>
        </w:rPr>
        <w:t xml:space="preserve"> 6 п</w:t>
      </w:r>
      <w:r w:rsidR="007A7EC3" w:rsidRPr="00A01EF2">
        <w:rPr>
          <w:sz w:val="28"/>
          <w:szCs w:val="28"/>
        </w:rPr>
        <w:t>.</w:t>
      </w:r>
      <w:r w:rsidR="00151BD0" w:rsidRPr="00A01EF2">
        <w:rPr>
          <w:sz w:val="28"/>
          <w:szCs w:val="28"/>
        </w:rPr>
        <w:t xml:space="preserve"> 4 ст</w:t>
      </w:r>
      <w:r w:rsidR="007A7EC3" w:rsidRPr="00A01EF2">
        <w:rPr>
          <w:sz w:val="28"/>
          <w:szCs w:val="28"/>
        </w:rPr>
        <w:t>.</w:t>
      </w:r>
      <w:r w:rsidR="00151BD0" w:rsidRPr="00A01EF2">
        <w:rPr>
          <w:sz w:val="28"/>
          <w:szCs w:val="28"/>
        </w:rPr>
        <w:t xml:space="preserve"> 39.11 </w:t>
      </w:r>
      <w:r w:rsidR="007A7EC3" w:rsidRPr="00A01EF2">
        <w:rPr>
          <w:sz w:val="28"/>
          <w:szCs w:val="28"/>
        </w:rPr>
        <w:t>ЗК РФ</w:t>
      </w:r>
      <w:r w:rsidR="00151BD0" w:rsidRPr="00A01EF2">
        <w:rPr>
          <w:sz w:val="28"/>
          <w:szCs w:val="28"/>
        </w:rPr>
        <w:t xml:space="preserve"> заявление </w:t>
      </w:r>
      <w:r>
        <w:rPr>
          <w:sz w:val="28"/>
          <w:szCs w:val="28"/>
        </w:rPr>
        <w:br/>
      </w:r>
      <w:r w:rsidR="00151BD0" w:rsidRPr="00A01EF2">
        <w:rPr>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Pr>
          <w:sz w:val="28"/>
          <w:szCs w:val="28"/>
        </w:rPr>
        <w:br/>
      </w:r>
      <w:r w:rsidR="00151BD0" w:rsidRPr="00A01EF2">
        <w:rPr>
          <w:sz w:val="28"/>
          <w:szCs w:val="28"/>
        </w:rPr>
        <w:t>с п</w:t>
      </w:r>
      <w:r w:rsidR="007A7EC3" w:rsidRPr="00A01EF2">
        <w:rPr>
          <w:sz w:val="28"/>
          <w:szCs w:val="28"/>
        </w:rPr>
        <w:t>п.</w:t>
      </w:r>
      <w:r w:rsidR="00151BD0" w:rsidRPr="00A01EF2">
        <w:rPr>
          <w:sz w:val="28"/>
          <w:szCs w:val="28"/>
        </w:rPr>
        <w:t xml:space="preserve"> 4 п</w:t>
      </w:r>
      <w:r w:rsidR="007A7EC3" w:rsidRPr="00A01EF2">
        <w:rPr>
          <w:sz w:val="28"/>
          <w:szCs w:val="28"/>
        </w:rPr>
        <w:t>.</w:t>
      </w:r>
      <w:r w:rsidR="00151BD0" w:rsidRPr="00A01EF2">
        <w:rPr>
          <w:sz w:val="28"/>
          <w:szCs w:val="28"/>
        </w:rPr>
        <w:t xml:space="preserve"> 4 ст</w:t>
      </w:r>
      <w:r w:rsidR="007A7EC3" w:rsidRPr="00A01EF2">
        <w:rPr>
          <w:sz w:val="28"/>
          <w:szCs w:val="28"/>
        </w:rPr>
        <w:t>.</w:t>
      </w:r>
      <w:r w:rsidR="00151BD0" w:rsidRPr="00A01EF2">
        <w:rPr>
          <w:sz w:val="28"/>
          <w:szCs w:val="28"/>
        </w:rPr>
        <w:t xml:space="preserve"> 39.11 </w:t>
      </w:r>
      <w:r w:rsidR="007A7EC3" w:rsidRPr="00A01EF2">
        <w:rPr>
          <w:sz w:val="28"/>
          <w:szCs w:val="28"/>
        </w:rPr>
        <w:t xml:space="preserve">ЗК РФ </w:t>
      </w:r>
      <w:r w:rsidR="00151BD0" w:rsidRPr="00A01EF2">
        <w:rPr>
          <w:sz w:val="28"/>
          <w:szCs w:val="28"/>
        </w:rPr>
        <w:t>и уполномоченным органом не принято решение об</w:t>
      </w:r>
      <w:proofErr w:type="gramEnd"/>
      <w:r w:rsidR="00151BD0" w:rsidRPr="00A01EF2">
        <w:rPr>
          <w:sz w:val="28"/>
          <w:szCs w:val="28"/>
        </w:rPr>
        <w:t xml:space="preserve"> </w:t>
      </w:r>
      <w:proofErr w:type="gramStart"/>
      <w:r w:rsidR="00151BD0" w:rsidRPr="00A01EF2">
        <w:rPr>
          <w:sz w:val="28"/>
          <w:szCs w:val="28"/>
        </w:rPr>
        <w:t>отказе</w:t>
      </w:r>
      <w:proofErr w:type="gramEnd"/>
      <w:r w:rsidR="00151BD0" w:rsidRPr="00A01EF2">
        <w:rPr>
          <w:sz w:val="28"/>
          <w:szCs w:val="28"/>
        </w:rPr>
        <w:t xml:space="preserve"> в проведении этого аукциона по основаниям, предусмотренным п</w:t>
      </w:r>
      <w:r w:rsidR="007A7EC3" w:rsidRPr="00A01EF2">
        <w:rPr>
          <w:sz w:val="28"/>
          <w:szCs w:val="28"/>
        </w:rPr>
        <w:t>.</w:t>
      </w:r>
      <w:r w:rsidR="00151BD0" w:rsidRPr="00A01EF2">
        <w:rPr>
          <w:sz w:val="28"/>
          <w:szCs w:val="28"/>
        </w:rPr>
        <w:t xml:space="preserve"> 8 ст</w:t>
      </w:r>
      <w:r w:rsidR="007A7EC3" w:rsidRPr="00A01EF2">
        <w:rPr>
          <w:sz w:val="28"/>
          <w:szCs w:val="28"/>
        </w:rPr>
        <w:t>.</w:t>
      </w:r>
      <w:r w:rsidR="00151BD0" w:rsidRPr="00A01EF2">
        <w:rPr>
          <w:sz w:val="28"/>
          <w:szCs w:val="28"/>
        </w:rPr>
        <w:t xml:space="preserve"> 39.11 </w:t>
      </w:r>
      <w:r w:rsidR="007A7EC3" w:rsidRPr="00A01EF2">
        <w:rPr>
          <w:sz w:val="28"/>
          <w:szCs w:val="28"/>
        </w:rPr>
        <w:t>ЗК РФ</w:t>
      </w:r>
      <w:r w:rsidR="00151BD0" w:rsidRPr="00A01EF2">
        <w:rPr>
          <w:sz w:val="28"/>
          <w:szCs w:val="28"/>
        </w:rPr>
        <w:t>;</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В</w:t>
      </w:r>
      <w:r w:rsidR="00151BD0" w:rsidRPr="00A01EF2">
        <w:rPr>
          <w:sz w:val="28"/>
          <w:szCs w:val="28"/>
        </w:rPr>
        <w:t xml:space="preserve"> отношении земельного участка, указанного в заявлен</w:t>
      </w:r>
      <w:proofErr w:type="gramStart"/>
      <w:r w:rsidR="00151BD0" w:rsidRPr="00A01EF2">
        <w:rPr>
          <w:sz w:val="28"/>
          <w:szCs w:val="28"/>
        </w:rPr>
        <w:t>ии о е</w:t>
      </w:r>
      <w:proofErr w:type="gramEnd"/>
      <w:r w:rsidR="00151BD0" w:rsidRPr="00A01EF2">
        <w:rPr>
          <w:sz w:val="28"/>
          <w:szCs w:val="28"/>
        </w:rPr>
        <w:t>го предоставлении, опубликовано и размещено в соответствии с п</w:t>
      </w:r>
      <w:r w:rsidR="005A0C49" w:rsidRPr="00A01EF2">
        <w:rPr>
          <w:sz w:val="28"/>
          <w:szCs w:val="28"/>
        </w:rPr>
        <w:t>п.</w:t>
      </w:r>
      <w:r w:rsidR="00151BD0" w:rsidRPr="00A01EF2">
        <w:rPr>
          <w:sz w:val="28"/>
          <w:szCs w:val="28"/>
        </w:rPr>
        <w:t xml:space="preserve"> 1 п</w:t>
      </w:r>
      <w:r w:rsidR="005A0C49" w:rsidRPr="00A01EF2">
        <w:rPr>
          <w:sz w:val="28"/>
          <w:szCs w:val="28"/>
        </w:rPr>
        <w:t>.</w:t>
      </w:r>
      <w:r w:rsidR="00151BD0" w:rsidRPr="00A01EF2">
        <w:rPr>
          <w:sz w:val="28"/>
          <w:szCs w:val="28"/>
        </w:rPr>
        <w:t>1 ст</w:t>
      </w:r>
      <w:r w:rsidR="005A0C49" w:rsidRPr="00A01EF2">
        <w:rPr>
          <w:sz w:val="28"/>
          <w:szCs w:val="28"/>
        </w:rPr>
        <w:t xml:space="preserve">. </w:t>
      </w:r>
      <w:r w:rsidR="00151BD0" w:rsidRPr="00A01EF2">
        <w:rPr>
          <w:sz w:val="28"/>
          <w:szCs w:val="28"/>
        </w:rPr>
        <w:t xml:space="preserve">39.18 </w:t>
      </w:r>
      <w:r w:rsidR="007A7EC3" w:rsidRPr="00A01EF2">
        <w:rPr>
          <w:sz w:val="28"/>
          <w:szCs w:val="28"/>
        </w:rPr>
        <w:t xml:space="preserve">ЗК РФ </w:t>
      </w:r>
      <w:r w:rsidR="00151BD0" w:rsidRPr="00A01EF2">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Р</w:t>
      </w:r>
      <w:r w:rsidR="00151BD0" w:rsidRPr="00A01EF2">
        <w:rPr>
          <w:sz w:val="28"/>
          <w:szCs w:val="28"/>
        </w:rPr>
        <w:t xml:space="preserve">азрешенное использование земельного участка не соответствует целям использования такого земельного участка, указанным в заявлении </w:t>
      </w:r>
      <w:r w:rsidR="0042542B">
        <w:rPr>
          <w:sz w:val="28"/>
          <w:szCs w:val="28"/>
        </w:rPr>
        <w:br/>
      </w:r>
      <w:r w:rsidR="00151BD0" w:rsidRPr="00A01EF2">
        <w:rPr>
          <w:sz w:val="28"/>
          <w:szCs w:val="28"/>
        </w:rPr>
        <w:t>о предоставлении земельного участка, за исключением случаев размещения линейного объекта</w:t>
      </w:r>
      <w:r w:rsidR="000C32B6">
        <w:rPr>
          <w:sz w:val="28"/>
          <w:szCs w:val="28"/>
        </w:rPr>
        <w:t xml:space="preserve"> </w:t>
      </w:r>
      <w:r w:rsidR="00151BD0" w:rsidRPr="00A01EF2">
        <w:rPr>
          <w:sz w:val="28"/>
          <w:szCs w:val="28"/>
        </w:rPr>
        <w:t>в соответствии с утвержденным проектом планировки территории;</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lastRenderedPageBreak/>
        <w:t>И</w:t>
      </w:r>
      <w:r w:rsidR="00151BD0" w:rsidRPr="00A01EF2">
        <w:rPr>
          <w:sz w:val="28"/>
          <w:szCs w:val="28"/>
        </w:rPr>
        <w:t xml:space="preserve">спрашиваемый земельный участок не включен в утвержденный </w:t>
      </w:r>
      <w:r w:rsidR="004E1E77" w:rsidRPr="00A01EF2">
        <w:rPr>
          <w:sz w:val="28"/>
          <w:szCs w:val="28"/>
        </w:rPr>
        <w:br/>
      </w:r>
      <w:r w:rsidR="00151BD0" w:rsidRPr="00A01EF2">
        <w:rPr>
          <w:sz w:val="28"/>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004E1E77" w:rsidRPr="00A01EF2">
        <w:rPr>
          <w:sz w:val="28"/>
          <w:szCs w:val="28"/>
        </w:rPr>
        <w:br/>
      </w:r>
      <w:r w:rsidR="00151BD0" w:rsidRPr="00A01EF2">
        <w:rPr>
          <w:sz w:val="28"/>
          <w:szCs w:val="28"/>
        </w:rPr>
        <w:t xml:space="preserve">и временно не используемых для указанных нужд, в случае, если подано заявление </w:t>
      </w:r>
      <w:r w:rsidR="004E1E77" w:rsidRPr="00A01EF2">
        <w:rPr>
          <w:sz w:val="28"/>
          <w:szCs w:val="28"/>
        </w:rPr>
        <w:br/>
      </w:r>
      <w:r w:rsidR="00151BD0" w:rsidRPr="00A01EF2">
        <w:rPr>
          <w:sz w:val="28"/>
          <w:szCs w:val="28"/>
        </w:rPr>
        <w:t>о предоставлении земельного участка в соответствии с п</w:t>
      </w:r>
      <w:r w:rsidR="007A7EC3" w:rsidRPr="00A01EF2">
        <w:rPr>
          <w:sz w:val="28"/>
          <w:szCs w:val="28"/>
        </w:rPr>
        <w:t>п.</w:t>
      </w:r>
      <w:r w:rsidR="00151BD0" w:rsidRPr="00A01EF2">
        <w:rPr>
          <w:sz w:val="28"/>
          <w:szCs w:val="28"/>
        </w:rPr>
        <w:t>10 п</w:t>
      </w:r>
      <w:r w:rsidR="007A7EC3" w:rsidRPr="00A01EF2">
        <w:rPr>
          <w:sz w:val="28"/>
          <w:szCs w:val="28"/>
        </w:rPr>
        <w:t>.</w:t>
      </w:r>
      <w:r w:rsidR="00151BD0" w:rsidRPr="00A01EF2">
        <w:rPr>
          <w:sz w:val="28"/>
          <w:szCs w:val="28"/>
        </w:rPr>
        <w:t xml:space="preserve"> 2 ст</w:t>
      </w:r>
      <w:r w:rsidR="004E1E77" w:rsidRPr="00A01EF2">
        <w:rPr>
          <w:sz w:val="28"/>
          <w:szCs w:val="28"/>
        </w:rPr>
        <w:t>.</w:t>
      </w:r>
      <w:r w:rsidR="00151BD0" w:rsidRPr="00A01EF2">
        <w:rPr>
          <w:sz w:val="28"/>
          <w:szCs w:val="28"/>
        </w:rPr>
        <w:t xml:space="preserve"> 39.10 </w:t>
      </w:r>
      <w:r w:rsidR="004E1E77" w:rsidRPr="00A01EF2">
        <w:rPr>
          <w:sz w:val="28"/>
          <w:szCs w:val="28"/>
        </w:rPr>
        <w:t>ЗК РФ</w:t>
      </w:r>
      <w:r w:rsidR="00151BD0" w:rsidRPr="00A01EF2">
        <w:rPr>
          <w:sz w:val="28"/>
          <w:szCs w:val="28"/>
        </w:rPr>
        <w:t>;</w:t>
      </w:r>
      <w:proofErr w:type="gramEnd"/>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предназначен для размещения здания, сооружения </w:t>
      </w:r>
      <w:r w:rsidR="0042542B">
        <w:rPr>
          <w:sz w:val="28"/>
          <w:szCs w:val="28"/>
        </w:rPr>
        <w:br/>
      </w:r>
      <w:r w:rsidR="00151BD0" w:rsidRPr="00A01EF2">
        <w:rPr>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42542B">
        <w:rPr>
          <w:sz w:val="28"/>
          <w:szCs w:val="28"/>
        </w:rPr>
        <w:br/>
      </w:r>
      <w:r w:rsidR="00151BD0" w:rsidRPr="00A01EF2">
        <w:rPr>
          <w:sz w:val="28"/>
          <w:szCs w:val="28"/>
        </w:rPr>
        <w:t xml:space="preserve">о предоставлении земельного участка обратилось лицо, не уполномоченное </w:t>
      </w:r>
      <w:r w:rsidR="0042542B">
        <w:rPr>
          <w:sz w:val="28"/>
          <w:szCs w:val="28"/>
        </w:rPr>
        <w:br/>
      </w:r>
      <w:r w:rsidR="00151BD0" w:rsidRPr="00A01EF2">
        <w:rPr>
          <w:sz w:val="28"/>
          <w:szCs w:val="28"/>
        </w:rPr>
        <w:t>на строительство этих здания, сооружения;</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П</w:t>
      </w:r>
      <w:r w:rsidR="00151BD0" w:rsidRPr="00A01EF2">
        <w:rPr>
          <w:sz w:val="28"/>
          <w:szCs w:val="28"/>
        </w:rPr>
        <w:t>редоставление земельного участка на заявленном виде прав не допускается;</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В</w:t>
      </w:r>
      <w:r w:rsidR="00151BD0" w:rsidRPr="00A01EF2">
        <w:rPr>
          <w:sz w:val="28"/>
          <w:szCs w:val="28"/>
        </w:rPr>
        <w:t xml:space="preserve"> отношении земельного участка, указанного в заявлен</w:t>
      </w:r>
      <w:proofErr w:type="gramStart"/>
      <w:r w:rsidR="00151BD0" w:rsidRPr="00A01EF2">
        <w:rPr>
          <w:sz w:val="28"/>
          <w:szCs w:val="28"/>
        </w:rPr>
        <w:t>ии о е</w:t>
      </w:r>
      <w:proofErr w:type="gramEnd"/>
      <w:r w:rsidR="00151BD0" w:rsidRPr="00A01EF2">
        <w:rPr>
          <w:sz w:val="28"/>
          <w:szCs w:val="28"/>
        </w:rPr>
        <w:t>го предоставлении, не установлен вид разрешенного использования;</w:t>
      </w:r>
    </w:p>
    <w:p w:rsidR="0096381F" w:rsidRPr="00A01EF2" w:rsidRDefault="00756ECD" w:rsidP="00A01EF2">
      <w:pPr>
        <w:numPr>
          <w:ilvl w:val="2"/>
          <w:numId w:val="30"/>
        </w:numPr>
        <w:tabs>
          <w:tab w:val="left" w:pos="142"/>
          <w:tab w:val="left" w:pos="1560"/>
          <w:tab w:val="left" w:pos="1985"/>
        </w:tabs>
        <w:ind w:left="0" w:firstLine="851"/>
        <w:jc w:val="both"/>
        <w:rPr>
          <w:sz w:val="28"/>
          <w:szCs w:val="28"/>
        </w:rPr>
      </w:pPr>
      <w:r>
        <w:rPr>
          <w:sz w:val="28"/>
          <w:szCs w:val="28"/>
        </w:rPr>
        <w:t>У</w:t>
      </w:r>
      <w:r w:rsidR="00151BD0" w:rsidRPr="00A01EF2">
        <w:rPr>
          <w:sz w:val="28"/>
          <w:szCs w:val="28"/>
        </w:rPr>
        <w:t>казанный в заявлении о предоставлении земельного участка земельный участок не отнесен к определенной категории земель;</w:t>
      </w:r>
    </w:p>
    <w:p w:rsidR="0096381F" w:rsidRPr="0042542B"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t>У</w:t>
      </w:r>
      <w:r w:rsidR="00151BD0" w:rsidRPr="00A01EF2">
        <w:rPr>
          <w:sz w:val="28"/>
          <w:szCs w:val="28"/>
        </w:rPr>
        <w:t>казанный в заявлении о предоставлении земельного участка земельный участок изъят для государственных или муниципальных нужд</w:t>
      </w:r>
      <w:r w:rsidR="0042542B">
        <w:rPr>
          <w:sz w:val="28"/>
          <w:szCs w:val="28"/>
        </w:rPr>
        <w:br/>
        <w:t xml:space="preserve">и указанная </w:t>
      </w:r>
      <w:r w:rsidR="00151BD0" w:rsidRPr="00A01EF2">
        <w:rPr>
          <w:sz w:val="28"/>
          <w:szCs w:val="28"/>
        </w:rPr>
        <w:t xml:space="preserve">в заявлении цель предоставления такого земельного участка не </w:t>
      </w:r>
      <w:r w:rsidR="00151BD0" w:rsidRPr="0042542B">
        <w:rPr>
          <w:sz w:val="28"/>
          <w:szCs w:val="28"/>
        </w:rPr>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151BD0" w:rsidRPr="0042542B">
        <w:rPr>
          <w:sz w:val="28"/>
          <w:szCs w:val="28"/>
        </w:rPr>
        <w:t xml:space="preserve"> или реконструкции;</w:t>
      </w:r>
    </w:p>
    <w:p w:rsidR="0096381F" w:rsidRPr="00CE6FA8" w:rsidRDefault="00A01EF2" w:rsidP="00A01EF2">
      <w:pPr>
        <w:numPr>
          <w:ilvl w:val="2"/>
          <w:numId w:val="30"/>
        </w:numPr>
        <w:tabs>
          <w:tab w:val="left" w:pos="142"/>
          <w:tab w:val="left" w:pos="1560"/>
          <w:tab w:val="left" w:pos="1985"/>
        </w:tabs>
        <w:ind w:left="0" w:firstLine="851"/>
        <w:jc w:val="both"/>
        <w:rPr>
          <w:sz w:val="28"/>
          <w:szCs w:val="28"/>
        </w:rPr>
      </w:pPr>
      <w:r w:rsidRPr="00CE6FA8">
        <w:rPr>
          <w:sz w:val="28"/>
          <w:szCs w:val="28"/>
        </w:rPr>
        <w:t>Г</w:t>
      </w:r>
      <w:r w:rsidR="00151BD0" w:rsidRPr="00CE6FA8">
        <w:rPr>
          <w:sz w:val="28"/>
          <w:szCs w:val="28"/>
        </w:rPr>
        <w:t>раницы земельного участка, указанного в заявлен</w:t>
      </w:r>
      <w:proofErr w:type="gramStart"/>
      <w:r w:rsidR="00151BD0" w:rsidRPr="00CE6FA8">
        <w:rPr>
          <w:sz w:val="28"/>
          <w:szCs w:val="28"/>
        </w:rPr>
        <w:t>ии о е</w:t>
      </w:r>
      <w:proofErr w:type="gramEnd"/>
      <w:r w:rsidR="00151BD0" w:rsidRPr="00CE6FA8">
        <w:rPr>
          <w:sz w:val="28"/>
          <w:szCs w:val="28"/>
        </w:rPr>
        <w:t xml:space="preserve">го предоставлении, подлежат уточнению в соответствии с Федеральным законом </w:t>
      </w:r>
      <w:r w:rsidR="004E1E77" w:rsidRPr="00CE6FA8">
        <w:rPr>
          <w:sz w:val="28"/>
          <w:szCs w:val="28"/>
        </w:rPr>
        <w:br/>
        <w:t>«</w:t>
      </w:r>
      <w:r w:rsidR="00151BD0" w:rsidRPr="00CE6FA8">
        <w:rPr>
          <w:sz w:val="28"/>
          <w:szCs w:val="28"/>
        </w:rPr>
        <w:t>О государственной регистрации недвижимости</w:t>
      </w:r>
      <w:r w:rsidR="004E1E77" w:rsidRPr="00CE6FA8">
        <w:rPr>
          <w:sz w:val="28"/>
          <w:szCs w:val="28"/>
        </w:rPr>
        <w:t>»</w:t>
      </w:r>
      <w:r w:rsidR="00756ECD">
        <w:rPr>
          <w:sz w:val="28"/>
          <w:szCs w:val="28"/>
        </w:rPr>
        <w:t>.</w:t>
      </w:r>
    </w:p>
    <w:bookmarkEnd w:id="9"/>
    <w:bookmarkEnd w:id="10"/>
    <w:p w:rsidR="00A4763F" w:rsidRPr="0042542B" w:rsidRDefault="00A4763F" w:rsidP="00A4763F">
      <w:pPr>
        <w:pStyle w:val="a3"/>
        <w:numPr>
          <w:ilvl w:val="1"/>
          <w:numId w:val="30"/>
        </w:numPr>
        <w:tabs>
          <w:tab w:val="left" w:pos="142"/>
          <w:tab w:val="left" w:pos="284"/>
        </w:tabs>
        <w:ind w:left="0" w:firstLine="709"/>
        <w:jc w:val="both"/>
        <w:rPr>
          <w:szCs w:val="28"/>
          <w:lang w:val="ru-RU"/>
        </w:rPr>
      </w:pPr>
      <w:r w:rsidRPr="0042542B">
        <w:rPr>
          <w:szCs w:val="28"/>
          <w:lang w:val="ru-RU"/>
        </w:rPr>
        <w:t>Государственная</w:t>
      </w:r>
      <w:r w:rsidRPr="0042542B">
        <w:rPr>
          <w:szCs w:val="28"/>
        </w:rPr>
        <w:t xml:space="preserve"> услуга предоставляется </w:t>
      </w:r>
      <w:r w:rsidRPr="0042542B">
        <w:rPr>
          <w:szCs w:val="28"/>
          <w:lang w:val="ru-RU"/>
        </w:rPr>
        <w:t>комитетом</w:t>
      </w:r>
      <w:r w:rsidRPr="0042542B">
        <w:rPr>
          <w:szCs w:val="28"/>
        </w:rPr>
        <w:t xml:space="preserve"> бесплатно.</w:t>
      </w:r>
    </w:p>
    <w:p w:rsidR="00FB4BE2" w:rsidRPr="00185EC2" w:rsidRDefault="00FB4BE2" w:rsidP="00285BDE">
      <w:pPr>
        <w:pStyle w:val="a3"/>
        <w:numPr>
          <w:ilvl w:val="1"/>
          <w:numId w:val="30"/>
        </w:numPr>
        <w:tabs>
          <w:tab w:val="left" w:pos="142"/>
          <w:tab w:val="left" w:pos="284"/>
        </w:tabs>
        <w:ind w:left="0" w:firstLine="709"/>
        <w:jc w:val="both"/>
        <w:rPr>
          <w:szCs w:val="28"/>
          <w:lang w:val="ru-RU"/>
        </w:rPr>
      </w:pPr>
      <w:r w:rsidRPr="0042542B">
        <w:rPr>
          <w:szCs w:val="28"/>
        </w:rPr>
        <w:t xml:space="preserve">Максимальный срок ожидания в очереди при подаче запроса </w:t>
      </w:r>
      <w:r w:rsidR="00DD16DF" w:rsidRPr="0042542B">
        <w:rPr>
          <w:szCs w:val="28"/>
          <w:lang w:val="ru-RU"/>
        </w:rPr>
        <w:br/>
      </w:r>
      <w:r w:rsidRPr="0042542B">
        <w:rPr>
          <w:szCs w:val="28"/>
        </w:rPr>
        <w:t xml:space="preserve">о предоставлении </w:t>
      </w:r>
      <w:r w:rsidR="00073B71" w:rsidRPr="0042542B">
        <w:rPr>
          <w:szCs w:val="28"/>
        </w:rPr>
        <w:t>государственной</w:t>
      </w:r>
      <w:r w:rsidRPr="0042542B">
        <w:rPr>
          <w:szCs w:val="28"/>
        </w:rPr>
        <w:t xml:space="preserve"> услуги и при получении результата предоставления </w:t>
      </w:r>
      <w:r w:rsidR="00073B71" w:rsidRPr="0042542B">
        <w:rPr>
          <w:szCs w:val="28"/>
        </w:rPr>
        <w:t>государственной</w:t>
      </w:r>
      <w:r w:rsidRPr="00185EC2">
        <w:rPr>
          <w:szCs w:val="28"/>
        </w:rPr>
        <w:t xml:space="preserve"> услуги составляет не более 15 минут.</w:t>
      </w:r>
    </w:p>
    <w:p w:rsidR="003937E6" w:rsidRPr="00185EC2" w:rsidRDefault="00834AC3" w:rsidP="00285BDE">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285BDE">
      <w:pPr>
        <w:tabs>
          <w:tab w:val="left" w:pos="142"/>
        </w:tabs>
        <w:ind w:firstLine="709"/>
        <w:jc w:val="both"/>
        <w:rPr>
          <w:sz w:val="28"/>
          <w:szCs w:val="28"/>
        </w:rPr>
      </w:pPr>
      <w:r w:rsidRPr="00185EC2">
        <w:rPr>
          <w:sz w:val="28"/>
          <w:szCs w:val="28"/>
        </w:rPr>
        <w:t xml:space="preserve">при личном обращении в общий отдел </w:t>
      </w:r>
      <w:r w:rsidR="00D41538">
        <w:rPr>
          <w:sz w:val="28"/>
          <w:szCs w:val="28"/>
        </w:rPr>
        <w:t>комитета</w:t>
      </w:r>
      <w:r w:rsidRPr="00185EC2">
        <w:rPr>
          <w:sz w:val="28"/>
          <w:szCs w:val="28"/>
        </w:rPr>
        <w:t xml:space="preserve"> – в течение 3 (трех) дней</w:t>
      </w:r>
      <w:r w:rsidR="00370D02" w:rsidRPr="00185EC2">
        <w:rPr>
          <w:sz w:val="28"/>
          <w:szCs w:val="28"/>
        </w:rPr>
        <w:t xml:space="preserve"> </w:t>
      </w:r>
      <w:r w:rsidR="00A4763F">
        <w:rPr>
          <w:sz w:val="28"/>
          <w:szCs w:val="28"/>
        </w:rPr>
        <w:br/>
      </w:r>
      <w:proofErr w:type="gramStart"/>
      <w:r w:rsidR="00370D02" w:rsidRPr="00185EC2">
        <w:rPr>
          <w:sz w:val="28"/>
          <w:szCs w:val="28"/>
        </w:rPr>
        <w:t>с даты поступления</w:t>
      </w:r>
      <w:proofErr w:type="gramEnd"/>
      <w:r w:rsidR="00370D02" w:rsidRPr="00185EC2">
        <w:rPr>
          <w:sz w:val="28"/>
          <w:szCs w:val="28"/>
        </w:rPr>
        <w:t xml:space="preserve"> запроса</w:t>
      </w:r>
      <w:r w:rsidR="00CB345F" w:rsidRPr="00185EC2">
        <w:rPr>
          <w:sz w:val="28"/>
          <w:szCs w:val="28"/>
        </w:rPr>
        <w:t>;</w:t>
      </w:r>
    </w:p>
    <w:p w:rsidR="00BB5503" w:rsidRDefault="00CB345F" w:rsidP="00285BD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D41538">
        <w:rPr>
          <w:sz w:val="28"/>
          <w:szCs w:val="28"/>
        </w:rPr>
        <w:t xml:space="preserve">комитете </w:t>
      </w:r>
      <w:r w:rsidR="00A4763F">
        <w:rPr>
          <w:sz w:val="28"/>
          <w:szCs w:val="28"/>
        </w:rPr>
        <w:t>–</w:t>
      </w:r>
      <w:r w:rsidRPr="00185EC2">
        <w:rPr>
          <w:sz w:val="28"/>
          <w:szCs w:val="28"/>
        </w:rPr>
        <w:t xml:space="preserve"> </w:t>
      </w:r>
      <w:r w:rsidR="00BB5503" w:rsidRPr="00185EC2">
        <w:rPr>
          <w:sz w:val="28"/>
          <w:szCs w:val="28"/>
        </w:rPr>
        <w:t xml:space="preserve">в течение 3 (трех) дней </w:t>
      </w:r>
      <w:proofErr w:type="gramStart"/>
      <w:r w:rsidR="00BB5503" w:rsidRPr="00185EC2">
        <w:rPr>
          <w:sz w:val="28"/>
          <w:szCs w:val="28"/>
        </w:rPr>
        <w:t>с даты поступления</w:t>
      </w:r>
      <w:proofErr w:type="gramEnd"/>
      <w:r w:rsidR="00BB5503" w:rsidRPr="00185EC2">
        <w:rPr>
          <w:sz w:val="28"/>
          <w:szCs w:val="28"/>
        </w:rPr>
        <w:t xml:space="preserve"> запроса в общий отдел </w:t>
      </w:r>
      <w:r w:rsidR="00D41538">
        <w:rPr>
          <w:sz w:val="28"/>
          <w:szCs w:val="28"/>
        </w:rPr>
        <w:t>комитета</w:t>
      </w:r>
      <w:r w:rsidR="00122806">
        <w:rPr>
          <w:sz w:val="28"/>
          <w:szCs w:val="28"/>
        </w:rPr>
        <w:t>;</w:t>
      </w:r>
    </w:p>
    <w:p w:rsidR="00122806" w:rsidRPr="00122806" w:rsidRDefault="00122806" w:rsidP="00122806">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комитет </w:t>
      </w:r>
      <w:r w:rsidR="006C5CF5">
        <w:rPr>
          <w:sz w:val="28"/>
          <w:szCs w:val="28"/>
        </w:rPr>
        <w:t xml:space="preserve">(при наличии соглашения) </w:t>
      </w:r>
      <w:r w:rsidR="00A22987" w:rsidRPr="00185EC2">
        <w:rPr>
          <w:sz w:val="28"/>
          <w:szCs w:val="28"/>
        </w:rPr>
        <w:t xml:space="preserve">– </w:t>
      </w:r>
      <w:r w:rsidR="00A4763F">
        <w:rPr>
          <w:sz w:val="28"/>
          <w:szCs w:val="28"/>
        </w:rPr>
        <w:t xml:space="preserve">в течение 3 (трех) </w:t>
      </w:r>
      <w:r w:rsidR="00A22987" w:rsidRPr="00185EC2">
        <w:rPr>
          <w:sz w:val="28"/>
          <w:szCs w:val="28"/>
        </w:rPr>
        <w:t xml:space="preserve">дней </w:t>
      </w:r>
      <w:proofErr w:type="gramStart"/>
      <w:r w:rsidR="00A22987" w:rsidRPr="00185EC2">
        <w:rPr>
          <w:sz w:val="28"/>
          <w:szCs w:val="28"/>
        </w:rPr>
        <w:t>с даты поступления</w:t>
      </w:r>
      <w:proofErr w:type="gramEnd"/>
      <w:r w:rsidR="00A22987" w:rsidRPr="00185EC2">
        <w:rPr>
          <w:sz w:val="28"/>
          <w:szCs w:val="28"/>
        </w:rPr>
        <w:t xml:space="preserve"> запроса</w:t>
      </w:r>
      <w:r w:rsidR="002C08CD">
        <w:rPr>
          <w:sz w:val="28"/>
          <w:szCs w:val="28"/>
        </w:rPr>
        <w:t xml:space="preserve"> </w:t>
      </w:r>
      <w:r w:rsidR="002C08CD">
        <w:rPr>
          <w:sz w:val="28"/>
          <w:szCs w:val="28"/>
        </w:rPr>
        <w:br/>
        <w:t>в комитет</w:t>
      </w:r>
      <w:r w:rsidR="00A22987" w:rsidRPr="00185EC2">
        <w:rPr>
          <w:sz w:val="28"/>
          <w:szCs w:val="28"/>
        </w:rPr>
        <w:t>;</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6C5CF5">
        <w:rPr>
          <w:sz w:val="28"/>
          <w:szCs w:val="28"/>
        </w:rPr>
        <w:t xml:space="preserve"> </w:t>
      </w:r>
      <w:r w:rsidR="006C5CF5">
        <w:rPr>
          <w:szCs w:val="28"/>
        </w:rPr>
        <w:t>(</w:t>
      </w:r>
      <w:r w:rsidR="006C5CF5" w:rsidRPr="00856506">
        <w:rPr>
          <w:sz w:val="28"/>
          <w:szCs w:val="28"/>
        </w:rPr>
        <w:t>при наличии технической возможности</w:t>
      </w:r>
      <w:r w:rsidR="006C5CF5">
        <w:rPr>
          <w:szCs w:val="28"/>
        </w:rPr>
        <w:t>)</w:t>
      </w:r>
      <w:r w:rsidRPr="00122806">
        <w:rPr>
          <w:sz w:val="28"/>
          <w:szCs w:val="28"/>
        </w:rPr>
        <w:t xml:space="preserve"> </w:t>
      </w:r>
      <w:r w:rsidR="004C339C">
        <w:rPr>
          <w:sz w:val="28"/>
          <w:szCs w:val="28"/>
        </w:rPr>
        <w:t>–</w:t>
      </w:r>
      <w:r w:rsidR="00A22987" w:rsidRPr="00A22987">
        <w:rPr>
          <w:sz w:val="28"/>
          <w:szCs w:val="28"/>
        </w:rPr>
        <w:t xml:space="preserve"> </w:t>
      </w:r>
      <w:r w:rsidR="00A22987" w:rsidRPr="00185EC2">
        <w:rPr>
          <w:sz w:val="28"/>
          <w:szCs w:val="28"/>
        </w:rPr>
        <w:t xml:space="preserve">в течение 3 (трех) дней </w:t>
      </w:r>
      <w:r w:rsidR="004C339C">
        <w:rPr>
          <w:sz w:val="28"/>
          <w:szCs w:val="28"/>
        </w:rPr>
        <w:br/>
      </w:r>
      <w:proofErr w:type="gramStart"/>
      <w:r w:rsidR="004C339C">
        <w:rPr>
          <w:sz w:val="28"/>
          <w:szCs w:val="28"/>
        </w:rPr>
        <w:t>с даты поступления</w:t>
      </w:r>
      <w:proofErr w:type="gramEnd"/>
      <w:r w:rsidR="004C339C">
        <w:rPr>
          <w:sz w:val="28"/>
          <w:szCs w:val="28"/>
        </w:rPr>
        <w:t xml:space="preserve"> запроса.</w:t>
      </w:r>
    </w:p>
    <w:p w:rsidR="004B302E" w:rsidRPr="00602738" w:rsidRDefault="004B302E" w:rsidP="00944258">
      <w:pPr>
        <w:numPr>
          <w:ilvl w:val="1"/>
          <w:numId w:val="30"/>
        </w:numPr>
        <w:tabs>
          <w:tab w:val="left" w:pos="142"/>
          <w:tab w:val="left" w:pos="1701"/>
        </w:tabs>
        <w:ind w:left="0" w:firstLine="709"/>
        <w:jc w:val="both"/>
        <w:rPr>
          <w:sz w:val="28"/>
          <w:szCs w:val="28"/>
        </w:rPr>
      </w:pPr>
      <w:bookmarkStart w:id="11" w:name="sub_1222"/>
      <w:r w:rsidRPr="00602738">
        <w:rPr>
          <w:sz w:val="28"/>
          <w:szCs w:val="28"/>
        </w:rPr>
        <w:lastRenderedPageBreak/>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944258">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D41538">
        <w:rPr>
          <w:sz w:val="28"/>
          <w:szCs w:val="28"/>
        </w:rPr>
        <w:t>комитета</w:t>
      </w:r>
      <w:r w:rsidR="004C7D5F">
        <w:rPr>
          <w:sz w:val="28"/>
          <w:szCs w:val="28"/>
        </w:rPr>
        <w:t xml:space="preserve"> и</w:t>
      </w:r>
      <w:r w:rsidR="00AF1D5A">
        <w:rPr>
          <w:sz w:val="28"/>
          <w:szCs w:val="28"/>
        </w:rPr>
        <w:t xml:space="preserve"> </w:t>
      </w:r>
      <w:r w:rsidR="0071149B">
        <w:rPr>
          <w:sz w:val="28"/>
          <w:szCs w:val="28"/>
        </w:rPr>
        <w:t>МФЦ</w:t>
      </w:r>
      <w:r w:rsidRPr="00944258">
        <w:rPr>
          <w:sz w:val="28"/>
          <w:szCs w:val="28"/>
        </w:rPr>
        <w:t>.</w:t>
      </w:r>
    </w:p>
    <w:p w:rsidR="004B302E" w:rsidRPr="00944258" w:rsidRDefault="004B302E" w:rsidP="00375E41">
      <w:pPr>
        <w:numPr>
          <w:ilvl w:val="2"/>
          <w:numId w:val="30"/>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D41538">
        <w:rPr>
          <w:sz w:val="28"/>
          <w:szCs w:val="28"/>
        </w:rPr>
        <w:t>комитета</w:t>
      </w:r>
      <w:r w:rsidRPr="00375E41">
        <w:rPr>
          <w:sz w:val="28"/>
          <w:szCs w:val="28"/>
        </w:rPr>
        <w:t>, а также информацию о режиме его работы.</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D41538">
        <w:rPr>
          <w:sz w:val="28"/>
          <w:szCs w:val="28"/>
        </w:rPr>
        <w:t>комитета</w:t>
      </w:r>
      <w:r w:rsidR="00D41538"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w:t>
      </w:r>
      <w:proofErr w:type="gramStart"/>
      <w:r w:rsidRPr="00845C61">
        <w:rPr>
          <w:sz w:val="28"/>
          <w:szCs w:val="28"/>
        </w:rPr>
        <w:t>ств дл</w:t>
      </w:r>
      <w:proofErr w:type="gramEnd"/>
      <w:r w:rsidRPr="00845C61">
        <w:rPr>
          <w:sz w:val="28"/>
          <w:szCs w:val="28"/>
        </w:rPr>
        <w:t>я передвижения инвалида (костылей, ходунков).</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lastRenderedPageBreak/>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731C6A">
      <w:pPr>
        <w:numPr>
          <w:ilvl w:val="2"/>
          <w:numId w:val="30"/>
        </w:numPr>
        <w:tabs>
          <w:tab w:val="left" w:pos="1843"/>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C6A" w:rsidRPr="00A17131" w:rsidRDefault="00731C6A" w:rsidP="00731C6A">
      <w:pPr>
        <w:numPr>
          <w:ilvl w:val="2"/>
          <w:numId w:val="30"/>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4413BD">
        <w:rPr>
          <w:sz w:val="28"/>
          <w:szCs w:val="28"/>
        </w:rPr>
        <w:t>комитета</w:t>
      </w:r>
      <w:r w:rsidRPr="00A17131">
        <w:rPr>
          <w:sz w:val="28"/>
          <w:szCs w:val="28"/>
        </w:rPr>
        <w:t xml:space="preserve"> и содержать следующую информацию:</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4413BD">
        <w:rPr>
          <w:sz w:val="28"/>
          <w:szCs w:val="28"/>
        </w:rPr>
        <w:t>комитета</w:t>
      </w:r>
      <w:r w:rsidRPr="00A17131">
        <w:rPr>
          <w:sz w:val="28"/>
          <w:szCs w:val="28"/>
        </w:rPr>
        <w:t>;</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Pr>
          <w:sz w:val="28"/>
          <w:szCs w:val="28"/>
        </w:rPr>
        <w:t>2</w:t>
      </w:r>
      <w:r w:rsidRPr="00A17131">
        <w:rPr>
          <w:sz w:val="28"/>
          <w:szCs w:val="28"/>
        </w:rPr>
        <w:t xml:space="preserve"> к регламенту);</w:t>
      </w:r>
    </w:p>
    <w:p w:rsidR="00731C6A" w:rsidRPr="009E7749"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8) адрес раздела </w:t>
      </w:r>
      <w:r w:rsidR="004413BD">
        <w:rPr>
          <w:sz w:val="28"/>
          <w:szCs w:val="28"/>
        </w:rPr>
        <w:t>комитета</w:t>
      </w:r>
      <w:r w:rsidRPr="00A17131">
        <w:rPr>
          <w:sz w:val="28"/>
          <w:szCs w:val="28"/>
        </w:rPr>
        <w:t xml:space="preserve"> на официальном портале Администрации Ленинградской области, содержащего информацию</w:t>
      </w:r>
      <w:r w:rsidR="004413BD">
        <w:rPr>
          <w:sz w:val="28"/>
          <w:szCs w:val="28"/>
        </w:rPr>
        <w:t xml:space="preserve"> </w:t>
      </w:r>
      <w:r w:rsidRPr="00A17131">
        <w:rPr>
          <w:sz w:val="28"/>
          <w:szCs w:val="28"/>
        </w:rPr>
        <w:t>о предоставлении государственной услуги, почтовый адрес и адрес электронной почты для приема заявлений.</w:t>
      </w:r>
    </w:p>
    <w:p w:rsidR="004B302E" w:rsidRPr="00CC0805" w:rsidRDefault="004B302E" w:rsidP="00D43820">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D43820">
      <w:pPr>
        <w:numPr>
          <w:ilvl w:val="2"/>
          <w:numId w:val="30"/>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6D64D2">
        <w:rPr>
          <w:sz w:val="28"/>
          <w:szCs w:val="28"/>
        </w:rPr>
        <w:t>комитете</w:t>
      </w:r>
      <w:r w:rsidRPr="00CC0805">
        <w:rPr>
          <w:sz w:val="28"/>
          <w:szCs w:val="28"/>
        </w:rPr>
        <w:t xml:space="preserve"> по телефону, на официальном</w:t>
      </w:r>
      <w:r w:rsidRPr="00D43820">
        <w:rPr>
          <w:sz w:val="28"/>
          <w:szCs w:val="28"/>
        </w:rPr>
        <w:t xml:space="preserve"> сайте;</w:t>
      </w:r>
    </w:p>
    <w:p w:rsidR="004B302E" w:rsidRPr="00D43820" w:rsidRDefault="004B302E" w:rsidP="002A7DC1">
      <w:pPr>
        <w:tabs>
          <w:tab w:val="left" w:pos="1560"/>
        </w:tabs>
        <w:autoSpaceDE w:val="0"/>
        <w:autoSpaceDN w:val="0"/>
        <w:adjustRightInd w:val="0"/>
        <w:ind w:firstLine="709"/>
        <w:jc w:val="both"/>
        <w:rPr>
          <w:sz w:val="28"/>
          <w:szCs w:val="28"/>
        </w:rPr>
      </w:pPr>
      <w:r w:rsidRPr="00D43820">
        <w:rPr>
          <w:sz w:val="28"/>
          <w:szCs w:val="28"/>
        </w:rPr>
        <w:t>4) предоставление государственной услуги любым доступным способом, предусмотренным действующим законодательством;</w:t>
      </w:r>
    </w:p>
    <w:p w:rsidR="004B302E" w:rsidRPr="00596BB0" w:rsidRDefault="004B302E" w:rsidP="002A7DC1">
      <w:pPr>
        <w:numPr>
          <w:ilvl w:val="2"/>
          <w:numId w:val="30"/>
        </w:numPr>
        <w:tabs>
          <w:tab w:val="left" w:pos="1560"/>
        </w:tabs>
        <w:autoSpaceDE w:val="0"/>
        <w:autoSpaceDN w:val="0"/>
        <w:adjustRightInd w:val="0"/>
        <w:ind w:left="0" w:firstLine="709"/>
        <w:jc w:val="both"/>
        <w:rPr>
          <w:sz w:val="28"/>
          <w:szCs w:val="28"/>
        </w:rPr>
      </w:pPr>
      <w:r w:rsidRPr="00596BB0">
        <w:rPr>
          <w:sz w:val="28"/>
          <w:szCs w:val="28"/>
        </w:rPr>
        <w:t>Показатели доступности государственной услуги (специальные, применимые в отношении инвалидов):</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 xml:space="preserve">1) наличие инфраструктуры, указанной в </w:t>
      </w:r>
      <w:hyperlink w:anchor="Par0" w:history="1">
        <w:r w:rsidRPr="002A7DC1">
          <w:rPr>
            <w:sz w:val="28"/>
            <w:szCs w:val="28"/>
          </w:rPr>
          <w:t>пункте 2.14</w:t>
        </w:r>
      </w:hyperlink>
      <w:r w:rsidR="002A7DC1">
        <w:rPr>
          <w:sz w:val="28"/>
          <w:szCs w:val="28"/>
        </w:rPr>
        <w:t xml:space="preserve"> регламента</w:t>
      </w:r>
      <w:r w:rsidRPr="002A7DC1">
        <w:rPr>
          <w:sz w:val="28"/>
          <w:szCs w:val="28"/>
        </w:rPr>
        <w:t>;</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2) исполнение требований доступности услуг для инвалидов;</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 xml:space="preserve">3) обеспечение беспрепятственного доступа инвалидов к помещениям, </w:t>
      </w:r>
      <w:r w:rsidR="00396273">
        <w:rPr>
          <w:sz w:val="28"/>
          <w:szCs w:val="28"/>
        </w:rPr>
        <w:br/>
      </w:r>
      <w:r w:rsidRPr="002A7DC1">
        <w:rPr>
          <w:sz w:val="28"/>
          <w:szCs w:val="28"/>
        </w:rPr>
        <w:t>в которых предоставляется государственная услуга.</w:t>
      </w:r>
    </w:p>
    <w:p w:rsidR="004B302E" w:rsidRPr="002A7DC1" w:rsidRDefault="004B302E" w:rsidP="00D7769E">
      <w:pPr>
        <w:numPr>
          <w:ilvl w:val="2"/>
          <w:numId w:val="30"/>
        </w:numPr>
        <w:tabs>
          <w:tab w:val="left" w:pos="1560"/>
        </w:tabs>
        <w:autoSpaceDE w:val="0"/>
        <w:autoSpaceDN w:val="0"/>
        <w:adjustRightInd w:val="0"/>
        <w:jc w:val="both"/>
        <w:rPr>
          <w:sz w:val="28"/>
          <w:szCs w:val="28"/>
        </w:rPr>
      </w:pPr>
      <w:r w:rsidRPr="002A7DC1">
        <w:rPr>
          <w:sz w:val="28"/>
          <w:szCs w:val="28"/>
        </w:rPr>
        <w:t>Показатели качества государственной услуги:</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lastRenderedPageBreak/>
        <w:t>1) соблюдение срока предоставления государственной услуги;</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2) соблюдение времени ожидания в очереди при подаче запроса и получении результата;</w:t>
      </w:r>
    </w:p>
    <w:p w:rsidR="002E52E4" w:rsidRDefault="002E52E4" w:rsidP="00C031D2">
      <w:pPr>
        <w:tabs>
          <w:tab w:val="left" w:pos="1560"/>
        </w:tabs>
        <w:autoSpaceDE w:val="0"/>
        <w:autoSpaceDN w:val="0"/>
        <w:adjustRightInd w:val="0"/>
        <w:ind w:firstLine="709"/>
        <w:jc w:val="both"/>
        <w:rPr>
          <w:sz w:val="28"/>
          <w:szCs w:val="28"/>
        </w:rPr>
      </w:pPr>
      <w:r w:rsidRPr="002E52E4">
        <w:rPr>
          <w:sz w:val="28"/>
          <w:szCs w:val="28"/>
        </w:rPr>
        <w:t xml:space="preserve">3) осуществление не более одного обращения заявителя к должностным лицам </w:t>
      </w:r>
      <w:r w:rsidR="004413BD">
        <w:rPr>
          <w:sz w:val="28"/>
          <w:szCs w:val="28"/>
        </w:rPr>
        <w:t>комитета</w:t>
      </w:r>
      <w:r w:rsidRPr="002E52E4">
        <w:rPr>
          <w:sz w:val="28"/>
          <w:szCs w:val="28"/>
        </w:rPr>
        <w:t xml:space="preserve"> или работникам ГБУ ЛО «МФЦ» при подаче документов на получение государственной услуги и не более одного обращения при получении результата </w:t>
      </w:r>
      <w:proofErr w:type="gramStart"/>
      <w:r w:rsidRPr="002E52E4">
        <w:rPr>
          <w:sz w:val="28"/>
          <w:szCs w:val="28"/>
        </w:rPr>
        <w:t>в</w:t>
      </w:r>
      <w:proofErr w:type="gramEnd"/>
      <w:r w:rsidRPr="002E52E4">
        <w:rPr>
          <w:sz w:val="28"/>
          <w:szCs w:val="28"/>
        </w:rPr>
        <w:t xml:space="preserve"> </w:t>
      </w:r>
      <w:r w:rsidR="004413BD">
        <w:rPr>
          <w:sz w:val="28"/>
          <w:szCs w:val="28"/>
        </w:rPr>
        <w:t>комитета</w:t>
      </w:r>
      <w:r w:rsidRPr="002E52E4">
        <w:rPr>
          <w:sz w:val="28"/>
          <w:szCs w:val="28"/>
        </w:rPr>
        <w:t xml:space="preserve"> или ГБУ ЛО «МФЦ»;</w:t>
      </w:r>
    </w:p>
    <w:p w:rsidR="004B302E" w:rsidRPr="00C031D2" w:rsidRDefault="004B302E" w:rsidP="00C031D2">
      <w:pPr>
        <w:tabs>
          <w:tab w:val="left" w:pos="1560"/>
        </w:tabs>
        <w:autoSpaceDE w:val="0"/>
        <w:autoSpaceDN w:val="0"/>
        <w:adjustRightInd w:val="0"/>
        <w:ind w:firstLine="709"/>
        <w:jc w:val="both"/>
        <w:rPr>
          <w:sz w:val="28"/>
          <w:szCs w:val="28"/>
        </w:rPr>
      </w:pPr>
      <w:r w:rsidRPr="002A7DC1">
        <w:rPr>
          <w:sz w:val="28"/>
          <w:szCs w:val="28"/>
        </w:rPr>
        <w:t xml:space="preserve">4) </w:t>
      </w:r>
      <w:r w:rsidRPr="00C031D2">
        <w:rPr>
          <w:sz w:val="28"/>
          <w:szCs w:val="28"/>
        </w:rPr>
        <w:t xml:space="preserve">отсутствие жалоб на действия или бездействие должностных лиц </w:t>
      </w:r>
      <w:r w:rsidR="001348E7" w:rsidRPr="00C031D2">
        <w:rPr>
          <w:sz w:val="28"/>
          <w:szCs w:val="28"/>
        </w:rPr>
        <w:t>комитета</w:t>
      </w:r>
      <w:r w:rsidRPr="00C031D2">
        <w:rPr>
          <w:sz w:val="28"/>
          <w:szCs w:val="28"/>
        </w:rPr>
        <w:t>, поданных в установленном порядке.</w:t>
      </w:r>
    </w:p>
    <w:p w:rsidR="00C031D2" w:rsidRPr="00C031D2" w:rsidRDefault="00C031D2" w:rsidP="00C031D2">
      <w:pPr>
        <w:pStyle w:val="ConsPlusNormal"/>
        <w:numPr>
          <w:ilvl w:val="2"/>
          <w:numId w:val="30"/>
        </w:numPr>
        <w:tabs>
          <w:tab w:val="left" w:pos="1560"/>
        </w:tabs>
        <w:ind w:left="0" w:firstLine="709"/>
        <w:jc w:val="both"/>
        <w:rPr>
          <w:rFonts w:ascii="Times New Roman" w:hAnsi="Times New Roman" w:cs="Times New Roman"/>
          <w:sz w:val="28"/>
          <w:szCs w:val="28"/>
        </w:rPr>
      </w:pPr>
      <w:r w:rsidRPr="00C031D2">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52A6A" w:rsidRDefault="00C031D2" w:rsidP="00282808">
      <w:pPr>
        <w:widowControl w:val="0"/>
        <w:numPr>
          <w:ilvl w:val="1"/>
          <w:numId w:val="30"/>
        </w:numPr>
        <w:tabs>
          <w:tab w:val="left" w:pos="142"/>
          <w:tab w:val="left" w:pos="284"/>
        </w:tabs>
        <w:autoSpaceDE w:val="0"/>
        <w:autoSpaceDN w:val="0"/>
        <w:adjustRightInd w:val="0"/>
        <w:ind w:left="0" w:firstLine="709"/>
        <w:jc w:val="both"/>
        <w:rPr>
          <w:sz w:val="28"/>
          <w:szCs w:val="28"/>
        </w:rPr>
      </w:pPr>
      <w:r>
        <w:rPr>
          <w:sz w:val="28"/>
          <w:szCs w:val="28"/>
        </w:rPr>
        <w:t>П</w:t>
      </w:r>
      <w:r w:rsidR="00B22D0C" w:rsidRPr="00C031D2">
        <w:rPr>
          <w:sz w:val="28"/>
          <w:szCs w:val="28"/>
        </w:rPr>
        <w:t>олучение</w:t>
      </w:r>
      <w:r w:rsidR="00B22D0C" w:rsidRPr="00652A6A">
        <w:rPr>
          <w:sz w:val="28"/>
          <w:szCs w:val="28"/>
        </w:rPr>
        <w:t xml:space="preserve"> услуг, которые являются необходимыми и обязательными для предоставления государственной услуги, не требуется</w:t>
      </w:r>
      <w:r w:rsidR="00D7769E" w:rsidRPr="00652A6A">
        <w:rPr>
          <w:sz w:val="28"/>
          <w:szCs w:val="28"/>
        </w:rPr>
        <w:t>.</w:t>
      </w:r>
    </w:p>
    <w:p w:rsidR="00426371" w:rsidRDefault="00AA5E9E" w:rsidP="00AA5E9E">
      <w:pPr>
        <w:autoSpaceDE w:val="0"/>
        <w:autoSpaceDN w:val="0"/>
        <w:adjustRightInd w:val="0"/>
        <w:ind w:firstLine="709"/>
        <w:jc w:val="both"/>
        <w:rPr>
          <w:szCs w:val="28"/>
        </w:rPr>
      </w:pPr>
      <w:r>
        <w:rPr>
          <w:sz w:val="28"/>
          <w:szCs w:val="28"/>
        </w:rPr>
        <w:t>С</w:t>
      </w:r>
      <w:r w:rsidR="00282808" w:rsidRPr="00282808">
        <w:rPr>
          <w:sz w:val="28"/>
          <w:szCs w:val="28"/>
        </w:rPr>
        <w:t>огласований, необходимых для получения государственной услуги</w:t>
      </w:r>
      <w:r>
        <w:rPr>
          <w:sz w:val="28"/>
          <w:szCs w:val="28"/>
        </w:rPr>
        <w:t xml:space="preserve"> не требуется.</w:t>
      </w:r>
    </w:p>
    <w:p w:rsidR="00871692" w:rsidRDefault="00871692" w:rsidP="008424FA">
      <w:pPr>
        <w:widowControl w:val="0"/>
        <w:numPr>
          <w:ilvl w:val="1"/>
          <w:numId w:val="30"/>
        </w:numPr>
        <w:tabs>
          <w:tab w:val="left" w:pos="142"/>
          <w:tab w:val="left" w:pos="284"/>
        </w:tabs>
        <w:autoSpaceDE w:val="0"/>
        <w:autoSpaceDN w:val="0"/>
        <w:adjustRightInd w:val="0"/>
        <w:ind w:left="0" w:firstLine="709"/>
        <w:jc w:val="both"/>
        <w:rPr>
          <w:sz w:val="28"/>
          <w:szCs w:val="28"/>
        </w:rPr>
      </w:pPr>
      <w:r w:rsidRPr="00F113D5">
        <w:rPr>
          <w:sz w:val="28"/>
          <w:szCs w:val="28"/>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 xml:space="preserve">Предоставление государственной услуги посредством МФЦ осуществляется в подразделениях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при наличии вступившего в силу соглашения о взаимодействии между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и </w:t>
      </w:r>
      <w:r w:rsidR="003329F7">
        <w:rPr>
          <w:sz w:val="28"/>
          <w:szCs w:val="28"/>
        </w:rPr>
        <w:t>комитетом</w:t>
      </w:r>
      <w:r w:rsidRPr="008424FA">
        <w:rPr>
          <w:sz w:val="28"/>
          <w:szCs w:val="28"/>
        </w:rPr>
        <w:t>. Предоставление государственной услуги в иных МФЦ осуществляется при наличии вступившего</w:t>
      </w:r>
      <w:r w:rsidR="003329F7">
        <w:rPr>
          <w:sz w:val="28"/>
          <w:szCs w:val="28"/>
        </w:rPr>
        <w:br/>
      </w:r>
      <w:r w:rsidRPr="008424FA">
        <w:rPr>
          <w:sz w:val="28"/>
          <w:szCs w:val="28"/>
        </w:rPr>
        <w:t xml:space="preserve">в силу соглашения о взаимодействии между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185EC2" w:rsidRDefault="001A57C4" w:rsidP="001A57C4">
      <w:pPr>
        <w:widowControl w:val="0"/>
        <w:tabs>
          <w:tab w:val="left" w:pos="142"/>
          <w:tab w:val="left" w:pos="284"/>
        </w:tabs>
        <w:autoSpaceDE w:val="0"/>
        <w:autoSpaceDN w:val="0"/>
        <w:adjustRightInd w:val="0"/>
        <w:ind w:firstLine="709"/>
        <w:jc w:val="both"/>
        <w:rPr>
          <w:sz w:val="28"/>
          <w:szCs w:val="28"/>
        </w:rPr>
      </w:pPr>
    </w:p>
    <w:p w:rsidR="00646899" w:rsidRPr="00185EC2" w:rsidRDefault="00646899" w:rsidP="00707EE1">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8E0403" w:rsidRPr="003F75A9" w:rsidRDefault="008E0403" w:rsidP="00401BF7">
      <w:pPr>
        <w:pStyle w:val="a3"/>
        <w:numPr>
          <w:ilvl w:val="1"/>
          <w:numId w:val="30"/>
        </w:numPr>
        <w:tabs>
          <w:tab w:val="left" w:pos="1134"/>
          <w:tab w:val="left" w:pos="1276"/>
          <w:tab w:val="left" w:pos="1560"/>
        </w:tabs>
        <w:ind w:left="0" w:firstLine="709"/>
        <w:jc w:val="both"/>
        <w:rPr>
          <w:szCs w:val="28"/>
          <w:lang w:val="ru-RU"/>
        </w:rPr>
      </w:pPr>
      <w:r w:rsidRPr="003F75A9">
        <w:rPr>
          <w:bCs/>
          <w:szCs w:val="28"/>
          <w:lang w:val="ru-RU"/>
        </w:rPr>
        <w:t>Состав, последовательность и сроки выполнения административных процедур, требования к порядку их выполнения</w:t>
      </w:r>
      <w:r w:rsidR="00771A29" w:rsidRPr="003F75A9">
        <w:rPr>
          <w:bCs/>
          <w:szCs w:val="28"/>
          <w:lang w:val="ru-RU"/>
        </w:rPr>
        <w:t>.</w:t>
      </w:r>
    </w:p>
    <w:p w:rsidR="00A5292F" w:rsidRPr="00185EC2" w:rsidRDefault="00A5292F" w:rsidP="00401BF7">
      <w:pPr>
        <w:pStyle w:val="a3"/>
        <w:numPr>
          <w:ilvl w:val="2"/>
          <w:numId w:val="30"/>
        </w:numPr>
        <w:tabs>
          <w:tab w:val="left" w:pos="1134"/>
          <w:tab w:val="left" w:pos="1276"/>
          <w:tab w:val="left" w:pos="1560"/>
        </w:tabs>
        <w:ind w:left="0" w:firstLine="709"/>
        <w:jc w:val="both"/>
        <w:rPr>
          <w:szCs w:val="28"/>
          <w:lang w:val="ru-RU"/>
        </w:rPr>
      </w:pPr>
      <w:r w:rsidRPr="00185EC2">
        <w:rPr>
          <w:szCs w:val="28"/>
        </w:rPr>
        <w:t xml:space="preserve">Предоставление </w:t>
      </w:r>
      <w:r w:rsidR="00473DDB" w:rsidRPr="00185EC2">
        <w:rPr>
          <w:szCs w:val="28"/>
        </w:rPr>
        <w:t>государственной</w:t>
      </w:r>
      <w:r w:rsidRPr="00185EC2">
        <w:rPr>
          <w:szCs w:val="28"/>
        </w:rPr>
        <w:t xml:space="preserve"> услуги включает в себя следующие административные процедуры:</w:t>
      </w:r>
    </w:p>
    <w:p w:rsidR="007A4410" w:rsidRPr="00185EC2" w:rsidRDefault="00E01AC1"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прием и регистрация заявления о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A96E10" w:rsidRPr="00185EC2">
        <w:rPr>
          <w:szCs w:val="28"/>
        </w:rPr>
        <w:t>3 (три) дня</w:t>
      </w:r>
      <w:r w:rsidRPr="00185EC2">
        <w:rPr>
          <w:szCs w:val="28"/>
          <w:lang w:val="ru-RU"/>
        </w:rPr>
        <w:t>;</w:t>
      </w:r>
    </w:p>
    <w:p w:rsidR="00E01AC1" w:rsidRPr="00185EC2" w:rsidRDefault="00094239"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33204C" w:rsidRPr="00185EC2">
        <w:rPr>
          <w:szCs w:val="28"/>
          <w:lang w:val="ru-RU"/>
        </w:rPr>
        <w:t>рассмотрение</w:t>
      </w:r>
      <w:r w:rsidRPr="00185EC2">
        <w:rPr>
          <w:szCs w:val="28"/>
        </w:rPr>
        <w:t xml:space="preserve"> заявления </w:t>
      </w:r>
      <w:r w:rsidR="00F46DA2" w:rsidRPr="00185EC2">
        <w:rPr>
          <w:szCs w:val="28"/>
          <w:lang w:val="ru-RU"/>
        </w:rPr>
        <w:t>о предоставлении государственной услуги</w:t>
      </w:r>
      <w:r w:rsidR="00F46DA2" w:rsidRPr="00185EC2">
        <w:rPr>
          <w:szCs w:val="28"/>
        </w:rPr>
        <w:t xml:space="preserve"> </w:t>
      </w:r>
      <w:r w:rsidR="009C1A9C">
        <w:rPr>
          <w:szCs w:val="28"/>
          <w:lang w:val="ru-RU"/>
        </w:rPr>
        <w:br/>
      </w:r>
      <w:r w:rsidRPr="00185EC2">
        <w:rPr>
          <w:szCs w:val="28"/>
        </w:rPr>
        <w:t>и прилагаемых к нему документов</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8B7B85">
        <w:rPr>
          <w:szCs w:val="28"/>
          <w:lang w:val="ru-RU"/>
        </w:rPr>
        <w:t>7</w:t>
      </w:r>
      <w:r w:rsidR="00A96E10" w:rsidRPr="00185EC2">
        <w:rPr>
          <w:szCs w:val="28"/>
        </w:rPr>
        <w:t xml:space="preserve"> (</w:t>
      </w:r>
      <w:r w:rsidR="00F546FC">
        <w:rPr>
          <w:szCs w:val="28"/>
          <w:lang w:val="ru-RU"/>
        </w:rPr>
        <w:t>семь</w:t>
      </w:r>
      <w:r w:rsidR="00A96E10" w:rsidRPr="00185EC2">
        <w:rPr>
          <w:szCs w:val="28"/>
        </w:rPr>
        <w:t>) дней</w:t>
      </w:r>
      <w:r w:rsidRPr="00185EC2">
        <w:rPr>
          <w:szCs w:val="28"/>
          <w:lang w:val="ru-RU"/>
        </w:rPr>
        <w:t>;</w:t>
      </w:r>
    </w:p>
    <w:p w:rsidR="0033204C"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24292A" w:rsidRPr="00185EC2">
        <w:rPr>
          <w:szCs w:val="28"/>
          <w:lang w:val="ru-RU"/>
        </w:rPr>
        <w:t>рассмотрение</w:t>
      </w:r>
      <w:r w:rsidR="0024292A" w:rsidRPr="00185EC2">
        <w:rPr>
          <w:szCs w:val="28"/>
        </w:rPr>
        <w:t xml:space="preserve"> заявления </w:t>
      </w:r>
      <w:r w:rsidR="0024292A" w:rsidRPr="00185EC2">
        <w:rPr>
          <w:szCs w:val="28"/>
          <w:lang w:val="ru-RU"/>
        </w:rPr>
        <w:t>о предоставлении государственной услуги</w:t>
      </w:r>
      <w:r w:rsidR="0024292A" w:rsidRPr="00185EC2">
        <w:rPr>
          <w:szCs w:val="28"/>
        </w:rPr>
        <w:t xml:space="preserve"> </w:t>
      </w:r>
      <w:r w:rsidR="00737DA4">
        <w:rPr>
          <w:szCs w:val="28"/>
          <w:lang w:val="ru-RU"/>
        </w:rPr>
        <w:br/>
      </w:r>
      <w:r w:rsidR="0024292A" w:rsidRPr="00185EC2">
        <w:rPr>
          <w:szCs w:val="28"/>
        </w:rPr>
        <w:t>и прилагаемых к нему документов</w:t>
      </w:r>
      <w:r w:rsidR="00C94FD3" w:rsidRPr="00185EC2">
        <w:rPr>
          <w:szCs w:val="28"/>
          <w:lang w:val="ru-RU"/>
        </w:rPr>
        <w:t xml:space="preserve"> на</w:t>
      </w:r>
      <w:r w:rsidRPr="00185EC2">
        <w:rPr>
          <w:szCs w:val="28"/>
          <w:lang w:val="ru-RU"/>
        </w:rPr>
        <w:t xml:space="preserve"> заседании </w:t>
      </w:r>
      <w:r w:rsidR="001715F7" w:rsidRPr="00BA3DDB">
        <w:rPr>
          <w:szCs w:val="28"/>
        </w:rPr>
        <w:t>Земельной комиссии Ленинградской области</w:t>
      </w:r>
      <w:r w:rsidR="001715F7">
        <w:rPr>
          <w:szCs w:val="28"/>
          <w:lang w:val="ru-RU"/>
        </w:rPr>
        <w:t xml:space="preserve"> </w:t>
      </w:r>
      <w:r w:rsidR="00702E68">
        <w:rPr>
          <w:szCs w:val="28"/>
          <w:lang w:val="ru-RU"/>
        </w:rPr>
        <w:t>(далее - комиссия)</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8B7B85">
        <w:rPr>
          <w:szCs w:val="28"/>
          <w:lang w:val="ru-RU"/>
        </w:rPr>
        <w:t>1</w:t>
      </w:r>
      <w:r w:rsidR="000C2CFF">
        <w:rPr>
          <w:szCs w:val="28"/>
          <w:lang w:val="ru-RU"/>
        </w:rPr>
        <w:t>0</w:t>
      </w:r>
      <w:r w:rsidR="00A96E10" w:rsidRPr="00185EC2">
        <w:rPr>
          <w:szCs w:val="28"/>
        </w:rPr>
        <w:t xml:space="preserve"> (</w:t>
      </w:r>
      <w:r w:rsidR="000C2CFF">
        <w:rPr>
          <w:szCs w:val="28"/>
          <w:lang w:val="ru-RU"/>
        </w:rPr>
        <w:t>десять</w:t>
      </w:r>
      <w:r w:rsidR="00A96E10" w:rsidRPr="00185EC2">
        <w:rPr>
          <w:szCs w:val="28"/>
        </w:rPr>
        <w:t xml:space="preserve">) </w:t>
      </w:r>
      <w:r w:rsidR="009C1A9C" w:rsidRPr="00185EC2">
        <w:rPr>
          <w:szCs w:val="28"/>
        </w:rPr>
        <w:t>дней</w:t>
      </w:r>
      <w:r w:rsidRPr="00185EC2">
        <w:rPr>
          <w:szCs w:val="28"/>
          <w:lang w:val="ru-RU"/>
        </w:rPr>
        <w:t>;</w:t>
      </w:r>
    </w:p>
    <w:p w:rsidR="007A4410"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lastRenderedPageBreak/>
        <w:t>-</w:t>
      </w:r>
      <w:r w:rsidRPr="00185EC2">
        <w:rPr>
          <w:szCs w:val="28"/>
          <w:lang w:val="ru-RU"/>
        </w:rPr>
        <w:tab/>
        <w:t>принятие решения о предоставлении государственной услуги или</w:t>
      </w:r>
      <w:r w:rsidR="00182225">
        <w:rPr>
          <w:szCs w:val="28"/>
          <w:lang w:val="ru-RU"/>
        </w:rPr>
        <w:br/>
      </w:r>
      <w:r w:rsidRPr="00185EC2">
        <w:rPr>
          <w:szCs w:val="28"/>
          <w:lang w:val="ru-RU"/>
        </w:rPr>
        <w:t>об отказе в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1058BE">
        <w:rPr>
          <w:szCs w:val="28"/>
          <w:lang w:val="ru-RU"/>
        </w:rPr>
        <w:t>7</w:t>
      </w:r>
      <w:r w:rsidR="00A96E10" w:rsidRPr="00185EC2">
        <w:rPr>
          <w:szCs w:val="28"/>
        </w:rPr>
        <w:t xml:space="preserve"> (</w:t>
      </w:r>
      <w:r w:rsidR="001058BE">
        <w:rPr>
          <w:szCs w:val="28"/>
          <w:lang w:val="ru-RU"/>
        </w:rPr>
        <w:t>семь</w:t>
      </w:r>
      <w:r w:rsidR="00A96E10" w:rsidRPr="00185EC2">
        <w:rPr>
          <w:szCs w:val="28"/>
        </w:rPr>
        <w:t xml:space="preserve">) </w:t>
      </w:r>
      <w:r w:rsidR="00182225" w:rsidRPr="00185EC2">
        <w:rPr>
          <w:szCs w:val="28"/>
        </w:rPr>
        <w:t>дней</w:t>
      </w:r>
      <w:r w:rsidRPr="00185EC2">
        <w:rPr>
          <w:szCs w:val="28"/>
          <w:lang w:val="ru-RU"/>
        </w:rPr>
        <w:t>;</w:t>
      </w:r>
    </w:p>
    <w:p w:rsidR="007A4410"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выдача результата</w:t>
      </w:r>
      <w:r w:rsidR="00A96E10" w:rsidRPr="00185EC2">
        <w:rPr>
          <w:szCs w:val="28"/>
          <w:lang w:val="ru-RU"/>
        </w:rPr>
        <w:t xml:space="preserve"> – </w:t>
      </w:r>
      <w:r w:rsidR="001058BE">
        <w:rPr>
          <w:szCs w:val="28"/>
          <w:lang w:val="ru-RU"/>
        </w:rPr>
        <w:t>3</w:t>
      </w:r>
      <w:r w:rsidR="00A96E10" w:rsidRPr="00185EC2">
        <w:rPr>
          <w:szCs w:val="28"/>
        </w:rPr>
        <w:t xml:space="preserve"> (</w:t>
      </w:r>
      <w:r w:rsidR="001058BE">
        <w:rPr>
          <w:szCs w:val="28"/>
          <w:lang w:val="ru-RU"/>
        </w:rPr>
        <w:t>три</w:t>
      </w:r>
      <w:r w:rsidR="00A96E10" w:rsidRPr="00185EC2">
        <w:rPr>
          <w:szCs w:val="28"/>
        </w:rPr>
        <w:t xml:space="preserve">) </w:t>
      </w:r>
      <w:r w:rsidR="00182225" w:rsidRPr="00185EC2">
        <w:rPr>
          <w:szCs w:val="28"/>
        </w:rPr>
        <w:t>дн</w:t>
      </w:r>
      <w:r w:rsidR="001058BE">
        <w:rPr>
          <w:szCs w:val="28"/>
          <w:lang w:val="ru-RU"/>
        </w:rPr>
        <w:t>я</w:t>
      </w:r>
      <w:r w:rsidRPr="00185EC2">
        <w:rPr>
          <w:szCs w:val="28"/>
          <w:lang w:val="ru-RU"/>
        </w:rPr>
        <w:t>.</w:t>
      </w:r>
    </w:p>
    <w:p w:rsidR="008C180F" w:rsidRPr="00185EC2" w:rsidRDefault="008C180F" w:rsidP="00401BF7">
      <w:pPr>
        <w:tabs>
          <w:tab w:val="left" w:pos="1134"/>
          <w:tab w:val="left" w:pos="1276"/>
          <w:tab w:val="left" w:pos="1560"/>
        </w:tabs>
        <w:ind w:firstLine="709"/>
        <w:jc w:val="both"/>
        <w:rPr>
          <w:sz w:val="28"/>
          <w:szCs w:val="28"/>
        </w:rPr>
      </w:pPr>
      <w:r w:rsidRPr="00185EC2">
        <w:rPr>
          <w:sz w:val="28"/>
          <w:szCs w:val="28"/>
        </w:rPr>
        <w:t xml:space="preserve">Последовательность административных действий (процедур) </w:t>
      </w:r>
      <w:r w:rsidR="00737DA4">
        <w:rPr>
          <w:sz w:val="28"/>
          <w:szCs w:val="28"/>
        </w:rPr>
        <w:br/>
      </w:r>
      <w:r w:rsidRPr="00185EC2">
        <w:rPr>
          <w:sz w:val="28"/>
          <w:szCs w:val="28"/>
        </w:rPr>
        <w:t xml:space="preserve">по предоставлению </w:t>
      </w:r>
      <w:r w:rsidR="00473DDB" w:rsidRPr="00185EC2">
        <w:rPr>
          <w:sz w:val="28"/>
          <w:szCs w:val="28"/>
        </w:rPr>
        <w:t>государственной</w:t>
      </w:r>
      <w:r w:rsidRPr="00185EC2">
        <w:rPr>
          <w:sz w:val="28"/>
          <w:szCs w:val="28"/>
        </w:rPr>
        <w:t xml:space="preserve"> услуги отражена</w:t>
      </w:r>
      <w:r w:rsidR="00737DA4">
        <w:rPr>
          <w:sz w:val="28"/>
          <w:szCs w:val="28"/>
        </w:rPr>
        <w:t xml:space="preserve"> в блок – схеме, представленной </w:t>
      </w:r>
      <w:r w:rsidRPr="00185EC2">
        <w:rPr>
          <w:sz w:val="28"/>
          <w:szCs w:val="28"/>
        </w:rPr>
        <w:t xml:space="preserve">в Приложении № </w:t>
      </w:r>
      <w:r w:rsidR="00C37CFC" w:rsidRPr="00185EC2">
        <w:rPr>
          <w:sz w:val="28"/>
          <w:szCs w:val="28"/>
        </w:rPr>
        <w:t>2</w:t>
      </w:r>
      <w:r w:rsidRPr="00185EC2">
        <w:rPr>
          <w:sz w:val="28"/>
          <w:szCs w:val="28"/>
        </w:rPr>
        <w:t xml:space="preserve"> к регламенту.</w:t>
      </w:r>
    </w:p>
    <w:p w:rsidR="00B947B6" w:rsidRPr="00185EC2" w:rsidRDefault="00B947B6" w:rsidP="00401BF7">
      <w:pPr>
        <w:numPr>
          <w:ilvl w:val="2"/>
          <w:numId w:val="30"/>
        </w:numPr>
        <w:tabs>
          <w:tab w:val="left" w:pos="1134"/>
          <w:tab w:val="left" w:pos="1276"/>
          <w:tab w:val="left" w:pos="1560"/>
        </w:tabs>
        <w:ind w:left="0" w:firstLine="709"/>
        <w:jc w:val="both"/>
        <w:rPr>
          <w:sz w:val="28"/>
          <w:szCs w:val="28"/>
        </w:rPr>
      </w:pPr>
      <w:r w:rsidRPr="00185EC2">
        <w:rPr>
          <w:sz w:val="28"/>
          <w:szCs w:val="28"/>
        </w:rPr>
        <w:t xml:space="preserve">Прием </w:t>
      </w:r>
      <w:r w:rsidR="00361854" w:rsidRPr="00185EC2">
        <w:rPr>
          <w:sz w:val="28"/>
          <w:szCs w:val="28"/>
        </w:rPr>
        <w:t>и регистрация заявления о предоставлении</w:t>
      </w:r>
      <w:r w:rsidRPr="00185EC2">
        <w:rPr>
          <w:sz w:val="28"/>
          <w:szCs w:val="28"/>
        </w:rPr>
        <w:t xml:space="preserve"> </w:t>
      </w:r>
      <w:r w:rsidR="00C10CF4" w:rsidRPr="00185EC2">
        <w:rPr>
          <w:sz w:val="28"/>
          <w:szCs w:val="28"/>
        </w:rPr>
        <w:t>государственной</w:t>
      </w:r>
      <w:r w:rsidRPr="00185EC2">
        <w:rPr>
          <w:sz w:val="28"/>
          <w:szCs w:val="28"/>
        </w:rPr>
        <w:t xml:space="preserve"> услуги.</w:t>
      </w:r>
    </w:p>
    <w:p w:rsidR="007F1498" w:rsidRDefault="00C2195A" w:rsidP="00762014">
      <w:pPr>
        <w:numPr>
          <w:ilvl w:val="3"/>
          <w:numId w:val="30"/>
        </w:numPr>
        <w:tabs>
          <w:tab w:val="left" w:pos="1134"/>
          <w:tab w:val="left" w:pos="1276"/>
          <w:tab w:val="left" w:pos="1701"/>
        </w:tabs>
        <w:ind w:left="0" w:firstLine="709"/>
        <w:jc w:val="both"/>
        <w:rPr>
          <w:sz w:val="28"/>
          <w:szCs w:val="28"/>
        </w:rPr>
      </w:pPr>
      <w:r w:rsidRPr="00185EC2">
        <w:rPr>
          <w:sz w:val="28"/>
          <w:szCs w:val="28"/>
        </w:rPr>
        <w:t>Основание для на</w:t>
      </w:r>
      <w:r w:rsidR="00F0096B" w:rsidRPr="00185EC2">
        <w:rPr>
          <w:sz w:val="28"/>
          <w:szCs w:val="28"/>
        </w:rPr>
        <w:t>чала административной процедуры</w:t>
      </w:r>
      <w:r w:rsidR="007F1498" w:rsidRPr="00185EC2">
        <w:rPr>
          <w:sz w:val="28"/>
          <w:szCs w:val="28"/>
        </w:rPr>
        <w:t xml:space="preserve">: поступление </w:t>
      </w:r>
      <w:r w:rsidR="00287CF1">
        <w:rPr>
          <w:sz w:val="28"/>
          <w:szCs w:val="28"/>
        </w:rPr>
        <w:br/>
      </w:r>
      <w:r w:rsidR="007F1498" w:rsidRPr="00185EC2">
        <w:rPr>
          <w:sz w:val="28"/>
          <w:szCs w:val="28"/>
        </w:rPr>
        <w:t xml:space="preserve">в </w:t>
      </w:r>
      <w:r w:rsidR="00287CF1">
        <w:rPr>
          <w:sz w:val="28"/>
          <w:szCs w:val="28"/>
        </w:rPr>
        <w:t>комитет</w:t>
      </w:r>
      <w:r w:rsidR="007F1498" w:rsidRPr="00185EC2">
        <w:rPr>
          <w:sz w:val="28"/>
          <w:szCs w:val="28"/>
        </w:rPr>
        <w:t xml:space="preserve"> заявления и документов, перечисленных в пункте 2.6</w:t>
      </w:r>
      <w:r w:rsidR="006255CA" w:rsidRPr="00185EC2">
        <w:rPr>
          <w:sz w:val="28"/>
          <w:szCs w:val="28"/>
        </w:rPr>
        <w:t>.</w:t>
      </w:r>
      <w:r w:rsidR="007F1498" w:rsidRPr="00185EC2">
        <w:rPr>
          <w:sz w:val="28"/>
          <w:szCs w:val="28"/>
        </w:rPr>
        <w:t xml:space="preserve"> настоящего административного регламента.</w:t>
      </w:r>
    </w:p>
    <w:p w:rsidR="00C86913" w:rsidRDefault="00024009" w:rsidP="00762014">
      <w:pPr>
        <w:numPr>
          <w:ilvl w:val="3"/>
          <w:numId w:val="30"/>
        </w:numPr>
        <w:tabs>
          <w:tab w:val="left" w:pos="1418"/>
          <w:tab w:val="left" w:pos="1701"/>
        </w:tabs>
        <w:ind w:left="0" w:firstLine="709"/>
        <w:jc w:val="both"/>
        <w:rPr>
          <w:sz w:val="28"/>
          <w:szCs w:val="28"/>
        </w:rPr>
      </w:pPr>
      <w:r w:rsidRPr="00185EC2">
        <w:rPr>
          <w:sz w:val="28"/>
          <w:szCs w:val="28"/>
        </w:rPr>
        <w:t xml:space="preserve">Содержание административного действия, продолжительность и (или) максимальный срок его выполнения: работник общего отдела </w:t>
      </w:r>
      <w:r w:rsidR="00D41538">
        <w:rPr>
          <w:sz w:val="28"/>
          <w:szCs w:val="28"/>
        </w:rPr>
        <w:t>комитета</w:t>
      </w:r>
      <w:r w:rsidRPr="00185EC2">
        <w:rPr>
          <w:sz w:val="28"/>
          <w:szCs w:val="28"/>
        </w:rPr>
        <w:t>, ответственный за делопроизводство, принимает представленные (направленные) заявителем документы и регистрирует их в течение 3 (трех) дней</w:t>
      </w:r>
      <w:r w:rsidR="00737DA4">
        <w:rPr>
          <w:sz w:val="28"/>
          <w:szCs w:val="28"/>
        </w:rPr>
        <w:br/>
      </w:r>
      <w:r w:rsidRPr="00185EC2">
        <w:rPr>
          <w:sz w:val="28"/>
          <w:szCs w:val="28"/>
        </w:rPr>
        <w:t>в соответствии с установленными правилами делопроизводства.</w:t>
      </w:r>
    </w:p>
    <w:p w:rsidR="00024009" w:rsidRDefault="00C2195A" w:rsidP="00762014">
      <w:pPr>
        <w:numPr>
          <w:ilvl w:val="3"/>
          <w:numId w:val="30"/>
        </w:numPr>
        <w:tabs>
          <w:tab w:val="left" w:pos="1418"/>
          <w:tab w:val="left" w:pos="1701"/>
        </w:tabs>
        <w:ind w:left="0" w:firstLine="709"/>
        <w:jc w:val="both"/>
        <w:rPr>
          <w:sz w:val="28"/>
          <w:szCs w:val="28"/>
        </w:rPr>
      </w:pPr>
      <w:r w:rsidRPr="00024009">
        <w:rPr>
          <w:sz w:val="28"/>
          <w:szCs w:val="28"/>
        </w:rPr>
        <w:t>Лиц</w:t>
      </w:r>
      <w:r w:rsidR="008E13EB" w:rsidRPr="00024009">
        <w:rPr>
          <w:sz w:val="28"/>
          <w:szCs w:val="28"/>
        </w:rPr>
        <w:t>о</w:t>
      </w:r>
      <w:r w:rsidRPr="00024009">
        <w:rPr>
          <w:sz w:val="28"/>
          <w:szCs w:val="28"/>
        </w:rPr>
        <w:t>, ответственн</w:t>
      </w:r>
      <w:r w:rsidR="008E13EB" w:rsidRPr="00024009">
        <w:rPr>
          <w:sz w:val="28"/>
          <w:szCs w:val="28"/>
        </w:rPr>
        <w:t>ое</w:t>
      </w:r>
      <w:r w:rsidRPr="00024009">
        <w:rPr>
          <w:sz w:val="28"/>
          <w:szCs w:val="28"/>
        </w:rPr>
        <w:t xml:space="preserve"> за выполн</w:t>
      </w:r>
      <w:r w:rsidR="005556D0" w:rsidRPr="00024009">
        <w:rPr>
          <w:sz w:val="28"/>
          <w:szCs w:val="28"/>
        </w:rPr>
        <w:t>ение административной процедуры</w:t>
      </w:r>
      <w:r w:rsidR="008E13EB" w:rsidRPr="00024009">
        <w:rPr>
          <w:sz w:val="28"/>
          <w:szCs w:val="28"/>
        </w:rPr>
        <w:t>:</w:t>
      </w:r>
      <w:r w:rsidR="005556D0" w:rsidRPr="00024009">
        <w:rPr>
          <w:sz w:val="28"/>
          <w:szCs w:val="28"/>
        </w:rPr>
        <w:t xml:space="preserve"> </w:t>
      </w:r>
      <w:r w:rsidR="008E13EB" w:rsidRPr="00024009">
        <w:rPr>
          <w:sz w:val="28"/>
          <w:szCs w:val="28"/>
        </w:rPr>
        <w:t>работник</w:t>
      </w:r>
      <w:r w:rsidR="005556D0" w:rsidRPr="00024009">
        <w:rPr>
          <w:sz w:val="28"/>
          <w:szCs w:val="28"/>
        </w:rPr>
        <w:t xml:space="preserve"> общего отдела </w:t>
      </w:r>
      <w:r w:rsidR="00D41538">
        <w:rPr>
          <w:sz w:val="28"/>
          <w:szCs w:val="28"/>
        </w:rPr>
        <w:t>комитета</w:t>
      </w:r>
      <w:r w:rsidR="005556D0" w:rsidRPr="00024009">
        <w:rPr>
          <w:sz w:val="28"/>
          <w:szCs w:val="28"/>
        </w:rPr>
        <w:t xml:space="preserve">, </w:t>
      </w:r>
      <w:r w:rsidR="006A263F" w:rsidRPr="00024009">
        <w:rPr>
          <w:sz w:val="28"/>
          <w:szCs w:val="28"/>
        </w:rPr>
        <w:t>ответственны</w:t>
      </w:r>
      <w:r w:rsidR="008E13EB" w:rsidRPr="00024009">
        <w:rPr>
          <w:sz w:val="28"/>
          <w:szCs w:val="28"/>
        </w:rPr>
        <w:t>й</w:t>
      </w:r>
      <w:r w:rsidR="005556D0" w:rsidRPr="00024009">
        <w:rPr>
          <w:sz w:val="28"/>
          <w:szCs w:val="28"/>
        </w:rPr>
        <w:t xml:space="preserve"> за делопроизводство.</w:t>
      </w:r>
    </w:p>
    <w:p w:rsidR="00277D0D" w:rsidRPr="001D20FB" w:rsidRDefault="00C014BF" w:rsidP="001D20FB">
      <w:pPr>
        <w:numPr>
          <w:ilvl w:val="3"/>
          <w:numId w:val="30"/>
        </w:numPr>
        <w:tabs>
          <w:tab w:val="left" w:pos="1418"/>
          <w:tab w:val="left" w:pos="1701"/>
        </w:tabs>
        <w:ind w:left="0" w:firstLine="709"/>
        <w:jc w:val="both"/>
        <w:rPr>
          <w:sz w:val="28"/>
          <w:szCs w:val="28"/>
        </w:rPr>
      </w:pPr>
      <w:r w:rsidRPr="00024009">
        <w:rPr>
          <w:sz w:val="28"/>
          <w:szCs w:val="28"/>
        </w:rPr>
        <w:t>Результат выполне</w:t>
      </w:r>
      <w:r w:rsidR="001E5049">
        <w:rPr>
          <w:sz w:val="28"/>
          <w:szCs w:val="28"/>
        </w:rPr>
        <w:t xml:space="preserve">ния административной процедуры является </w:t>
      </w:r>
      <w:r w:rsidR="00B81B5D" w:rsidRPr="00B81B5D">
        <w:rPr>
          <w:sz w:val="28"/>
          <w:szCs w:val="28"/>
        </w:rPr>
        <w:t xml:space="preserve">зарегистрированное заявление </w:t>
      </w:r>
      <w:r w:rsidR="005D4961" w:rsidRPr="001E5049">
        <w:rPr>
          <w:sz w:val="28"/>
          <w:szCs w:val="28"/>
        </w:rPr>
        <w:t xml:space="preserve">о предоставлении государственной услуги </w:t>
      </w:r>
      <w:r w:rsidR="001D20FB">
        <w:rPr>
          <w:sz w:val="28"/>
          <w:szCs w:val="28"/>
        </w:rPr>
        <w:br/>
      </w:r>
      <w:r w:rsidR="00937E86" w:rsidRPr="001D20FB">
        <w:rPr>
          <w:sz w:val="28"/>
          <w:szCs w:val="28"/>
        </w:rPr>
        <w:t>и прилагаемых к нему документов;</w:t>
      </w:r>
    </w:p>
    <w:p w:rsidR="00554A82" w:rsidRDefault="000F1473" w:rsidP="00554A82">
      <w:pPr>
        <w:numPr>
          <w:ilvl w:val="2"/>
          <w:numId w:val="30"/>
        </w:numPr>
        <w:tabs>
          <w:tab w:val="left" w:pos="1418"/>
          <w:tab w:val="left" w:pos="1701"/>
        </w:tabs>
        <w:ind w:left="0" w:firstLine="709"/>
        <w:jc w:val="both"/>
        <w:rPr>
          <w:sz w:val="28"/>
          <w:szCs w:val="28"/>
        </w:rPr>
      </w:pPr>
      <w:r w:rsidRPr="00277D0D">
        <w:rPr>
          <w:sz w:val="28"/>
          <w:szCs w:val="28"/>
        </w:rPr>
        <w:t xml:space="preserve">Рассмотрение заявления о предоставлении государственной услуги </w:t>
      </w:r>
      <w:r w:rsidR="00C2589B">
        <w:rPr>
          <w:sz w:val="28"/>
          <w:szCs w:val="28"/>
        </w:rPr>
        <w:br/>
      </w:r>
      <w:r w:rsidRPr="00277D0D">
        <w:rPr>
          <w:sz w:val="28"/>
          <w:szCs w:val="28"/>
        </w:rPr>
        <w:t>и прилагаемых к нему документов</w:t>
      </w:r>
      <w:r w:rsidR="00D74E85" w:rsidRPr="00277D0D">
        <w:rPr>
          <w:sz w:val="28"/>
          <w:szCs w:val="28"/>
        </w:rPr>
        <w:t>.</w:t>
      </w:r>
    </w:p>
    <w:p w:rsidR="00D74E85" w:rsidRPr="00554A82" w:rsidRDefault="00D74E85" w:rsidP="00554A82">
      <w:pPr>
        <w:numPr>
          <w:ilvl w:val="3"/>
          <w:numId w:val="30"/>
        </w:numPr>
        <w:tabs>
          <w:tab w:val="left" w:pos="1418"/>
          <w:tab w:val="left" w:pos="1701"/>
        </w:tabs>
        <w:ind w:left="0" w:firstLine="709"/>
        <w:jc w:val="both"/>
        <w:rPr>
          <w:sz w:val="28"/>
          <w:szCs w:val="28"/>
        </w:rPr>
      </w:pPr>
      <w:r w:rsidRPr="00554A82">
        <w:rPr>
          <w:sz w:val="28"/>
          <w:szCs w:val="28"/>
        </w:rPr>
        <w:t xml:space="preserve">Основание для начала административной процедуры: поступление </w:t>
      </w:r>
      <w:r w:rsidR="00AE4355" w:rsidRPr="00554A82">
        <w:rPr>
          <w:sz w:val="28"/>
          <w:szCs w:val="28"/>
        </w:rPr>
        <w:t xml:space="preserve">зарегистрированного </w:t>
      </w:r>
      <w:r w:rsidRPr="00554A82">
        <w:rPr>
          <w:sz w:val="28"/>
          <w:szCs w:val="28"/>
        </w:rPr>
        <w:t xml:space="preserve">заявления и прилагаемых к нему документов </w:t>
      </w:r>
      <w:r w:rsidR="00B43188" w:rsidRPr="00554A82">
        <w:rPr>
          <w:sz w:val="28"/>
          <w:szCs w:val="28"/>
        </w:rPr>
        <w:t xml:space="preserve">в </w:t>
      </w:r>
      <w:r w:rsidR="00EA09B6" w:rsidRPr="00554A82">
        <w:rPr>
          <w:sz w:val="28"/>
          <w:szCs w:val="28"/>
        </w:rPr>
        <w:t xml:space="preserve">сектор по землеустройству </w:t>
      </w:r>
      <w:r w:rsidR="00D41538" w:rsidRPr="00554A82">
        <w:rPr>
          <w:sz w:val="28"/>
          <w:szCs w:val="28"/>
        </w:rPr>
        <w:t>комитета</w:t>
      </w:r>
      <w:r w:rsidRPr="00554A82">
        <w:rPr>
          <w:bCs/>
          <w:sz w:val="28"/>
          <w:szCs w:val="28"/>
        </w:rPr>
        <w:t>.</w:t>
      </w:r>
    </w:p>
    <w:p w:rsidR="00416335" w:rsidRPr="009F0AFE" w:rsidRDefault="0041633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9F0AFE">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3771B" w:rsidRPr="0033771B" w:rsidRDefault="00416335" w:rsidP="00273876">
      <w:pPr>
        <w:tabs>
          <w:tab w:val="left" w:pos="1701"/>
        </w:tabs>
        <w:autoSpaceDE w:val="0"/>
        <w:autoSpaceDN w:val="0"/>
        <w:adjustRightInd w:val="0"/>
        <w:ind w:firstLine="709"/>
        <w:jc w:val="both"/>
        <w:rPr>
          <w:sz w:val="28"/>
          <w:szCs w:val="28"/>
        </w:rPr>
      </w:pPr>
      <w:r>
        <w:rPr>
          <w:sz w:val="28"/>
          <w:szCs w:val="28"/>
        </w:rPr>
        <w:t>1 действие</w:t>
      </w:r>
      <w:r w:rsidR="00FA650C">
        <w:rPr>
          <w:sz w:val="28"/>
          <w:szCs w:val="28"/>
        </w:rPr>
        <w:t>:</w:t>
      </w:r>
      <w:r w:rsidR="0033771B" w:rsidRPr="0033771B">
        <w:rPr>
          <w:sz w:val="28"/>
          <w:szCs w:val="28"/>
        </w:rPr>
        <w:t xml:space="preserve"> проверка документов на комплектность и достоверность, проверка сведений, содержащихся в представленн</w:t>
      </w:r>
      <w:r w:rsidR="00FF62E3">
        <w:rPr>
          <w:sz w:val="28"/>
          <w:szCs w:val="28"/>
        </w:rPr>
        <w:t>ом</w:t>
      </w:r>
      <w:r w:rsidR="0033771B" w:rsidRPr="0033771B">
        <w:rPr>
          <w:sz w:val="28"/>
          <w:szCs w:val="28"/>
        </w:rPr>
        <w:t xml:space="preserve"> заявлении и документах, в целях оценки их соответствия требованиям и условиям на по</w:t>
      </w:r>
      <w:r w:rsidR="009F0AFE">
        <w:rPr>
          <w:sz w:val="28"/>
          <w:szCs w:val="28"/>
        </w:rPr>
        <w:t>лучение государственной услуги</w:t>
      </w:r>
      <w:r w:rsidR="00635C0F">
        <w:rPr>
          <w:sz w:val="28"/>
          <w:szCs w:val="28"/>
        </w:rPr>
        <w:t>.</w:t>
      </w:r>
    </w:p>
    <w:p w:rsidR="00770E60" w:rsidRDefault="0074170F" w:rsidP="00770E60">
      <w:pPr>
        <w:autoSpaceDE w:val="0"/>
        <w:autoSpaceDN w:val="0"/>
        <w:adjustRightInd w:val="0"/>
        <w:ind w:firstLine="709"/>
        <w:jc w:val="both"/>
        <w:rPr>
          <w:sz w:val="28"/>
          <w:szCs w:val="28"/>
        </w:rPr>
      </w:pPr>
      <w:r>
        <w:rPr>
          <w:sz w:val="28"/>
          <w:szCs w:val="28"/>
        </w:rPr>
        <w:t>2</w:t>
      </w:r>
      <w:r w:rsidRPr="0074170F">
        <w:rPr>
          <w:sz w:val="28"/>
          <w:szCs w:val="28"/>
        </w:rPr>
        <w:t xml:space="preserve"> действие:</w:t>
      </w:r>
      <w:r w:rsidR="00B911F6">
        <w:rPr>
          <w:rFonts w:ascii="Arial" w:hAnsi="Arial" w:cs="Arial"/>
          <w:sz w:val="20"/>
          <w:szCs w:val="20"/>
        </w:rPr>
        <w:t xml:space="preserve"> </w:t>
      </w:r>
      <w:r w:rsidR="003C309D">
        <w:rPr>
          <w:sz w:val="28"/>
          <w:szCs w:val="28"/>
        </w:rPr>
        <w:t>подготовка</w:t>
      </w:r>
      <w:r w:rsidR="002F6B48">
        <w:rPr>
          <w:sz w:val="28"/>
          <w:szCs w:val="28"/>
        </w:rPr>
        <w:t xml:space="preserve"> уведомления </w:t>
      </w:r>
      <w:r w:rsidR="002D4D72">
        <w:rPr>
          <w:sz w:val="28"/>
          <w:szCs w:val="28"/>
        </w:rPr>
        <w:t xml:space="preserve">об </w:t>
      </w:r>
      <w:r w:rsidR="002D4D72" w:rsidRPr="00185EC2">
        <w:rPr>
          <w:sz w:val="28"/>
          <w:szCs w:val="28"/>
        </w:rPr>
        <w:t>отказ</w:t>
      </w:r>
      <w:r w:rsidR="002D4D72">
        <w:rPr>
          <w:sz w:val="28"/>
          <w:szCs w:val="28"/>
        </w:rPr>
        <w:t>е</w:t>
      </w:r>
      <w:r w:rsidR="002D4D72" w:rsidRPr="00185EC2">
        <w:rPr>
          <w:sz w:val="28"/>
          <w:szCs w:val="28"/>
        </w:rPr>
        <w:t xml:space="preserve"> в предоставлении государственной услуги</w:t>
      </w:r>
      <w:r w:rsidR="002D4D72">
        <w:rPr>
          <w:sz w:val="28"/>
          <w:szCs w:val="28"/>
        </w:rPr>
        <w:t xml:space="preserve"> на основании п. </w:t>
      </w:r>
      <w:r w:rsidR="002D4D72" w:rsidRPr="00ED3605">
        <w:rPr>
          <w:sz w:val="28"/>
          <w:szCs w:val="28"/>
        </w:rPr>
        <w:t>2.1</w:t>
      </w:r>
      <w:r w:rsidR="00EA5AE8">
        <w:rPr>
          <w:sz w:val="28"/>
          <w:szCs w:val="28"/>
        </w:rPr>
        <w:t>0</w:t>
      </w:r>
      <w:r w:rsidR="002D4D72" w:rsidRPr="00ED3605">
        <w:rPr>
          <w:sz w:val="28"/>
          <w:szCs w:val="28"/>
        </w:rPr>
        <w:t>. регламента</w:t>
      </w:r>
      <w:r w:rsidR="00096EBF" w:rsidRPr="00ED3605">
        <w:rPr>
          <w:sz w:val="28"/>
          <w:szCs w:val="28"/>
        </w:rPr>
        <w:t xml:space="preserve"> </w:t>
      </w:r>
      <w:r w:rsidR="001E5167">
        <w:rPr>
          <w:sz w:val="28"/>
          <w:szCs w:val="28"/>
        </w:rPr>
        <w:t>либо</w:t>
      </w:r>
      <w:r w:rsidR="002D4D72" w:rsidRPr="00ED3605">
        <w:rPr>
          <w:sz w:val="28"/>
          <w:szCs w:val="28"/>
        </w:rPr>
        <w:t xml:space="preserve"> направление пакета документов секретарю комиссии</w:t>
      </w:r>
      <w:r w:rsidR="00770E60" w:rsidRPr="00ED3605">
        <w:rPr>
          <w:sz w:val="28"/>
          <w:szCs w:val="28"/>
        </w:rPr>
        <w:t>.</w:t>
      </w:r>
    </w:p>
    <w:p w:rsidR="009F0AFE" w:rsidRPr="00ED3605" w:rsidRDefault="009F0AFE" w:rsidP="009F0AFE">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0C2CFF">
        <w:rPr>
          <w:sz w:val="28"/>
          <w:szCs w:val="28"/>
        </w:rPr>
        <w:t>7</w:t>
      </w:r>
      <w:r w:rsidRPr="00EC6270">
        <w:rPr>
          <w:sz w:val="28"/>
          <w:szCs w:val="28"/>
        </w:rPr>
        <w:t xml:space="preserve"> дней.</w:t>
      </w:r>
    </w:p>
    <w:p w:rsidR="00D74E85" w:rsidRPr="00F477E3" w:rsidRDefault="00D74E85" w:rsidP="00864EC2">
      <w:pPr>
        <w:autoSpaceDE w:val="0"/>
        <w:autoSpaceDN w:val="0"/>
        <w:adjustRightInd w:val="0"/>
        <w:ind w:firstLine="709"/>
        <w:jc w:val="both"/>
        <w:rPr>
          <w:sz w:val="28"/>
          <w:szCs w:val="28"/>
        </w:rPr>
      </w:pPr>
      <w:r w:rsidRPr="00ED3605">
        <w:rPr>
          <w:sz w:val="28"/>
          <w:szCs w:val="28"/>
        </w:rPr>
        <w:t xml:space="preserve">Лицо, ответственное за выполнение административной процедуры: </w:t>
      </w:r>
      <w:r w:rsidR="006171E6" w:rsidRPr="00ED3605">
        <w:rPr>
          <w:sz w:val="28"/>
          <w:szCs w:val="28"/>
        </w:rPr>
        <w:t>работник</w:t>
      </w:r>
      <w:r w:rsidR="00B43188" w:rsidRPr="00ED3605">
        <w:rPr>
          <w:sz w:val="28"/>
          <w:szCs w:val="28"/>
        </w:rPr>
        <w:t xml:space="preserve"> </w:t>
      </w:r>
      <w:r w:rsidR="00F477E3" w:rsidRPr="00F477E3">
        <w:rPr>
          <w:sz w:val="28"/>
          <w:szCs w:val="28"/>
        </w:rPr>
        <w:t>сектор</w:t>
      </w:r>
      <w:r w:rsidR="00F477E3">
        <w:rPr>
          <w:sz w:val="28"/>
          <w:szCs w:val="28"/>
        </w:rPr>
        <w:t>а</w:t>
      </w:r>
      <w:r w:rsidR="00F477E3" w:rsidRPr="00F477E3">
        <w:rPr>
          <w:sz w:val="28"/>
          <w:szCs w:val="28"/>
        </w:rPr>
        <w:t xml:space="preserve"> по землеустройству </w:t>
      </w:r>
      <w:r w:rsidR="00305BE8" w:rsidRPr="00ED3605">
        <w:rPr>
          <w:sz w:val="28"/>
          <w:szCs w:val="28"/>
        </w:rPr>
        <w:t>комитета</w:t>
      </w:r>
      <w:r w:rsidRPr="00ED3605">
        <w:rPr>
          <w:sz w:val="28"/>
          <w:szCs w:val="28"/>
        </w:rPr>
        <w:t xml:space="preserve">. </w:t>
      </w:r>
    </w:p>
    <w:p w:rsidR="004C30DA" w:rsidRPr="00ED3605" w:rsidRDefault="007C4D0B" w:rsidP="00864EC2">
      <w:pPr>
        <w:numPr>
          <w:ilvl w:val="3"/>
          <w:numId w:val="30"/>
        </w:numPr>
        <w:tabs>
          <w:tab w:val="left" w:pos="284"/>
          <w:tab w:val="left" w:pos="1701"/>
        </w:tabs>
        <w:ind w:left="0" w:firstLine="709"/>
        <w:jc w:val="both"/>
        <w:rPr>
          <w:sz w:val="28"/>
          <w:szCs w:val="28"/>
        </w:rPr>
      </w:pPr>
      <w:r w:rsidRPr="00ED3605">
        <w:rPr>
          <w:sz w:val="28"/>
          <w:szCs w:val="28"/>
        </w:rPr>
        <w:t xml:space="preserve">Критерий принятия решения: </w:t>
      </w:r>
      <w:r w:rsidR="009F27B5" w:rsidRPr="00ED3605">
        <w:rPr>
          <w:sz w:val="28"/>
          <w:szCs w:val="28"/>
        </w:rPr>
        <w:t xml:space="preserve">наличие (отсутствие) </w:t>
      </w:r>
      <w:r w:rsidR="00E95AF2" w:rsidRPr="00ED3605">
        <w:rPr>
          <w:sz w:val="28"/>
          <w:szCs w:val="28"/>
        </w:rPr>
        <w:t xml:space="preserve">оснований </w:t>
      </w:r>
      <w:r w:rsidR="004C30DA" w:rsidRPr="00ED3605">
        <w:rPr>
          <w:sz w:val="28"/>
          <w:szCs w:val="28"/>
        </w:rPr>
        <w:t>для отказа в предоставлении государственной услуги, установленных пунктом 2.1</w:t>
      </w:r>
      <w:r w:rsidR="00EA5AE8">
        <w:rPr>
          <w:sz w:val="28"/>
          <w:szCs w:val="28"/>
        </w:rPr>
        <w:t>0</w:t>
      </w:r>
      <w:r w:rsidR="004C30DA" w:rsidRPr="00ED3605">
        <w:rPr>
          <w:sz w:val="28"/>
          <w:szCs w:val="28"/>
        </w:rPr>
        <w:t>. регламента.</w:t>
      </w:r>
    </w:p>
    <w:p w:rsidR="00A62165" w:rsidRPr="00185EC2" w:rsidRDefault="00DA7983" w:rsidP="00864EC2">
      <w:pPr>
        <w:numPr>
          <w:ilvl w:val="3"/>
          <w:numId w:val="30"/>
        </w:numPr>
        <w:tabs>
          <w:tab w:val="left" w:pos="142"/>
          <w:tab w:val="left" w:pos="1701"/>
        </w:tabs>
        <w:ind w:left="0" w:firstLine="709"/>
        <w:jc w:val="both"/>
        <w:rPr>
          <w:sz w:val="28"/>
          <w:szCs w:val="28"/>
        </w:rPr>
      </w:pPr>
      <w:r w:rsidRPr="00ED3605">
        <w:rPr>
          <w:sz w:val="28"/>
          <w:szCs w:val="28"/>
        </w:rPr>
        <w:t>Результат выполнения административной процедуры:</w:t>
      </w:r>
      <w:r w:rsidRPr="00185EC2">
        <w:rPr>
          <w:sz w:val="28"/>
          <w:szCs w:val="28"/>
        </w:rPr>
        <w:t xml:space="preserve"> </w:t>
      </w:r>
    </w:p>
    <w:p w:rsidR="00E800CF" w:rsidRPr="00185EC2" w:rsidRDefault="00E800CF" w:rsidP="00864EC2">
      <w:pPr>
        <w:tabs>
          <w:tab w:val="left" w:pos="142"/>
          <w:tab w:val="left" w:pos="284"/>
        </w:tabs>
        <w:ind w:firstLine="709"/>
        <w:jc w:val="both"/>
        <w:rPr>
          <w:sz w:val="28"/>
          <w:szCs w:val="28"/>
        </w:rPr>
      </w:pPr>
      <w:r w:rsidRPr="00185EC2">
        <w:rPr>
          <w:sz w:val="28"/>
          <w:szCs w:val="28"/>
        </w:rPr>
        <w:t>-</w:t>
      </w:r>
      <w:r w:rsidRPr="00185EC2">
        <w:rPr>
          <w:sz w:val="28"/>
          <w:szCs w:val="28"/>
        </w:rPr>
        <w:tab/>
        <w:t xml:space="preserve">уведомление об отказе в предоставлении государственной услуги </w:t>
      </w:r>
      <w:r w:rsidR="0050227E">
        <w:rPr>
          <w:sz w:val="28"/>
          <w:szCs w:val="28"/>
        </w:rPr>
        <w:br/>
      </w:r>
      <w:r w:rsidRPr="00185EC2">
        <w:rPr>
          <w:sz w:val="28"/>
          <w:szCs w:val="28"/>
        </w:rPr>
        <w:t>в случаях, установленных пунктом 2.1</w:t>
      </w:r>
      <w:r w:rsidR="0058163D">
        <w:rPr>
          <w:sz w:val="28"/>
          <w:szCs w:val="28"/>
        </w:rPr>
        <w:t>0</w:t>
      </w:r>
      <w:r w:rsidRPr="00185EC2">
        <w:rPr>
          <w:sz w:val="28"/>
          <w:szCs w:val="28"/>
        </w:rPr>
        <w:t>. регламента;</w:t>
      </w:r>
    </w:p>
    <w:p w:rsidR="004C2D8C" w:rsidRPr="00185EC2" w:rsidRDefault="00645920" w:rsidP="00AE36BA">
      <w:pPr>
        <w:tabs>
          <w:tab w:val="left" w:pos="142"/>
          <w:tab w:val="left" w:pos="284"/>
        </w:tabs>
        <w:ind w:firstLine="709"/>
        <w:jc w:val="both"/>
        <w:rPr>
          <w:sz w:val="28"/>
          <w:szCs w:val="28"/>
        </w:rPr>
      </w:pPr>
      <w:r w:rsidRPr="00185EC2">
        <w:rPr>
          <w:sz w:val="28"/>
          <w:szCs w:val="28"/>
        </w:rPr>
        <w:lastRenderedPageBreak/>
        <w:t>-</w:t>
      </w:r>
      <w:r w:rsidRPr="00185EC2">
        <w:rPr>
          <w:sz w:val="28"/>
          <w:szCs w:val="28"/>
        </w:rPr>
        <w:tab/>
      </w:r>
      <w:r w:rsidR="00665692" w:rsidRPr="00185EC2">
        <w:rPr>
          <w:sz w:val="28"/>
          <w:szCs w:val="28"/>
        </w:rPr>
        <w:t>направление</w:t>
      </w:r>
      <w:r w:rsidR="004C2D8C" w:rsidRPr="00185EC2">
        <w:rPr>
          <w:sz w:val="28"/>
          <w:szCs w:val="28"/>
        </w:rPr>
        <w:t xml:space="preserve"> </w:t>
      </w:r>
      <w:r w:rsidR="00E800CF">
        <w:rPr>
          <w:sz w:val="28"/>
          <w:szCs w:val="28"/>
        </w:rPr>
        <w:t>секретарю комиссии для рассмотрения</w:t>
      </w:r>
      <w:r w:rsidR="00AE36BA" w:rsidRPr="00185EC2">
        <w:rPr>
          <w:sz w:val="28"/>
          <w:szCs w:val="28"/>
        </w:rPr>
        <w:t xml:space="preserve"> на заседании комиссия</w:t>
      </w:r>
      <w:r w:rsidR="004C2D8C" w:rsidRPr="00185EC2">
        <w:rPr>
          <w:sz w:val="28"/>
          <w:szCs w:val="28"/>
        </w:rPr>
        <w:t xml:space="preserve"> </w:t>
      </w:r>
      <w:r w:rsidR="00D93CC8" w:rsidRPr="00185EC2">
        <w:rPr>
          <w:sz w:val="28"/>
          <w:szCs w:val="28"/>
        </w:rPr>
        <w:t>заявления о предоставлении государственной услуги и прилагаемых</w:t>
      </w:r>
      <w:r w:rsidR="00E800CF">
        <w:rPr>
          <w:sz w:val="28"/>
          <w:szCs w:val="28"/>
        </w:rPr>
        <w:br/>
      </w:r>
      <w:r w:rsidR="00D93CC8" w:rsidRPr="00185EC2">
        <w:rPr>
          <w:sz w:val="28"/>
          <w:szCs w:val="28"/>
        </w:rPr>
        <w:t>к нему документов</w:t>
      </w:r>
      <w:r w:rsidR="00EC7EE5">
        <w:rPr>
          <w:sz w:val="28"/>
          <w:szCs w:val="28"/>
        </w:rPr>
        <w:t>.</w:t>
      </w:r>
    </w:p>
    <w:p w:rsidR="004B0238" w:rsidRPr="00185EC2" w:rsidRDefault="00201067" w:rsidP="00864EC2">
      <w:pPr>
        <w:widowControl w:val="0"/>
        <w:numPr>
          <w:ilvl w:val="2"/>
          <w:numId w:val="30"/>
        </w:numPr>
        <w:tabs>
          <w:tab w:val="left" w:pos="1418"/>
          <w:tab w:val="left" w:pos="1701"/>
        </w:tabs>
        <w:autoSpaceDE w:val="0"/>
        <w:autoSpaceDN w:val="0"/>
        <w:adjustRightInd w:val="0"/>
        <w:ind w:left="0" w:firstLine="709"/>
        <w:jc w:val="both"/>
        <w:rPr>
          <w:sz w:val="28"/>
          <w:szCs w:val="28"/>
        </w:rPr>
      </w:pPr>
      <w:r w:rsidRPr="00185EC2">
        <w:rPr>
          <w:sz w:val="28"/>
          <w:szCs w:val="28"/>
        </w:rPr>
        <w:t xml:space="preserve">Рассмотрение заявления о предоставлении государственной услуги </w:t>
      </w:r>
      <w:r w:rsidR="00B43565">
        <w:rPr>
          <w:sz w:val="28"/>
          <w:szCs w:val="28"/>
        </w:rPr>
        <w:br/>
      </w:r>
      <w:r w:rsidRPr="00185EC2">
        <w:rPr>
          <w:sz w:val="28"/>
          <w:szCs w:val="28"/>
        </w:rPr>
        <w:t xml:space="preserve">и прилагаемых к нему документов </w:t>
      </w:r>
      <w:r w:rsidR="004B0238" w:rsidRPr="00185EC2">
        <w:rPr>
          <w:sz w:val="28"/>
          <w:szCs w:val="28"/>
        </w:rPr>
        <w:t>на заседании комиссии.</w:t>
      </w:r>
    </w:p>
    <w:p w:rsidR="0039224F" w:rsidRDefault="00424C4A" w:rsidP="00864EC2">
      <w:pPr>
        <w:numPr>
          <w:ilvl w:val="3"/>
          <w:numId w:val="30"/>
        </w:numPr>
        <w:tabs>
          <w:tab w:val="left" w:pos="1418"/>
          <w:tab w:val="left" w:pos="1701"/>
        </w:tabs>
        <w:ind w:left="0" w:firstLine="709"/>
        <w:jc w:val="both"/>
        <w:rPr>
          <w:sz w:val="28"/>
          <w:szCs w:val="28"/>
        </w:rPr>
      </w:pPr>
      <w:r w:rsidRPr="00185EC2">
        <w:rPr>
          <w:sz w:val="28"/>
          <w:szCs w:val="28"/>
        </w:rPr>
        <w:t xml:space="preserve">Основание для начала административной процедуры: </w:t>
      </w:r>
      <w:r w:rsidR="007B65B8">
        <w:rPr>
          <w:sz w:val="28"/>
          <w:szCs w:val="28"/>
        </w:rPr>
        <w:t>поступление заявлени</w:t>
      </w:r>
      <w:r w:rsidR="00B367B2">
        <w:rPr>
          <w:sz w:val="28"/>
          <w:szCs w:val="28"/>
        </w:rPr>
        <w:t>я</w:t>
      </w:r>
      <w:r w:rsidR="007B65B8">
        <w:rPr>
          <w:sz w:val="28"/>
          <w:szCs w:val="28"/>
        </w:rPr>
        <w:t xml:space="preserve"> и прилагаемых к нему документов секретарю комиссии.</w:t>
      </w:r>
    </w:p>
    <w:p w:rsidR="0039224F" w:rsidRPr="0039224F" w:rsidRDefault="0039224F" w:rsidP="00864EC2">
      <w:pPr>
        <w:numPr>
          <w:ilvl w:val="3"/>
          <w:numId w:val="30"/>
        </w:numPr>
        <w:tabs>
          <w:tab w:val="left" w:pos="1418"/>
          <w:tab w:val="left" w:pos="1701"/>
        </w:tabs>
        <w:ind w:left="0" w:firstLine="709"/>
        <w:jc w:val="both"/>
        <w:rPr>
          <w:sz w:val="28"/>
          <w:szCs w:val="28"/>
        </w:rPr>
      </w:pPr>
      <w:r w:rsidRPr="0039224F">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9224F" w:rsidRPr="0039224F" w:rsidRDefault="000E41AA" w:rsidP="006511F4">
      <w:pPr>
        <w:autoSpaceDE w:val="0"/>
        <w:autoSpaceDN w:val="0"/>
        <w:adjustRightInd w:val="0"/>
        <w:ind w:firstLine="709"/>
        <w:jc w:val="both"/>
        <w:rPr>
          <w:sz w:val="28"/>
          <w:szCs w:val="28"/>
        </w:rPr>
      </w:pPr>
      <w:r w:rsidRPr="0039224F">
        <w:rPr>
          <w:sz w:val="28"/>
          <w:szCs w:val="28"/>
        </w:rPr>
        <w:t>1 действие:</w:t>
      </w:r>
      <w:r>
        <w:rPr>
          <w:sz w:val="28"/>
          <w:szCs w:val="28"/>
        </w:rPr>
        <w:t xml:space="preserve"> </w:t>
      </w:r>
      <w:r w:rsidR="00A4152A">
        <w:rPr>
          <w:sz w:val="28"/>
          <w:szCs w:val="28"/>
        </w:rPr>
        <w:t>определение</w:t>
      </w:r>
      <w:r w:rsidR="00AF1D5A">
        <w:rPr>
          <w:sz w:val="28"/>
          <w:szCs w:val="28"/>
        </w:rPr>
        <w:t xml:space="preserve"> </w:t>
      </w:r>
      <w:r>
        <w:rPr>
          <w:sz w:val="28"/>
          <w:szCs w:val="28"/>
        </w:rPr>
        <w:t>повестки дня заседания комиссии.</w:t>
      </w:r>
    </w:p>
    <w:p w:rsidR="002F2AF7" w:rsidRDefault="000E41AA" w:rsidP="006511F4">
      <w:pPr>
        <w:autoSpaceDE w:val="0"/>
        <w:autoSpaceDN w:val="0"/>
        <w:adjustRightInd w:val="0"/>
        <w:ind w:firstLine="709"/>
        <w:jc w:val="both"/>
        <w:rPr>
          <w:sz w:val="28"/>
          <w:szCs w:val="28"/>
        </w:rPr>
      </w:pPr>
      <w:r>
        <w:rPr>
          <w:sz w:val="28"/>
          <w:szCs w:val="28"/>
        </w:rPr>
        <w:t>2</w:t>
      </w:r>
      <w:r w:rsidRPr="0039224F">
        <w:rPr>
          <w:sz w:val="28"/>
          <w:szCs w:val="28"/>
        </w:rPr>
        <w:t xml:space="preserve"> действие:</w:t>
      </w:r>
      <w:r>
        <w:rPr>
          <w:sz w:val="28"/>
          <w:szCs w:val="28"/>
        </w:rPr>
        <w:t xml:space="preserve"> </w:t>
      </w:r>
      <w:r w:rsidR="0039224F" w:rsidRPr="00185EC2">
        <w:rPr>
          <w:sz w:val="28"/>
          <w:szCs w:val="28"/>
        </w:rPr>
        <w:t xml:space="preserve">проведение заседания комиссии и принятие </w:t>
      </w:r>
      <w:r w:rsidR="004C0ED0">
        <w:rPr>
          <w:sz w:val="28"/>
          <w:szCs w:val="28"/>
        </w:rPr>
        <w:t>соответствующего</w:t>
      </w:r>
      <w:r w:rsidR="00665A19">
        <w:rPr>
          <w:sz w:val="28"/>
          <w:szCs w:val="28"/>
        </w:rPr>
        <w:t xml:space="preserve"> решения</w:t>
      </w:r>
      <w:r w:rsidR="002F2AF7">
        <w:rPr>
          <w:sz w:val="28"/>
          <w:szCs w:val="28"/>
        </w:rPr>
        <w:t>.</w:t>
      </w:r>
    </w:p>
    <w:p w:rsidR="000E3CA6" w:rsidRPr="00ED3605" w:rsidRDefault="000E3CA6" w:rsidP="000E3CA6">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1</w:t>
      </w:r>
      <w:r w:rsidR="001E5167">
        <w:rPr>
          <w:sz w:val="28"/>
          <w:szCs w:val="28"/>
        </w:rPr>
        <w:t>0</w:t>
      </w:r>
      <w:r w:rsidRPr="00EC6270">
        <w:rPr>
          <w:sz w:val="28"/>
          <w:szCs w:val="28"/>
        </w:rPr>
        <w:t xml:space="preserve"> </w:t>
      </w:r>
      <w:r>
        <w:rPr>
          <w:sz w:val="28"/>
          <w:szCs w:val="28"/>
        </w:rPr>
        <w:t>дн</w:t>
      </w:r>
      <w:r w:rsidR="001E5167">
        <w:rPr>
          <w:sz w:val="28"/>
          <w:szCs w:val="28"/>
        </w:rPr>
        <w:t>ей</w:t>
      </w:r>
      <w:r w:rsidRPr="00EC6270">
        <w:rPr>
          <w:sz w:val="28"/>
          <w:szCs w:val="28"/>
        </w:rPr>
        <w:t>.</w:t>
      </w:r>
    </w:p>
    <w:p w:rsidR="0096224F" w:rsidRPr="001715F7" w:rsidRDefault="00424C4A" w:rsidP="00864EC2">
      <w:pPr>
        <w:numPr>
          <w:ilvl w:val="3"/>
          <w:numId w:val="30"/>
        </w:numPr>
        <w:tabs>
          <w:tab w:val="left" w:pos="1418"/>
          <w:tab w:val="left" w:pos="1701"/>
        </w:tabs>
        <w:ind w:left="0" w:firstLine="709"/>
        <w:jc w:val="both"/>
        <w:rPr>
          <w:sz w:val="28"/>
          <w:szCs w:val="28"/>
        </w:rPr>
      </w:pPr>
      <w:r w:rsidRPr="001715F7">
        <w:rPr>
          <w:sz w:val="28"/>
          <w:szCs w:val="28"/>
        </w:rPr>
        <w:t xml:space="preserve">Лицо, ответственное за выполнение административной процедуры: </w:t>
      </w:r>
      <w:r w:rsidR="008D5374" w:rsidRPr="001715F7">
        <w:rPr>
          <w:sz w:val="28"/>
          <w:szCs w:val="28"/>
        </w:rPr>
        <w:t xml:space="preserve">председатель комиссии, </w:t>
      </w:r>
      <w:r w:rsidR="00B43565" w:rsidRPr="001715F7">
        <w:rPr>
          <w:sz w:val="28"/>
          <w:szCs w:val="28"/>
        </w:rPr>
        <w:t xml:space="preserve">секретарь </w:t>
      </w:r>
      <w:r w:rsidR="0096224F" w:rsidRPr="001715F7">
        <w:rPr>
          <w:sz w:val="28"/>
          <w:szCs w:val="28"/>
        </w:rPr>
        <w:t>комиссии.</w:t>
      </w:r>
    </w:p>
    <w:p w:rsidR="00DB4A2C" w:rsidRPr="00185EC2" w:rsidRDefault="00424C4A" w:rsidP="00864EC2">
      <w:pPr>
        <w:numPr>
          <w:ilvl w:val="3"/>
          <w:numId w:val="30"/>
        </w:numPr>
        <w:tabs>
          <w:tab w:val="left" w:pos="1418"/>
          <w:tab w:val="left" w:pos="1701"/>
        </w:tabs>
        <w:ind w:left="0" w:firstLine="709"/>
        <w:jc w:val="both"/>
        <w:rPr>
          <w:sz w:val="28"/>
          <w:szCs w:val="28"/>
        </w:rPr>
      </w:pPr>
      <w:r w:rsidRPr="00185EC2">
        <w:rPr>
          <w:sz w:val="28"/>
          <w:szCs w:val="28"/>
        </w:rPr>
        <w:t xml:space="preserve">Критерий принятия решения: </w:t>
      </w:r>
      <w:r w:rsidR="00DB4A2C" w:rsidRPr="00185EC2">
        <w:rPr>
          <w:sz w:val="28"/>
          <w:szCs w:val="28"/>
        </w:rPr>
        <w:t>наличие (отсутствие) оснований для отказа в предоставлении государственной услуги, установ</w:t>
      </w:r>
      <w:r w:rsidR="004441A5">
        <w:rPr>
          <w:sz w:val="28"/>
          <w:szCs w:val="28"/>
        </w:rPr>
        <w:t>ленных пунктом 2.1</w:t>
      </w:r>
      <w:r w:rsidR="004E2E4C">
        <w:rPr>
          <w:sz w:val="28"/>
          <w:szCs w:val="28"/>
        </w:rPr>
        <w:t>0</w:t>
      </w:r>
      <w:r w:rsidR="004441A5">
        <w:rPr>
          <w:sz w:val="28"/>
          <w:szCs w:val="28"/>
        </w:rPr>
        <w:t>. регламента</w:t>
      </w:r>
      <w:r w:rsidR="00DB4A2C" w:rsidRPr="00185EC2">
        <w:rPr>
          <w:sz w:val="28"/>
          <w:szCs w:val="28"/>
        </w:rPr>
        <w:t>.</w:t>
      </w:r>
    </w:p>
    <w:p w:rsidR="00424C4A" w:rsidRPr="00B718C8" w:rsidRDefault="00424C4A" w:rsidP="00864EC2">
      <w:pPr>
        <w:numPr>
          <w:ilvl w:val="3"/>
          <w:numId w:val="30"/>
        </w:numPr>
        <w:tabs>
          <w:tab w:val="left" w:pos="1418"/>
          <w:tab w:val="left" w:pos="1701"/>
        </w:tabs>
        <w:ind w:left="0" w:firstLine="709"/>
        <w:jc w:val="both"/>
        <w:rPr>
          <w:sz w:val="28"/>
          <w:szCs w:val="28"/>
        </w:rPr>
      </w:pPr>
      <w:r w:rsidRPr="00B718C8">
        <w:rPr>
          <w:sz w:val="28"/>
          <w:szCs w:val="28"/>
        </w:rPr>
        <w:t xml:space="preserve">Результат выполнения административной процедуры: </w:t>
      </w:r>
    </w:p>
    <w:p w:rsidR="00424C4A" w:rsidRPr="00B718C8" w:rsidRDefault="00424C4A" w:rsidP="00B718C8">
      <w:pPr>
        <w:tabs>
          <w:tab w:val="left" w:pos="1418"/>
          <w:tab w:val="left" w:pos="1701"/>
        </w:tabs>
        <w:ind w:firstLine="709"/>
        <w:jc w:val="both"/>
        <w:rPr>
          <w:sz w:val="28"/>
          <w:szCs w:val="28"/>
        </w:rPr>
      </w:pPr>
      <w:r w:rsidRPr="00B718C8">
        <w:rPr>
          <w:sz w:val="28"/>
          <w:szCs w:val="28"/>
        </w:rPr>
        <w:t>-</w:t>
      </w:r>
      <w:r w:rsidRPr="00B718C8">
        <w:rPr>
          <w:sz w:val="28"/>
          <w:szCs w:val="28"/>
        </w:rPr>
        <w:tab/>
      </w:r>
      <w:r w:rsidR="009F2484" w:rsidRPr="00B718C8">
        <w:rPr>
          <w:sz w:val="28"/>
          <w:szCs w:val="28"/>
        </w:rPr>
        <w:t xml:space="preserve">решение комиссии об </w:t>
      </w:r>
      <w:r w:rsidRPr="00B718C8">
        <w:rPr>
          <w:sz w:val="28"/>
          <w:szCs w:val="28"/>
        </w:rPr>
        <w:t>отказ</w:t>
      </w:r>
      <w:r w:rsidR="009F2484" w:rsidRPr="00B718C8">
        <w:rPr>
          <w:sz w:val="28"/>
          <w:szCs w:val="28"/>
        </w:rPr>
        <w:t>е</w:t>
      </w:r>
      <w:r w:rsidRPr="00B718C8">
        <w:rPr>
          <w:sz w:val="28"/>
          <w:szCs w:val="28"/>
        </w:rPr>
        <w:t xml:space="preserve"> в предоставлении государственной услуги </w:t>
      </w:r>
      <w:r w:rsidR="00743059" w:rsidRPr="00B718C8">
        <w:rPr>
          <w:sz w:val="28"/>
          <w:szCs w:val="28"/>
        </w:rPr>
        <w:br/>
      </w:r>
      <w:r w:rsidRPr="00B718C8">
        <w:rPr>
          <w:sz w:val="28"/>
          <w:szCs w:val="28"/>
        </w:rPr>
        <w:t>в случаях, установленных пунктом 2.1</w:t>
      </w:r>
      <w:r w:rsidR="004E2E4C" w:rsidRPr="00B718C8">
        <w:rPr>
          <w:sz w:val="28"/>
          <w:szCs w:val="28"/>
        </w:rPr>
        <w:t>0</w:t>
      </w:r>
      <w:r w:rsidRPr="00B718C8">
        <w:rPr>
          <w:sz w:val="28"/>
          <w:szCs w:val="28"/>
        </w:rPr>
        <w:t>. регламента;</w:t>
      </w:r>
    </w:p>
    <w:p w:rsidR="008128AF" w:rsidRPr="006F2819" w:rsidRDefault="00424C4A" w:rsidP="006F2819">
      <w:pPr>
        <w:tabs>
          <w:tab w:val="left" w:pos="1418"/>
          <w:tab w:val="left" w:pos="1701"/>
        </w:tabs>
        <w:ind w:firstLine="709"/>
        <w:jc w:val="both"/>
        <w:rPr>
          <w:sz w:val="28"/>
          <w:szCs w:val="28"/>
        </w:rPr>
      </w:pPr>
      <w:r w:rsidRPr="00B718C8">
        <w:rPr>
          <w:sz w:val="28"/>
          <w:szCs w:val="28"/>
        </w:rPr>
        <w:t>-</w:t>
      </w:r>
      <w:r w:rsidRPr="00B718C8">
        <w:rPr>
          <w:sz w:val="28"/>
          <w:szCs w:val="28"/>
        </w:rPr>
        <w:tab/>
      </w:r>
      <w:r w:rsidR="00F46DA2" w:rsidRPr="00B718C8">
        <w:rPr>
          <w:sz w:val="28"/>
          <w:szCs w:val="28"/>
        </w:rPr>
        <w:t xml:space="preserve">решение комиссии </w:t>
      </w:r>
      <w:r w:rsidR="003F75A9" w:rsidRPr="003F75A9">
        <w:rPr>
          <w:sz w:val="28"/>
          <w:szCs w:val="28"/>
        </w:rPr>
        <w:t>о предоставлении земельного участка</w:t>
      </w:r>
      <w:r w:rsidR="003F75A9" w:rsidRPr="003F75A9">
        <w:rPr>
          <w:sz w:val="28"/>
          <w:szCs w:val="28"/>
        </w:rPr>
        <w:br/>
        <w:t>в постоянное (бессрочное) пользование</w:t>
      </w:r>
      <w:r w:rsidR="00735C4E" w:rsidRPr="006F2819">
        <w:rPr>
          <w:sz w:val="28"/>
          <w:szCs w:val="28"/>
        </w:rPr>
        <w:t>.</w:t>
      </w:r>
    </w:p>
    <w:p w:rsidR="00714276" w:rsidRPr="006F2819" w:rsidRDefault="00714276" w:rsidP="003F75A9">
      <w:pPr>
        <w:tabs>
          <w:tab w:val="left" w:pos="1418"/>
          <w:tab w:val="left" w:pos="1701"/>
        </w:tabs>
        <w:ind w:firstLine="709"/>
        <w:jc w:val="both"/>
        <w:rPr>
          <w:sz w:val="28"/>
          <w:szCs w:val="28"/>
        </w:rPr>
      </w:pPr>
      <w:r w:rsidRPr="006F2819">
        <w:rPr>
          <w:sz w:val="28"/>
          <w:szCs w:val="28"/>
        </w:rPr>
        <w:t>Принятие решения о предоставлении государственной услуги или об отказе в предоставлении государственной услуги.</w:t>
      </w:r>
    </w:p>
    <w:p w:rsidR="008F080C" w:rsidRDefault="00714276" w:rsidP="00864EC2">
      <w:pPr>
        <w:numPr>
          <w:ilvl w:val="3"/>
          <w:numId w:val="30"/>
        </w:numPr>
        <w:tabs>
          <w:tab w:val="left" w:pos="1418"/>
          <w:tab w:val="left" w:pos="1701"/>
        </w:tabs>
        <w:ind w:left="0" w:firstLine="709"/>
        <w:jc w:val="both"/>
        <w:rPr>
          <w:sz w:val="28"/>
          <w:szCs w:val="28"/>
        </w:rPr>
      </w:pPr>
      <w:r w:rsidRPr="006F2819">
        <w:rPr>
          <w:sz w:val="28"/>
          <w:szCs w:val="28"/>
        </w:rPr>
        <w:t>Основание для начала административной процедуры:</w:t>
      </w:r>
      <w:r w:rsidR="00307118" w:rsidRPr="006F2819">
        <w:rPr>
          <w:sz w:val="28"/>
          <w:szCs w:val="28"/>
        </w:rPr>
        <w:t xml:space="preserve"> </w:t>
      </w:r>
      <w:r w:rsidR="00684085" w:rsidRPr="006F2819">
        <w:rPr>
          <w:sz w:val="28"/>
          <w:szCs w:val="28"/>
        </w:rPr>
        <w:t>подписание</w:t>
      </w:r>
      <w:r w:rsidR="00AF1D5A" w:rsidRPr="006F2819">
        <w:rPr>
          <w:sz w:val="28"/>
          <w:szCs w:val="28"/>
        </w:rPr>
        <w:t xml:space="preserve"> </w:t>
      </w:r>
      <w:r w:rsidR="008F080C" w:rsidRPr="006F2819">
        <w:rPr>
          <w:sz w:val="28"/>
          <w:szCs w:val="28"/>
        </w:rPr>
        <w:t>протокол</w:t>
      </w:r>
      <w:r w:rsidR="00856976" w:rsidRPr="006F2819">
        <w:rPr>
          <w:sz w:val="28"/>
          <w:szCs w:val="28"/>
        </w:rPr>
        <w:t>а</w:t>
      </w:r>
      <w:r w:rsidR="008F080C" w:rsidRPr="006F2819">
        <w:rPr>
          <w:sz w:val="28"/>
          <w:szCs w:val="28"/>
        </w:rPr>
        <w:t xml:space="preserve"> заседания комиссии, содержащ</w:t>
      </w:r>
      <w:r w:rsidR="009A642A" w:rsidRPr="006F2819">
        <w:rPr>
          <w:sz w:val="28"/>
          <w:szCs w:val="28"/>
        </w:rPr>
        <w:t>его</w:t>
      </w:r>
      <w:r w:rsidR="008F080C" w:rsidRPr="00185EC2">
        <w:rPr>
          <w:sz w:val="28"/>
          <w:szCs w:val="28"/>
        </w:rPr>
        <w:t xml:space="preserve"> </w:t>
      </w:r>
      <w:r w:rsidR="00307118" w:rsidRPr="00185EC2">
        <w:rPr>
          <w:sz w:val="28"/>
          <w:szCs w:val="28"/>
        </w:rPr>
        <w:t>решение комиссии</w:t>
      </w:r>
      <w:r w:rsidR="008F080C" w:rsidRPr="00185EC2">
        <w:rPr>
          <w:sz w:val="28"/>
          <w:szCs w:val="28"/>
        </w:rPr>
        <w:t xml:space="preserve"> в отношении заявления о предоставлении государственной услуги и прилагаемых к нему документов.</w:t>
      </w:r>
    </w:p>
    <w:p w:rsidR="00797ED4" w:rsidRPr="00185EC2" w:rsidRDefault="00797ED4" w:rsidP="00864EC2">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7839F0" w:rsidRDefault="009A642A" w:rsidP="007839F0">
      <w:pPr>
        <w:widowControl w:val="0"/>
        <w:tabs>
          <w:tab w:val="left" w:pos="142"/>
          <w:tab w:val="left" w:pos="1701"/>
        </w:tabs>
        <w:autoSpaceDE w:val="0"/>
        <w:autoSpaceDN w:val="0"/>
        <w:adjustRightInd w:val="0"/>
        <w:ind w:firstLine="709"/>
        <w:jc w:val="both"/>
        <w:rPr>
          <w:sz w:val="28"/>
          <w:szCs w:val="28"/>
        </w:rPr>
      </w:pPr>
      <w:r>
        <w:rPr>
          <w:sz w:val="28"/>
          <w:szCs w:val="28"/>
        </w:rPr>
        <w:t>1 действие</w:t>
      </w:r>
      <w:r w:rsidR="00EF7017">
        <w:rPr>
          <w:sz w:val="28"/>
          <w:szCs w:val="28"/>
        </w:rPr>
        <w:t>:</w:t>
      </w:r>
      <w:r>
        <w:rPr>
          <w:sz w:val="28"/>
          <w:szCs w:val="28"/>
        </w:rPr>
        <w:t xml:space="preserve"> </w:t>
      </w:r>
      <w:r w:rsidR="007839F0" w:rsidRPr="007839F0">
        <w:rPr>
          <w:sz w:val="28"/>
          <w:szCs w:val="28"/>
        </w:rPr>
        <w:t>проверка</w:t>
      </w:r>
      <w:r w:rsidR="00AF1D5A">
        <w:rPr>
          <w:sz w:val="28"/>
          <w:szCs w:val="28"/>
        </w:rPr>
        <w:t xml:space="preserve"> </w:t>
      </w:r>
      <w:r w:rsidR="007839F0" w:rsidRPr="007839F0">
        <w:rPr>
          <w:sz w:val="28"/>
          <w:szCs w:val="28"/>
        </w:rPr>
        <w:t xml:space="preserve">соответствия сведений, содержащихся в заявлении </w:t>
      </w:r>
      <w:r w:rsidR="007839F0">
        <w:rPr>
          <w:sz w:val="28"/>
          <w:szCs w:val="28"/>
        </w:rPr>
        <w:br/>
      </w:r>
      <w:r w:rsidR="007839F0" w:rsidRPr="007839F0">
        <w:rPr>
          <w:sz w:val="28"/>
          <w:szCs w:val="28"/>
        </w:rPr>
        <w:t>и приложенных к нему документах, требованиям действующего законодательства.</w:t>
      </w:r>
    </w:p>
    <w:p w:rsidR="007839F0" w:rsidRDefault="00797ED4" w:rsidP="007839F0">
      <w:pPr>
        <w:widowControl w:val="0"/>
        <w:tabs>
          <w:tab w:val="left" w:pos="142"/>
          <w:tab w:val="left" w:pos="1701"/>
        </w:tabs>
        <w:autoSpaceDE w:val="0"/>
        <w:autoSpaceDN w:val="0"/>
        <w:adjustRightInd w:val="0"/>
        <w:ind w:firstLine="709"/>
        <w:jc w:val="both"/>
        <w:rPr>
          <w:sz w:val="28"/>
          <w:szCs w:val="28"/>
        </w:rPr>
      </w:pPr>
      <w:r w:rsidRPr="00AA1EA0">
        <w:rPr>
          <w:sz w:val="28"/>
          <w:szCs w:val="28"/>
        </w:rPr>
        <w:t>2 действие</w:t>
      </w:r>
      <w:r w:rsidR="00AA1EA0" w:rsidRPr="00AA1EA0">
        <w:rPr>
          <w:sz w:val="28"/>
          <w:szCs w:val="28"/>
        </w:rPr>
        <w:t>:</w:t>
      </w:r>
      <w:r w:rsidRPr="00AA1EA0">
        <w:rPr>
          <w:sz w:val="28"/>
          <w:szCs w:val="28"/>
        </w:rPr>
        <w:t xml:space="preserve"> </w:t>
      </w:r>
      <w:r w:rsidR="00AA1EA0">
        <w:rPr>
          <w:sz w:val="28"/>
          <w:szCs w:val="28"/>
        </w:rPr>
        <w:t>п</w:t>
      </w:r>
      <w:r w:rsidR="00684085">
        <w:rPr>
          <w:sz w:val="28"/>
          <w:szCs w:val="28"/>
        </w:rPr>
        <w:t>одготовка</w:t>
      </w:r>
      <w:r w:rsidRPr="00AA1EA0">
        <w:rPr>
          <w:sz w:val="28"/>
          <w:szCs w:val="28"/>
        </w:rPr>
        <w:t xml:space="preserve"> проект</w:t>
      </w:r>
      <w:r w:rsidR="00684085">
        <w:rPr>
          <w:sz w:val="28"/>
          <w:szCs w:val="28"/>
        </w:rPr>
        <w:t>а</w:t>
      </w:r>
      <w:r w:rsidRPr="00AA1EA0">
        <w:rPr>
          <w:sz w:val="28"/>
          <w:szCs w:val="28"/>
        </w:rPr>
        <w:t xml:space="preserve"> распоряжения комитета</w:t>
      </w:r>
      <w:r w:rsidR="00EF078B" w:rsidRPr="00EF078B">
        <w:rPr>
          <w:sz w:val="28"/>
          <w:szCs w:val="28"/>
        </w:rPr>
        <w:t xml:space="preserve"> </w:t>
      </w:r>
      <w:r w:rsidR="003F75A9" w:rsidRPr="003F75A9">
        <w:rPr>
          <w:sz w:val="28"/>
          <w:szCs w:val="28"/>
        </w:rPr>
        <w:t>о предоставлении земельного участка</w:t>
      </w:r>
      <w:r w:rsidR="003F75A9">
        <w:rPr>
          <w:sz w:val="28"/>
          <w:szCs w:val="28"/>
        </w:rPr>
        <w:t xml:space="preserve"> </w:t>
      </w:r>
      <w:r w:rsidR="003F75A9" w:rsidRPr="003F75A9">
        <w:rPr>
          <w:sz w:val="28"/>
          <w:szCs w:val="28"/>
        </w:rPr>
        <w:t>в постоянное (бессрочное) пользование</w:t>
      </w:r>
      <w:r w:rsidR="003F75A9">
        <w:rPr>
          <w:sz w:val="28"/>
          <w:szCs w:val="28"/>
        </w:rPr>
        <w:t xml:space="preserve"> </w:t>
      </w:r>
      <w:r w:rsidR="00AA1EA0">
        <w:rPr>
          <w:sz w:val="28"/>
          <w:szCs w:val="28"/>
        </w:rPr>
        <w:t>или уведомление о</w:t>
      </w:r>
      <w:r w:rsidR="00500331">
        <w:rPr>
          <w:sz w:val="28"/>
          <w:szCs w:val="28"/>
        </w:rPr>
        <w:t>б</w:t>
      </w:r>
      <w:r w:rsidR="00AA1EA0">
        <w:rPr>
          <w:sz w:val="28"/>
          <w:szCs w:val="28"/>
        </w:rPr>
        <w:t xml:space="preserve"> отказе в предоставлении государственной </w:t>
      </w:r>
      <w:r w:rsidR="00AA1EA0" w:rsidRPr="00C844F9">
        <w:rPr>
          <w:sz w:val="28"/>
          <w:szCs w:val="28"/>
        </w:rPr>
        <w:t>услуги</w:t>
      </w:r>
      <w:r w:rsidR="000F6CB4">
        <w:rPr>
          <w:sz w:val="28"/>
          <w:szCs w:val="28"/>
        </w:rPr>
        <w:t>.</w:t>
      </w:r>
    </w:p>
    <w:p w:rsidR="007839F0" w:rsidRPr="00ED3605" w:rsidRDefault="007839F0" w:rsidP="007839F0">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FB2003">
        <w:rPr>
          <w:sz w:val="28"/>
          <w:szCs w:val="28"/>
        </w:rPr>
        <w:t xml:space="preserve">7 </w:t>
      </w:r>
      <w:r w:rsidRPr="00EC6270">
        <w:rPr>
          <w:sz w:val="28"/>
          <w:szCs w:val="28"/>
        </w:rPr>
        <w:t>дней.</w:t>
      </w:r>
    </w:p>
    <w:p w:rsidR="00714276" w:rsidRPr="00185EC2" w:rsidRDefault="00714276" w:rsidP="00864EC2">
      <w:pPr>
        <w:widowControl w:val="0"/>
        <w:numPr>
          <w:ilvl w:val="3"/>
          <w:numId w:val="30"/>
        </w:numPr>
        <w:tabs>
          <w:tab w:val="left" w:pos="142"/>
          <w:tab w:val="left" w:pos="284"/>
          <w:tab w:val="left" w:pos="1701"/>
        </w:tabs>
        <w:autoSpaceDE w:val="0"/>
        <w:autoSpaceDN w:val="0"/>
        <w:adjustRightInd w:val="0"/>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3A06AF" w:rsidRPr="00185EC2">
        <w:rPr>
          <w:sz w:val="28"/>
          <w:szCs w:val="28"/>
        </w:rPr>
        <w:t xml:space="preserve">председатель </w:t>
      </w:r>
      <w:r w:rsidR="003A06AF">
        <w:rPr>
          <w:sz w:val="28"/>
          <w:szCs w:val="28"/>
        </w:rPr>
        <w:t>комитета,</w:t>
      </w:r>
      <w:r w:rsidR="003A06AF" w:rsidRPr="00185EC2">
        <w:rPr>
          <w:sz w:val="28"/>
          <w:szCs w:val="28"/>
        </w:rPr>
        <w:t xml:space="preserve"> </w:t>
      </w:r>
      <w:r w:rsidR="00EA6880" w:rsidRPr="00ED3605">
        <w:rPr>
          <w:sz w:val="28"/>
          <w:szCs w:val="28"/>
        </w:rPr>
        <w:t xml:space="preserve">работник </w:t>
      </w:r>
      <w:r w:rsidR="00EA6880" w:rsidRPr="00F477E3">
        <w:rPr>
          <w:sz w:val="28"/>
          <w:szCs w:val="28"/>
        </w:rPr>
        <w:t>сектор</w:t>
      </w:r>
      <w:r w:rsidR="00EA6880">
        <w:rPr>
          <w:sz w:val="28"/>
          <w:szCs w:val="28"/>
        </w:rPr>
        <w:t>а</w:t>
      </w:r>
      <w:r w:rsidR="00EA6880" w:rsidRPr="00F477E3">
        <w:rPr>
          <w:sz w:val="28"/>
          <w:szCs w:val="28"/>
        </w:rPr>
        <w:t xml:space="preserve"> по землеустройству </w:t>
      </w:r>
      <w:r w:rsidR="00EA6880" w:rsidRPr="00ED3605">
        <w:rPr>
          <w:sz w:val="28"/>
          <w:szCs w:val="28"/>
        </w:rPr>
        <w:t>комитета</w:t>
      </w:r>
      <w:r w:rsidR="003A1C09" w:rsidRPr="00185EC2">
        <w:rPr>
          <w:sz w:val="28"/>
          <w:szCs w:val="28"/>
        </w:rPr>
        <w:t>.</w:t>
      </w:r>
    </w:p>
    <w:p w:rsidR="00E967C9" w:rsidRPr="00185EC2" w:rsidRDefault="00714276" w:rsidP="00864EC2">
      <w:pPr>
        <w:numPr>
          <w:ilvl w:val="3"/>
          <w:numId w:val="30"/>
        </w:numPr>
        <w:tabs>
          <w:tab w:val="left" w:pos="142"/>
          <w:tab w:val="left" w:pos="1701"/>
        </w:tabs>
        <w:ind w:left="0" w:firstLine="656"/>
        <w:jc w:val="both"/>
        <w:rPr>
          <w:sz w:val="28"/>
          <w:szCs w:val="28"/>
        </w:rPr>
      </w:pPr>
      <w:r w:rsidRPr="00185EC2">
        <w:rPr>
          <w:sz w:val="28"/>
          <w:szCs w:val="28"/>
        </w:rPr>
        <w:t>Критерий принятия решения:</w:t>
      </w:r>
      <w:r w:rsidR="00E967C9" w:rsidRPr="00185EC2">
        <w:rPr>
          <w:sz w:val="28"/>
          <w:szCs w:val="28"/>
        </w:rPr>
        <w:t xml:space="preserve"> наличие (отсутствие) оснований для отказа в предоставлении государственной услуги, установленных п</w:t>
      </w:r>
      <w:r w:rsidR="00FB2003">
        <w:rPr>
          <w:sz w:val="28"/>
          <w:szCs w:val="28"/>
        </w:rPr>
        <w:t>.</w:t>
      </w:r>
      <w:r w:rsidR="00E967C9" w:rsidRPr="00185EC2">
        <w:rPr>
          <w:sz w:val="28"/>
          <w:szCs w:val="28"/>
        </w:rPr>
        <w:t xml:space="preserve"> 2.</w:t>
      </w:r>
      <w:r w:rsidR="004E2E4C">
        <w:rPr>
          <w:sz w:val="28"/>
          <w:szCs w:val="28"/>
        </w:rPr>
        <w:t>10</w:t>
      </w:r>
      <w:r w:rsidR="00E967C9" w:rsidRPr="00185EC2">
        <w:rPr>
          <w:sz w:val="28"/>
          <w:szCs w:val="28"/>
        </w:rPr>
        <w:t xml:space="preserve">. регламента, </w:t>
      </w:r>
      <w:r w:rsidR="00941472">
        <w:rPr>
          <w:sz w:val="28"/>
          <w:szCs w:val="28"/>
        </w:rPr>
        <w:t>решение комиссии</w:t>
      </w:r>
      <w:r w:rsidR="00E967C9" w:rsidRPr="00185EC2">
        <w:rPr>
          <w:sz w:val="28"/>
          <w:szCs w:val="28"/>
        </w:rPr>
        <w:t>.</w:t>
      </w:r>
    </w:p>
    <w:p w:rsidR="00294CD9" w:rsidRPr="00185EC2" w:rsidRDefault="00714276" w:rsidP="00864EC2">
      <w:pPr>
        <w:widowControl w:val="0"/>
        <w:numPr>
          <w:ilvl w:val="3"/>
          <w:numId w:val="30"/>
        </w:numPr>
        <w:tabs>
          <w:tab w:val="left" w:pos="142"/>
          <w:tab w:val="left" w:pos="1701"/>
        </w:tabs>
        <w:autoSpaceDE w:val="0"/>
        <w:autoSpaceDN w:val="0"/>
        <w:adjustRightInd w:val="0"/>
        <w:ind w:left="0" w:firstLine="656"/>
        <w:jc w:val="both"/>
        <w:rPr>
          <w:sz w:val="28"/>
          <w:szCs w:val="28"/>
        </w:rPr>
      </w:pPr>
      <w:r w:rsidRPr="00185EC2">
        <w:rPr>
          <w:sz w:val="28"/>
          <w:szCs w:val="28"/>
        </w:rPr>
        <w:t>Результат выполнения административной процедуры:</w:t>
      </w:r>
    </w:p>
    <w:p w:rsidR="00294CD9" w:rsidRPr="00185EC2" w:rsidRDefault="00294CD9" w:rsidP="00135004">
      <w:pPr>
        <w:tabs>
          <w:tab w:val="left" w:pos="142"/>
          <w:tab w:val="left" w:pos="993"/>
        </w:tabs>
        <w:ind w:firstLine="709"/>
        <w:jc w:val="both"/>
        <w:rPr>
          <w:sz w:val="28"/>
          <w:szCs w:val="28"/>
        </w:rPr>
      </w:pPr>
      <w:r w:rsidRPr="00185EC2">
        <w:rPr>
          <w:sz w:val="28"/>
          <w:szCs w:val="28"/>
        </w:rPr>
        <w:t>-</w:t>
      </w:r>
      <w:r w:rsidRPr="00185EC2">
        <w:rPr>
          <w:sz w:val="28"/>
          <w:szCs w:val="28"/>
        </w:rPr>
        <w:tab/>
      </w:r>
      <w:r w:rsidR="00411763" w:rsidRPr="00185EC2">
        <w:rPr>
          <w:sz w:val="28"/>
          <w:szCs w:val="28"/>
        </w:rPr>
        <w:t xml:space="preserve">уведомление об </w:t>
      </w:r>
      <w:r w:rsidRPr="00185EC2">
        <w:rPr>
          <w:sz w:val="28"/>
          <w:szCs w:val="28"/>
        </w:rPr>
        <w:t>отказ</w:t>
      </w:r>
      <w:r w:rsidR="00411763" w:rsidRPr="00185EC2">
        <w:rPr>
          <w:sz w:val="28"/>
          <w:szCs w:val="28"/>
        </w:rPr>
        <w:t>е</w:t>
      </w:r>
      <w:r w:rsidRPr="00185EC2">
        <w:rPr>
          <w:sz w:val="28"/>
          <w:szCs w:val="28"/>
        </w:rPr>
        <w:t xml:space="preserve"> в предоставлении государственной услуги в случаях, установленных п</w:t>
      </w:r>
      <w:r w:rsidR="00FB2003">
        <w:rPr>
          <w:sz w:val="28"/>
          <w:szCs w:val="28"/>
        </w:rPr>
        <w:t>.</w:t>
      </w:r>
      <w:r w:rsidRPr="00185EC2">
        <w:rPr>
          <w:sz w:val="28"/>
          <w:szCs w:val="28"/>
        </w:rPr>
        <w:t xml:space="preserve"> 2.1</w:t>
      </w:r>
      <w:r w:rsidR="004E2E4C">
        <w:rPr>
          <w:sz w:val="28"/>
          <w:szCs w:val="28"/>
        </w:rPr>
        <w:t>0</w:t>
      </w:r>
      <w:r w:rsidRPr="00185EC2">
        <w:rPr>
          <w:sz w:val="28"/>
          <w:szCs w:val="28"/>
        </w:rPr>
        <w:t>. регламента;</w:t>
      </w:r>
    </w:p>
    <w:p w:rsidR="00294CD9" w:rsidRPr="00185EC2" w:rsidRDefault="00294CD9" w:rsidP="00135004">
      <w:pPr>
        <w:widowControl w:val="0"/>
        <w:tabs>
          <w:tab w:val="left" w:pos="142"/>
          <w:tab w:val="left" w:pos="993"/>
        </w:tabs>
        <w:autoSpaceDE w:val="0"/>
        <w:autoSpaceDN w:val="0"/>
        <w:adjustRightInd w:val="0"/>
        <w:ind w:firstLine="709"/>
        <w:jc w:val="both"/>
        <w:rPr>
          <w:sz w:val="28"/>
          <w:szCs w:val="28"/>
        </w:rPr>
      </w:pPr>
      <w:r w:rsidRPr="00185EC2">
        <w:rPr>
          <w:sz w:val="28"/>
          <w:szCs w:val="28"/>
        </w:rPr>
        <w:lastRenderedPageBreak/>
        <w:t>-</w:t>
      </w:r>
      <w:r w:rsidRPr="00185EC2">
        <w:rPr>
          <w:sz w:val="28"/>
          <w:szCs w:val="28"/>
        </w:rPr>
        <w:tab/>
        <w:t xml:space="preserve">изданное распоряжение </w:t>
      </w:r>
      <w:r w:rsidR="00C844F9">
        <w:rPr>
          <w:sz w:val="28"/>
          <w:szCs w:val="28"/>
        </w:rPr>
        <w:t>комитета</w:t>
      </w:r>
      <w:r w:rsidR="00824521" w:rsidRPr="00824521">
        <w:rPr>
          <w:sz w:val="28"/>
          <w:szCs w:val="28"/>
        </w:rPr>
        <w:t xml:space="preserve"> </w:t>
      </w:r>
      <w:r w:rsidR="000C24B6" w:rsidRPr="003F75A9">
        <w:rPr>
          <w:sz w:val="28"/>
          <w:szCs w:val="28"/>
        </w:rPr>
        <w:t>о предоставлении земельного участка</w:t>
      </w:r>
      <w:r w:rsidR="000C24B6">
        <w:rPr>
          <w:sz w:val="28"/>
          <w:szCs w:val="28"/>
        </w:rPr>
        <w:t xml:space="preserve"> </w:t>
      </w:r>
      <w:r w:rsidR="000C24B6">
        <w:rPr>
          <w:sz w:val="28"/>
          <w:szCs w:val="28"/>
        </w:rPr>
        <w:br/>
      </w:r>
      <w:r w:rsidR="000C24B6" w:rsidRPr="003F75A9">
        <w:rPr>
          <w:sz w:val="28"/>
          <w:szCs w:val="28"/>
        </w:rPr>
        <w:t>в постоянное (бессрочное) пользование</w:t>
      </w:r>
      <w:r w:rsidRPr="00185EC2">
        <w:rPr>
          <w:sz w:val="28"/>
          <w:szCs w:val="28"/>
        </w:rPr>
        <w:t>.</w:t>
      </w:r>
    </w:p>
    <w:p w:rsidR="00466AD2" w:rsidRPr="00185EC2" w:rsidRDefault="00714276" w:rsidP="00864EC2">
      <w:pPr>
        <w:widowControl w:val="0"/>
        <w:numPr>
          <w:ilvl w:val="2"/>
          <w:numId w:val="30"/>
        </w:numPr>
        <w:tabs>
          <w:tab w:val="left" w:pos="142"/>
          <w:tab w:val="left" w:pos="1701"/>
        </w:tabs>
        <w:autoSpaceDE w:val="0"/>
        <w:autoSpaceDN w:val="0"/>
        <w:adjustRightInd w:val="0"/>
        <w:ind w:left="0" w:firstLine="709"/>
        <w:jc w:val="both"/>
        <w:rPr>
          <w:b/>
          <w:sz w:val="28"/>
          <w:szCs w:val="28"/>
        </w:rPr>
      </w:pPr>
      <w:r w:rsidRPr="00185EC2">
        <w:rPr>
          <w:sz w:val="28"/>
          <w:szCs w:val="28"/>
        </w:rPr>
        <w:t>Выдача результата.</w:t>
      </w:r>
    </w:p>
    <w:p w:rsidR="00F75EAC" w:rsidRDefault="00714276" w:rsidP="00864EC2">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 xml:space="preserve">Основание для начала административной процедуры: </w:t>
      </w:r>
      <w:r w:rsidR="00AE089D" w:rsidRPr="00185EC2">
        <w:rPr>
          <w:sz w:val="28"/>
          <w:szCs w:val="28"/>
        </w:rPr>
        <w:t xml:space="preserve">зарегистрированное уведомление об отказе в предоставлении государственной услуги, либо изданное распоряжение </w:t>
      </w:r>
      <w:r w:rsidR="006A0F15">
        <w:rPr>
          <w:sz w:val="28"/>
          <w:szCs w:val="28"/>
        </w:rPr>
        <w:t>комитетом</w:t>
      </w:r>
      <w:r w:rsidR="009653FC" w:rsidRPr="009653FC">
        <w:rPr>
          <w:sz w:val="28"/>
          <w:szCs w:val="28"/>
        </w:rPr>
        <w:t xml:space="preserve"> </w:t>
      </w:r>
      <w:r w:rsidR="000D0DCB" w:rsidRPr="00E2264F">
        <w:rPr>
          <w:sz w:val="28"/>
          <w:szCs w:val="28"/>
        </w:rPr>
        <w:t>о предоставлении права постоянного (бессрочного) пользования земельным участком</w:t>
      </w:r>
      <w:r w:rsidR="009653FC" w:rsidRPr="00185EC2">
        <w:rPr>
          <w:sz w:val="28"/>
          <w:szCs w:val="28"/>
        </w:rPr>
        <w:t>.</w:t>
      </w:r>
    </w:p>
    <w:p w:rsidR="00F75EAC" w:rsidRPr="00F75EAC" w:rsidRDefault="00F75EAC" w:rsidP="000C24B6">
      <w:pPr>
        <w:widowControl w:val="0"/>
        <w:numPr>
          <w:ilvl w:val="3"/>
          <w:numId w:val="30"/>
        </w:numPr>
        <w:tabs>
          <w:tab w:val="left" w:pos="142"/>
          <w:tab w:val="left" w:pos="1843"/>
        </w:tabs>
        <w:autoSpaceDE w:val="0"/>
        <w:autoSpaceDN w:val="0"/>
        <w:adjustRightInd w:val="0"/>
        <w:ind w:left="0" w:firstLine="709"/>
        <w:jc w:val="both"/>
        <w:rPr>
          <w:sz w:val="28"/>
          <w:szCs w:val="28"/>
        </w:rPr>
      </w:pPr>
      <w:r w:rsidRPr="00F75EAC">
        <w:rPr>
          <w:sz w:val="28"/>
          <w:szCs w:val="28"/>
        </w:rPr>
        <w:t>Содержание административного действия, продолжительность и (или) максимальный срок его выполнения:</w:t>
      </w:r>
    </w:p>
    <w:p w:rsidR="009533A1" w:rsidRPr="009533A1" w:rsidRDefault="009533A1" w:rsidP="000C24B6">
      <w:pPr>
        <w:tabs>
          <w:tab w:val="left" w:pos="1560"/>
          <w:tab w:val="left" w:pos="1843"/>
        </w:tabs>
        <w:autoSpaceDE w:val="0"/>
        <w:autoSpaceDN w:val="0"/>
        <w:adjustRightInd w:val="0"/>
        <w:ind w:firstLine="709"/>
        <w:jc w:val="both"/>
        <w:rPr>
          <w:sz w:val="28"/>
          <w:szCs w:val="28"/>
        </w:rPr>
      </w:pPr>
      <w:r>
        <w:rPr>
          <w:sz w:val="28"/>
          <w:szCs w:val="28"/>
        </w:rPr>
        <w:t>Работник общего отдела комитета</w:t>
      </w:r>
      <w:r w:rsidRPr="009533A1">
        <w:rPr>
          <w:sz w:val="28"/>
          <w:szCs w:val="28"/>
        </w:rPr>
        <w:t xml:space="preserve"> направляет результат предоставления государственной услуги способом, указанным в заявлении, не позднее </w:t>
      </w:r>
      <w:r w:rsidR="0057472A">
        <w:rPr>
          <w:sz w:val="28"/>
          <w:szCs w:val="28"/>
        </w:rPr>
        <w:t>3</w:t>
      </w:r>
      <w:r w:rsidR="00DB01F1">
        <w:rPr>
          <w:sz w:val="28"/>
          <w:szCs w:val="28"/>
        </w:rPr>
        <w:t xml:space="preserve"> </w:t>
      </w:r>
      <w:r w:rsidR="0057472A">
        <w:rPr>
          <w:sz w:val="28"/>
          <w:szCs w:val="28"/>
        </w:rPr>
        <w:t>дня</w:t>
      </w:r>
      <w:r w:rsidR="007E3C89">
        <w:rPr>
          <w:sz w:val="28"/>
          <w:szCs w:val="28"/>
        </w:rPr>
        <w:t>.</w:t>
      </w:r>
    </w:p>
    <w:p w:rsidR="00E0658B" w:rsidRPr="00185EC2" w:rsidRDefault="00714276" w:rsidP="007F42F0">
      <w:pPr>
        <w:widowControl w:val="0"/>
        <w:numPr>
          <w:ilvl w:val="3"/>
          <w:numId w:val="30"/>
        </w:numPr>
        <w:tabs>
          <w:tab w:val="left" w:pos="142"/>
          <w:tab w:val="left" w:pos="284"/>
          <w:tab w:val="left" w:pos="1843"/>
        </w:tabs>
        <w:autoSpaceDE w:val="0"/>
        <w:autoSpaceDN w:val="0"/>
        <w:adjustRightInd w:val="0"/>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E0658B" w:rsidRPr="00185EC2">
        <w:rPr>
          <w:sz w:val="28"/>
          <w:szCs w:val="28"/>
        </w:rPr>
        <w:t xml:space="preserve">работник общего отдела </w:t>
      </w:r>
      <w:r w:rsidR="004F2E67">
        <w:rPr>
          <w:sz w:val="28"/>
          <w:szCs w:val="28"/>
        </w:rPr>
        <w:t>комитета</w:t>
      </w:r>
      <w:r w:rsidR="00E0658B" w:rsidRPr="00185EC2">
        <w:rPr>
          <w:sz w:val="28"/>
          <w:szCs w:val="28"/>
        </w:rPr>
        <w:t>.</w:t>
      </w:r>
    </w:p>
    <w:p w:rsidR="00533D48" w:rsidRPr="00185EC2" w:rsidRDefault="00714276" w:rsidP="000C24B6">
      <w:pPr>
        <w:widowControl w:val="0"/>
        <w:numPr>
          <w:ilvl w:val="3"/>
          <w:numId w:val="30"/>
        </w:numPr>
        <w:tabs>
          <w:tab w:val="left" w:pos="142"/>
          <w:tab w:val="left" w:pos="993"/>
          <w:tab w:val="left" w:pos="1843"/>
        </w:tabs>
        <w:autoSpaceDE w:val="0"/>
        <w:autoSpaceDN w:val="0"/>
        <w:adjustRightInd w:val="0"/>
        <w:ind w:left="0" w:firstLine="709"/>
        <w:jc w:val="both"/>
        <w:rPr>
          <w:sz w:val="28"/>
          <w:szCs w:val="28"/>
        </w:rPr>
      </w:pPr>
      <w:r w:rsidRPr="00185EC2">
        <w:rPr>
          <w:sz w:val="28"/>
          <w:szCs w:val="28"/>
        </w:rPr>
        <w:t>Результат выполнения административной процедуры:</w:t>
      </w:r>
    </w:p>
    <w:p w:rsidR="00124BED" w:rsidRPr="00185EC2" w:rsidRDefault="00124BED" w:rsidP="000C24B6">
      <w:pPr>
        <w:widowControl w:val="0"/>
        <w:tabs>
          <w:tab w:val="left" w:pos="142"/>
          <w:tab w:val="left" w:pos="993"/>
          <w:tab w:val="left" w:pos="1560"/>
          <w:tab w:val="left" w:pos="1843"/>
        </w:tabs>
        <w:autoSpaceDE w:val="0"/>
        <w:autoSpaceDN w:val="0"/>
        <w:adjustRightInd w:val="0"/>
        <w:ind w:firstLine="709"/>
        <w:jc w:val="both"/>
        <w:rPr>
          <w:sz w:val="28"/>
          <w:szCs w:val="28"/>
        </w:rPr>
      </w:pPr>
      <w:r w:rsidRPr="00185EC2">
        <w:rPr>
          <w:sz w:val="28"/>
          <w:szCs w:val="28"/>
        </w:rPr>
        <w:t>-</w:t>
      </w:r>
      <w:r w:rsidRPr="00185EC2">
        <w:rPr>
          <w:sz w:val="28"/>
          <w:szCs w:val="28"/>
        </w:rPr>
        <w:tab/>
        <w:t xml:space="preserve">выдача заявителю результата предоставления государственной услуги при личной явке в </w:t>
      </w:r>
      <w:r w:rsidR="001D5396">
        <w:rPr>
          <w:sz w:val="28"/>
          <w:szCs w:val="28"/>
        </w:rPr>
        <w:t>комитет</w:t>
      </w:r>
      <w:r w:rsidRPr="00185EC2">
        <w:rPr>
          <w:sz w:val="28"/>
          <w:szCs w:val="28"/>
        </w:rPr>
        <w:t>;</w:t>
      </w:r>
    </w:p>
    <w:p w:rsidR="00714276" w:rsidRDefault="00124BED" w:rsidP="000C24B6">
      <w:pPr>
        <w:widowControl w:val="0"/>
        <w:tabs>
          <w:tab w:val="left" w:pos="142"/>
          <w:tab w:val="left" w:pos="993"/>
          <w:tab w:val="left" w:pos="1560"/>
          <w:tab w:val="left" w:pos="1843"/>
        </w:tabs>
        <w:autoSpaceDE w:val="0"/>
        <w:autoSpaceDN w:val="0"/>
        <w:adjustRightInd w:val="0"/>
        <w:ind w:firstLine="709"/>
        <w:jc w:val="both"/>
        <w:rPr>
          <w:sz w:val="28"/>
          <w:szCs w:val="28"/>
        </w:rPr>
      </w:pPr>
      <w:r w:rsidRPr="00185EC2">
        <w:rPr>
          <w:sz w:val="28"/>
          <w:szCs w:val="28"/>
        </w:rPr>
        <w:t>-</w:t>
      </w:r>
      <w:r w:rsidRPr="00185EC2">
        <w:rPr>
          <w:sz w:val="28"/>
          <w:szCs w:val="28"/>
        </w:rPr>
        <w:tab/>
      </w:r>
      <w:r w:rsidR="008762D8" w:rsidRPr="00185EC2">
        <w:rPr>
          <w:sz w:val="28"/>
          <w:szCs w:val="28"/>
        </w:rPr>
        <w:t>направлен</w:t>
      </w:r>
      <w:r w:rsidR="006C649F" w:rsidRPr="00185EC2">
        <w:rPr>
          <w:sz w:val="28"/>
          <w:szCs w:val="28"/>
        </w:rPr>
        <w:t>ие</w:t>
      </w:r>
      <w:r w:rsidR="008762D8" w:rsidRPr="00185EC2">
        <w:rPr>
          <w:sz w:val="28"/>
          <w:szCs w:val="28"/>
        </w:rPr>
        <w:t xml:space="preserve"> заявител</w:t>
      </w:r>
      <w:r w:rsidR="000A7794" w:rsidRPr="00185EC2">
        <w:rPr>
          <w:sz w:val="28"/>
          <w:szCs w:val="28"/>
        </w:rPr>
        <w:t>ю</w:t>
      </w:r>
      <w:r w:rsidR="008762D8" w:rsidRPr="00185EC2">
        <w:rPr>
          <w:sz w:val="28"/>
          <w:szCs w:val="28"/>
        </w:rPr>
        <w:t xml:space="preserve"> результат</w:t>
      </w:r>
      <w:r w:rsidR="006C649F" w:rsidRPr="00185EC2">
        <w:rPr>
          <w:sz w:val="28"/>
          <w:szCs w:val="28"/>
        </w:rPr>
        <w:t>а</w:t>
      </w:r>
      <w:r w:rsidR="008762D8" w:rsidRPr="00185EC2">
        <w:rPr>
          <w:sz w:val="28"/>
          <w:szCs w:val="28"/>
        </w:rPr>
        <w:t xml:space="preserve"> </w:t>
      </w:r>
      <w:r w:rsidR="00D67F8E" w:rsidRPr="00185EC2">
        <w:rPr>
          <w:sz w:val="28"/>
          <w:szCs w:val="28"/>
        </w:rPr>
        <w:t xml:space="preserve">предоставления государственной </w:t>
      </w:r>
      <w:r w:rsidR="008762D8" w:rsidRPr="00185EC2">
        <w:rPr>
          <w:sz w:val="28"/>
          <w:szCs w:val="28"/>
        </w:rPr>
        <w:t xml:space="preserve">услуги </w:t>
      </w:r>
      <w:r w:rsidRPr="00185EC2">
        <w:rPr>
          <w:sz w:val="28"/>
          <w:szCs w:val="28"/>
        </w:rPr>
        <w:t>почтовым отправлением.</w:t>
      </w:r>
    </w:p>
    <w:p w:rsidR="00094175" w:rsidRPr="00185EC2" w:rsidRDefault="00094175" w:rsidP="00A02480">
      <w:pPr>
        <w:widowControl w:val="0"/>
        <w:tabs>
          <w:tab w:val="left" w:pos="142"/>
          <w:tab w:val="left" w:pos="993"/>
          <w:tab w:val="left" w:pos="1560"/>
        </w:tabs>
        <w:autoSpaceDE w:val="0"/>
        <w:autoSpaceDN w:val="0"/>
        <w:adjustRightInd w:val="0"/>
        <w:ind w:firstLine="709"/>
        <w:jc w:val="both"/>
        <w:rPr>
          <w:sz w:val="28"/>
          <w:szCs w:val="28"/>
        </w:rPr>
      </w:pPr>
    </w:p>
    <w:p w:rsidR="00094175" w:rsidRPr="00461DA9" w:rsidRDefault="00094175" w:rsidP="00864EC2">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F615F7">
        <w:rPr>
          <w:sz w:val="28"/>
          <w:szCs w:val="28"/>
          <w:lang w:eastAsia="x-none"/>
        </w:rPr>
        <w:br/>
      </w:r>
      <w:r w:rsidRPr="00B505F9">
        <w:rPr>
          <w:sz w:val="28"/>
          <w:szCs w:val="28"/>
          <w:lang w:eastAsia="x-none"/>
        </w:rPr>
        <w:t>и муниципальных услуг».</w:t>
      </w:r>
      <w:proofErr w:type="gramEnd"/>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505F9">
        <w:rPr>
          <w:sz w:val="28"/>
          <w:szCs w:val="28"/>
          <w:lang w:eastAsia="x-none"/>
        </w:rPr>
        <w:t>ии и ау</w:t>
      </w:r>
      <w:proofErr w:type="gramEnd"/>
      <w:r w:rsidRPr="00B505F9">
        <w:rPr>
          <w:sz w:val="28"/>
          <w:szCs w:val="28"/>
          <w:lang w:eastAsia="x-none"/>
        </w:rPr>
        <w:t xml:space="preserve">тентификации (далее – ЕСИА). </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413BD">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413BD">
        <w:rPr>
          <w:sz w:val="28"/>
          <w:szCs w:val="28"/>
          <w:lang w:eastAsia="x-none"/>
        </w:rPr>
        <w:t>комит</w:t>
      </w:r>
      <w:r w:rsidR="00322632">
        <w:rPr>
          <w:sz w:val="28"/>
          <w:szCs w:val="28"/>
          <w:lang w:eastAsia="x-none"/>
        </w:rPr>
        <w:t>ет</w:t>
      </w:r>
      <w:r w:rsidRPr="00B505F9">
        <w:rPr>
          <w:sz w:val="28"/>
          <w:szCs w:val="28"/>
          <w:lang w:eastAsia="x-none"/>
        </w:rPr>
        <w:t xml:space="preserve">. </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sidR="00F615F7">
        <w:rPr>
          <w:sz w:val="28"/>
          <w:szCs w:val="28"/>
          <w:lang w:eastAsia="x-none"/>
        </w:rPr>
        <w:br/>
      </w:r>
      <w:r w:rsidRPr="00B505F9">
        <w:rPr>
          <w:sz w:val="28"/>
          <w:szCs w:val="28"/>
          <w:lang w:eastAsia="x-none"/>
        </w:rPr>
        <w:t xml:space="preserve">в </w:t>
      </w:r>
      <w:r w:rsidR="004413BD">
        <w:rPr>
          <w:sz w:val="28"/>
          <w:szCs w:val="28"/>
          <w:lang w:eastAsia="x-none"/>
        </w:rPr>
        <w:t>комитет</w:t>
      </w:r>
      <w:r w:rsidRPr="00B505F9">
        <w:rPr>
          <w:sz w:val="28"/>
          <w:szCs w:val="28"/>
          <w:lang w:eastAsia="x-none"/>
        </w:rPr>
        <w:t xml:space="preserve"> 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sidR="00F615F7">
        <w:rPr>
          <w:sz w:val="28"/>
          <w:szCs w:val="28"/>
          <w:lang w:eastAsia="x-none"/>
        </w:rPr>
        <w:br/>
      </w:r>
      <w:r w:rsidRPr="00B505F9">
        <w:rPr>
          <w:sz w:val="28"/>
          <w:szCs w:val="28"/>
          <w:lang w:eastAsia="x-none"/>
        </w:rPr>
        <w:t xml:space="preserve"> и документов, поданных в электронном виде на ПГУ ЛО или на ЕПГУ.</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lastRenderedPageBreak/>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4413BD">
        <w:rPr>
          <w:sz w:val="28"/>
          <w:szCs w:val="28"/>
          <w:lang w:eastAsia="x-none"/>
        </w:rPr>
        <w:t>комитет</w:t>
      </w:r>
      <w:r w:rsidRPr="00B505F9">
        <w:rPr>
          <w:sz w:val="28"/>
          <w:szCs w:val="28"/>
          <w:lang w:eastAsia="x-none"/>
        </w:rPr>
        <w:t xml:space="preserve"> – приложить к заявлению электронные документы;</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E04D49">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 xml:space="preserve">в соответствии с требованиями законодательства Российской Федерации </w:t>
      </w:r>
      <w:r w:rsidR="00F615F7">
        <w:rPr>
          <w:sz w:val="28"/>
          <w:szCs w:val="28"/>
          <w:lang w:eastAsia="x-none"/>
        </w:rPr>
        <w:br/>
      </w:r>
      <w:r w:rsidRPr="00B505F9">
        <w:rPr>
          <w:sz w:val="28"/>
          <w:szCs w:val="28"/>
          <w:lang w:eastAsia="x-none"/>
        </w:rPr>
        <w:t>в отношении документов установлено требование о нотариальном свидетельствовании верности их копий);</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E04D49">
        <w:rPr>
          <w:sz w:val="28"/>
          <w:szCs w:val="28"/>
          <w:lang w:eastAsia="x-none"/>
        </w:rPr>
        <w:t>комитет</w:t>
      </w:r>
      <w:r w:rsidRPr="00B505F9">
        <w:rPr>
          <w:sz w:val="28"/>
          <w:szCs w:val="28"/>
          <w:lang w:eastAsia="x-none"/>
        </w:rPr>
        <w:t xml:space="preserve"> посредством функционала ЕПГУ ЛО или ПГУ ЛО. </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При предоставлении государственной услуги через ПГУ ЛО, либо через ЕПГУ, в случае если направленные зая</w:t>
      </w:r>
      <w:r w:rsidR="00F615F7">
        <w:rPr>
          <w:sz w:val="28"/>
          <w:szCs w:val="28"/>
          <w:lang w:eastAsia="x-none"/>
        </w:rPr>
        <w:t xml:space="preserve">вителем (уполномоченным лицом) </w:t>
      </w:r>
      <w:r w:rsidRPr="00B505F9">
        <w:rPr>
          <w:sz w:val="28"/>
          <w:szCs w:val="28"/>
          <w:lang w:eastAsia="x-none"/>
        </w:rPr>
        <w:t xml:space="preserve">электронное заявление и электронные документы заверены усиленной квалифицированной электронной подписью, должностное лицо </w:t>
      </w:r>
      <w:r w:rsidR="00E04D49">
        <w:rPr>
          <w:sz w:val="28"/>
          <w:szCs w:val="28"/>
          <w:lang w:eastAsia="x-none"/>
        </w:rPr>
        <w:t>комитета</w:t>
      </w:r>
      <w:r w:rsidRPr="00B505F9">
        <w:rPr>
          <w:sz w:val="28"/>
          <w:szCs w:val="28"/>
          <w:lang w:eastAsia="x-none"/>
        </w:rPr>
        <w:t xml:space="preserve"> выполняет следующие действия: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E04D49">
        <w:rPr>
          <w:sz w:val="28"/>
          <w:szCs w:val="28"/>
          <w:lang w:eastAsia="x-none"/>
        </w:rPr>
        <w:t>комитета</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w:t>
      </w:r>
      <w:r w:rsidRPr="00B505F9">
        <w:rPr>
          <w:sz w:val="28"/>
          <w:szCs w:val="28"/>
          <w:lang w:eastAsia="x-none"/>
        </w:rPr>
        <w:lastRenderedPageBreak/>
        <w:t xml:space="preserve">прием». </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04D49">
        <w:rPr>
          <w:sz w:val="28"/>
          <w:szCs w:val="28"/>
          <w:lang w:eastAsia="x-none"/>
        </w:rPr>
        <w:t>комитета</w:t>
      </w:r>
      <w:r w:rsidRPr="00B505F9">
        <w:rPr>
          <w:sz w:val="28"/>
          <w:szCs w:val="28"/>
          <w:lang w:eastAsia="x-none"/>
        </w:rPr>
        <w:t xml:space="preserve"> выполняет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E04D49">
        <w:rPr>
          <w:sz w:val="28"/>
          <w:szCs w:val="28"/>
          <w:lang w:eastAsia="x-none"/>
        </w:rPr>
        <w:t>комитета</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E04D49">
        <w:rPr>
          <w:sz w:val="28"/>
          <w:szCs w:val="28"/>
          <w:lang w:eastAsia="x-none"/>
        </w:rPr>
        <w:t>комитета</w:t>
      </w:r>
      <w:r w:rsidRPr="00B505F9">
        <w:rPr>
          <w:sz w:val="28"/>
          <w:szCs w:val="28"/>
          <w:lang w:eastAsia="x-none"/>
        </w:rPr>
        <w:t xml:space="preserve">, наделенное, в соответствии </w:t>
      </w:r>
      <w:r w:rsidRPr="00B505F9">
        <w:rPr>
          <w:sz w:val="28"/>
          <w:szCs w:val="28"/>
          <w:lang w:eastAsia="x-none"/>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sidR="00152548">
        <w:rPr>
          <w:sz w:val="28"/>
          <w:szCs w:val="28"/>
          <w:lang w:eastAsia="x-none"/>
        </w:rPr>
        <w:t>комитета</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152548">
        <w:rPr>
          <w:sz w:val="28"/>
          <w:szCs w:val="28"/>
          <w:lang w:eastAsia="x-none"/>
        </w:rPr>
        <w:t>комитета</w:t>
      </w:r>
      <w:r w:rsidRPr="00B505F9">
        <w:rPr>
          <w:sz w:val="28"/>
          <w:szCs w:val="28"/>
          <w:lang w:eastAsia="x-none"/>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152548">
        <w:rPr>
          <w:sz w:val="28"/>
          <w:szCs w:val="28"/>
          <w:lang w:eastAsia="x-none"/>
        </w:rPr>
        <w:t>комитете</w:t>
      </w:r>
      <w:r w:rsidRPr="00B505F9">
        <w:rPr>
          <w:sz w:val="28"/>
          <w:szCs w:val="28"/>
          <w:lang w:eastAsia="x-none"/>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094175" w:rsidRDefault="00094175" w:rsidP="00E76906">
      <w:pPr>
        <w:widowControl w:val="0"/>
        <w:tabs>
          <w:tab w:val="left" w:pos="142"/>
          <w:tab w:val="left" w:pos="284"/>
          <w:tab w:val="left" w:pos="1701"/>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F615F7">
        <w:rPr>
          <w:sz w:val="28"/>
          <w:szCs w:val="28"/>
          <w:lang w:eastAsia="x-none"/>
        </w:rPr>
        <w:t>комитет</w:t>
      </w:r>
      <w:r w:rsidRPr="00B505F9">
        <w:rPr>
          <w:sz w:val="28"/>
          <w:szCs w:val="28"/>
          <w:lang w:eastAsia="x-none"/>
        </w:rPr>
        <w:t xml:space="preserve"> </w:t>
      </w:r>
      <w:r>
        <w:rPr>
          <w:sz w:val="28"/>
          <w:szCs w:val="28"/>
          <w:lang w:eastAsia="x-none"/>
        </w:rPr>
        <w:br/>
      </w:r>
      <w:r w:rsidRPr="00B505F9">
        <w:rPr>
          <w:sz w:val="28"/>
          <w:szCs w:val="28"/>
          <w:lang w:eastAsia="x-none"/>
        </w:rPr>
        <w:t>с предоставлением документов, указанных в пункте 2.6. регламента, и отсутствия оснований, указ</w:t>
      </w:r>
      <w:r w:rsidR="00F615F7">
        <w:rPr>
          <w:sz w:val="28"/>
          <w:szCs w:val="28"/>
          <w:lang w:eastAsia="x-none"/>
        </w:rPr>
        <w:t xml:space="preserve">анных в пункте 2.10. </w:t>
      </w:r>
      <w:r w:rsidRPr="00B505F9">
        <w:rPr>
          <w:sz w:val="28"/>
          <w:szCs w:val="28"/>
          <w:lang w:eastAsia="x-none"/>
        </w:rPr>
        <w:t>регламента.</w:t>
      </w:r>
    </w:p>
    <w:p w:rsidR="00E76906" w:rsidRPr="00E76906" w:rsidRDefault="00E76906" w:rsidP="00864EC2">
      <w:pPr>
        <w:pStyle w:val="af6"/>
        <w:numPr>
          <w:ilvl w:val="2"/>
          <w:numId w:val="30"/>
        </w:numPr>
        <w:tabs>
          <w:tab w:val="left" w:pos="1701"/>
        </w:tabs>
        <w:autoSpaceDE w:val="0"/>
        <w:autoSpaceDN w:val="0"/>
        <w:adjustRightInd w:val="0"/>
        <w:spacing w:after="0" w:line="240" w:lineRule="auto"/>
        <w:ind w:left="0" w:firstLine="709"/>
        <w:jc w:val="both"/>
        <w:rPr>
          <w:rFonts w:ascii="Times New Roman" w:hAnsi="Times New Roman"/>
          <w:sz w:val="28"/>
          <w:szCs w:val="28"/>
          <w:lang w:eastAsia="x-none"/>
        </w:rPr>
      </w:pPr>
      <w:r>
        <w:rPr>
          <w:rFonts w:ascii="Times New Roman" w:hAnsi="Times New Roman"/>
          <w:sz w:val="28"/>
          <w:szCs w:val="28"/>
          <w:lang w:eastAsia="x-none"/>
        </w:rPr>
        <w:lastRenderedPageBreak/>
        <w:t>Комитет</w:t>
      </w:r>
      <w:r w:rsidRPr="00E76906">
        <w:rPr>
          <w:rFonts w:ascii="Times New Roman" w:hAnsi="Times New Roman"/>
          <w:sz w:val="28"/>
          <w:szCs w:val="28"/>
          <w:lang w:eastAsia="x-none"/>
        </w:rPr>
        <w:t xml:space="preserve">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6906" w:rsidRPr="00E76906" w:rsidRDefault="00E76906" w:rsidP="00CE4A76">
      <w:pPr>
        <w:tabs>
          <w:tab w:val="left" w:pos="1701"/>
        </w:tabs>
        <w:autoSpaceDE w:val="0"/>
        <w:autoSpaceDN w:val="0"/>
        <w:adjustRightInd w:val="0"/>
        <w:ind w:firstLine="709"/>
        <w:jc w:val="both"/>
        <w:rPr>
          <w:sz w:val="28"/>
          <w:szCs w:val="28"/>
          <w:lang w:eastAsia="x-none"/>
        </w:rPr>
      </w:pPr>
      <w:r w:rsidRPr="00E76906">
        <w:rPr>
          <w:sz w:val="28"/>
          <w:szCs w:val="28"/>
          <w:lang w:eastAsia="x-none"/>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E4A76">
        <w:rPr>
          <w:sz w:val="28"/>
          <w:szCs w:val="28"/>
          <w:lang w:eastAsia="x-none"/>
        </w:rPr>
        <w:t>комитетом</w:t>
      </w:r>
      <w:r w:rsidRPr="00E76906">
        <w:rPr>
          <w:sz w:val="28"/>
          <w:szCs w:val="28"/>
          <w:lang w:eastAsia="x-none"/>
        </w:rPr>
        <w:t>.</w:t>
      </w:r>
    </w:p>
    <w:p w:rsidR="00094175" w:rsidRDefault="00094175" w:rsidP="00094175">
      <w:pPr>
        <w:widowControl w:val="0"/>
        <w:tabs>
          <w:tab w:val="left" w:pos="142"/>
          <w:tab w:val="left" w:pos="284"/>
          <w:tab w:val="left" w:pos="993"/>
        </w:tabs>
        <w:autoSpaceDE w:val="0"/>
        <w:autoSpaceDN w:val="0"/>
        <w:adjustRightInd w:val="0"/>
        <w:ind w:left="709"/>
        <w:jc w:val="both"/>
        <w:rPr>
          <w:sz w:val="28"/>
          <w:szCs w:val="28"/>
          <w:lang w:eastAsia="x-none"/>
        </w:rPr>
      </w:pPr>
    </w:p>
    <w:p w:rsidR="00094175" w:rsidRPr="001B2072" w:rsidRDefault="00094175" w:rsidP="00864EC2">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F615F7">
        <w:rPr>
          <w:sz w:val="28"/>
          <w:szCs w:val="28"/>
          <w:lang w:eastAsia="x-none"/>
        </w:rPr>
        <w:t>комитет</w:t>
      </w:r>
      <w:r w:rsidRPr="00B505F9">
        <w:rPr>
          <w:sz w:val="28"/>
          <w:szCs w:val="28"/>
          <w:lang w:eastAsia="x-none"/>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копии документов и реестр документов </w:t>
      </w:r>
      <w:r>
        <w:rPr>
          <w:sz w:val="28"/>
          <w:szCs w:val="28"/>
          <w:lang w:eastAsia="x-none"/>
        </w:rPr>
        <w:br/>
      </w:r>
      <w:r w:rsidRPr="00B505F9">
        <w:rPr>
          <w:sz w:val="28"/>
          <w:szCs w:val="28"/>
          <w:lang w:eastAsia="x-none"/>
        </w:rPr>
        <w:t xml:space="preserve">в </w:t>
      </w:r>
      <w:r w:rsidR="00152548">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94175"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110DF1">
        <w:rPr>
          <w:sz w:val="28"/>
          <w:szCs w:val="28"/>
          <w:lang w:eastAsia="x-none"/>
        </w:rPr>
        <w:t>. Срок регистрации запроса заявителя о предоставлении государственной услуги в филиале ГБУ ЛО «МФЦ» составляет – 1 (один) рабочий день.</w:t>
      </w:r>
    </w:p>
    <w:p w:rsidR="00094175" w:rsidRPr="00B505F9" w:rsidRDefault="00094175" w:rsidP="00864EC2">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152548">
        <w:rPr>
          <w:sz w:val="28"/>
          <w:szCs w:val="28"/>
          <w:lang w:eastAsia="x-none"/>
        </w:rPr>
        <w:t>комитета</w:t>
      </w:r>
      <w:r w:rsidRPr="00B505F9">
        <w:rPr>
          <w:sz w:val="28"/>
          <w:szCs w:val="28"/>
          <w:lang w:eastAsia="x-none"/>
        </w:rPr>
        <w:t xml:space="preserve">, ответственное за выполнение административной процедуры, передает </w:t>
      </w:r>
      <w:r w:rsidRPr="00B505F9">
        <w:rPr>
          <w:sz w:val="28"/>
          <w:szCs w:val="28"/>
          <w:lang w:eastAsia="x-none"/>
        </w:rPr>
        <w:lastRenderedPageBreak/>
        <w:t>специалисту МФЦ для передачи в соответствующее МФЦ результат предоставления услуги для его последующей выдачи заявителю:</w:t>
      </w:r>
      <w:proofErr w:type="gramEnd"/>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течение 1 рабочего дня со дня принятия решения</w:t>
      </w:r>
      <w:r w:rsidR="006E586C">
        <w:rPr>
          <w:sz w:val="28"/>
          <w:szCs w:val="28"/>
          <w:lang w:eastAsia="x-none"/>
        </w:rPr>
        <w:br/>
      </w:r>
      <w:r w:rsidRPr="00B505F9">
        <w:rPr>
          <w:sz w:val="28"/>
          <w:szCs w:val="28"/>
          <w:lang w:eastAsia="x-none"/>
        </w:rPr>
        <w:t>о предоставлении (отказе в предоставлении) государственной услуги заявителю;</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Специалист МФЦ, ответственный за выдачу документов, полученных </w:t>
      </w:r>
      <w:r w:rsidR="00152548">
        <w:rPr>
          <w:sz w:val="28"/>
          <w:szCs w:val="28"/>
          <w:lang w:eastAsia="x-none"/>
        </w:rPr>
        <w:br/>
      </w:r>
      <w:r w:rsidRPr="00B505F9">
        <w:rPr>
          <w:sz w:val="28"/>
          <w:szCs w:val="28"/>
          <w:lang w:eastAsia="x-none"/>
        </w:rPr>
        <w:t xml:space="preserve">от </w:t>
      </w:r>
      <w:r w:rsidR="00152548">
        <w:rPr>
          <w:sz w:val="28"/>
          <w:szCs w:val="28"/>
          <w:lang w:eastAsia="x-none"/>
        </w:rPr>
        <w:t>комитета</w:t>
      </w:r>
      <w:r w:rsidRPr="00B505F9">
        <w:rPr>
          <w:sz w:val="28"/>
          <w:szCs w:val="28"/>
          <w:lang w:eastAsia="x-none"/>
        </w:rPr>
        <w:t xml:space="preserve"> по результатам рассмотрения представленных заявителем документов, не позднее двух дней с даты их получения от </w:t>
      </w:r>
      <w:r w:rsidR="00152548">
        <w:rPr>
          <w:sz w:val="28"/>
          <w:szCs w:val="28"/>
          <w:lang w:eastAsia="x-none"/>
        </w:rPr>
        <w:t>комитета</w:t>
      </w:r>
      <w:r w:rsidRPr="00B505F9">
        <w:rPr>
          <w:sz w:val="28"/>
          <w:szCs w:val="28"/>
          <w:lang w:eastAsia="x-none"/>
        </w:rPr>
        <w:t xml:space="preserve"> сообщает заявителю </w:t>
      </w:r>
      <w:r w:rsidR="00152548">
        <w:rPr>
          <w:sz w:val="28"/>
          <w:szCs w:val="28"/>
          <w:lang w:eastAsia="x-none"/>
        </w:rPr>
        <w:br/>
      </w:r>
      <w:r w:rsidRPr="00B505F9">
        <w:rPr>
          <w:sz w:val="28"/>
          <w:szCs w:val="28"/>
          <w:lang w:eastAsia="x-none"/>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094175" w:rsidRPr="00110DF1" w:rsidRDefault="00094175" w:rsidP="00094175">
      <w:pPr>
        <w:widowControl w:val="0"/>
        <w:tabs>
          <w:tab w:val="left" w:pos="142"/>
          <w:tab w:val="left" w:pos="284"/>
        </w:tabs>
        <w:autoSpaceDE w:val="0"/>
        <w:autoSpaceDN w:val="0"/>
        <w:adjustRightInd w:val="0"/>
        <w:ind w:firstLine="709"/>
        <w:jc w:val="both"/>
        <w:rPr>
          <w:sz w:val="28"/>
          <w:szCs w:val="28"/>
          <w:lang w:eastAsia="x-none"/>
        </w:rPr>
      </w:pPr>
      <w:r>
        <w:rPr>
          <w:sz w:val="28"/>
          <w:szCs w:val="28"/>
          <w:lang w:eastAsia="x-none"/>
        </w:rPr>
        <w:t xml:space="preserve">3.3.4. </w:t>
      </w:r>
      <w:r w:rsidRPr="00110DF1">
        <w:rPr>
          <w:sz w:val="28"/>
          <w:szCs w:val="28"/>
          <w:lang w:eastAsia="x-none"/>
        </w:rPr>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094175" w:rsidRDefault="00094175" w:rsidP="00094175">
      <w:pPr>
        <w:widowControl w:val="0"/>
        <w:tabs>
          <w:tab w:val="left" w:pos="142"/>
          <w:tab w:val="left" w:pos="284"/>
        </w:tabs>
        <w:autoSpaceDE w:val="0"/>
        <w:autoSpaceDN w:val="0"/>
        <w:adjustRightInd w:val="0"/>
        <w:ind w:firstLine="709"/>
        <w:jc w:val="both"/>
        <w:rPr>
          <w:sz w:val="28"/>
          <w:szCs w:val="28"/>
          <w:lang w:eastAsia="x-none"/>
        </w:rPr>
      </w:pPr>
      <w:r w:rsidRPr="00110DF1">
        <w:rPr>
          <w:sz w:val="28"/>
          <w:szCs w:val="28"/>
          <w:lang w:eastAsia="x-none"/>
        </w:rPr>
        <w:t>3.3.</w:t>
      </w:r>
      <w:r>
        <w:rPr>
          <w:sz w:val="28"/>
          <w:szCs w:val="28"/>
          <w:lang w:eastAsia="x-none"/>
        </w:rPr>
        <w:t>5</w:t>
      </w:r>
      <w:r w:rsidRPr="00110DF1">
        <w:rPr>
          <w:sz w:val="28"/>
          <w:szCs w:val="28"/>
          <w:lang w:eastAsia="x-none"/>
        </w:rPr>
        <w:t xml:space="preserve">. Передача сопроводительной ведомости неполученных документов </w:t>
      </w:r>
      <w:r w:rsidR="00F615F7">
        <w:rPr>
          <w:sz w:val="28"/>
          <w:szCs w:val="28"/>
          <w:lang w:eastAsia="x-none"/>
        </w:rPr>
        <w:br/>
      </w:r>
      <w:r w:rsidRPr="00110DF1">
        <w:rPr>
          <w:sz w:val="28"/>
          <w:szCs w:val="28"/>
          <w:lang w:eastAsia="x-none"/>
        </w:rPr>
        <w:t xml:space="preserve">и других исходящих форм по истечении 2 (двух) месяцев направляется </w:t>
      </w:r>
      <w:r w:rsidR="00F615F7">
        <w:rPr>
          <w:sz w:val="28"/>
          <w:szCs w:val="28"/>
          <w:lang w:eastAsia="x-none"/>
        </w:rPr>
        <w:br/>
      </w:r>
      <w:r w:rsidRPr="00110DF1">
        <w:rPr>
          <w:sz w:val="28"/>
          <w:szCs w:val="28"/>
          <w:lang w:eastAsia="x-none"/>
        </w:rPr>
        <w:t xml:space="preserve">в </w:t>
      </w:r>
      <w:r w:rsidR="004413BD">
        <w:rPr>
          <w:sz w:val="28"/>
          <w:szCs w:val="28"/>
          <w:lang w:eastAsia="x-none"/>
        </w:rPr>
        <w:t>комитет</w:t>
      </w:r>
      <w:r w:rsidRPr="00110DF1">
        <w:rPr>
          <w:sz w:val="28"/>
          <w:szCs w:val="28"/>
          <w:lang w:eastAsia="x-none"/>
        </w:rPr>
        <w:t xml:space="preserve"> по реестру невостребованных документов.</w:t>
      </w:r>
    </w:p>
    <w:p w:rsidR="00094A9B" w:rsidRPr="00094A9B" w:rsidRDefault="00094A9B" w:rsidP="00094A9B">
      <w:pPr>
        <w:widowControl w:val="0"/>
        <w:tabs>
          <w:tab w:val="left" w:pos="142"/>
          <w:tab w:val="left" w:pos="284"/>
        </w:tabs>
        <w:autoSpaceDE w:val="0"/>
        <w:autoSpaceDN w:val="0"/>
        <w:adjustRightInd w:val="0"/>
        <w:ind w:firstLine="851"/>
        <w:jc w:val="both"/>
        <w:rPr>
          <w:sz w:val="28"/>
          <w:szCs w:val="28"/>
        </w:rPr>
      </w:pPr>
    </w:p>
    <w:p w:rsidR="00A02480" w:rsidRPr="00A02480" w:rsidRDefault="00A02480" w:rsidP="00864EC2">
      <w:pPr>
        <w:numPr>
          <w:ilvl w:val="0"/>
          <w:numId w:val="30"/>
        </w:numPr>
        <w:tabs>
          <w:tab w:val="left" w:pos="284"/>
        </w:tabs>
        <w:autoSpaceDE w:val="0"/>
        <w:autoSpaceDN w:val="0"/>
        <w:adjustRightInd w:val="0"/>
        <w:ind w:left="0" w:firstLine="0"/>
        <w:jc w:val="center"/>
        <w:outlineLvl w:val="0"/>
        <w:rPr>
          <w:bCs/>
          <w:sz w:val="28"/>
          <w:szCs w:val="28"/>
          <w:lang w:eastAsia="x-none"/>
        </w:rPr>
      </w:pPr>
      <w:r w:rsidRPr="00A02480">
        <w:rPr>
          <w:b/>
          <w:bCs/>
          <w:sz w:val="28"/>
          <w:szCs w:val="28"/>
          <w:lang w:eastAsia="x-none"/>
        </w:rPr>
        <w:t xml:space="preserve">Формы </w:t>
      </w:r>
      <w:proofErr w:type="gramStart"/>
      <w:r w:rsidRPr="00A02480">
        <w:rPr>
          <w:b/>
          <w:bCs/>
          <w:sz w:val="28"/>
          <w:szCs w:val="28"/>
          <w:lang w:eastAsia="x-none"/>
        </w:rPr>
        <w:t>контроля за</w:t>
      </w:r>
      <w:proofErr w:type="gramEnd"/>
      <w:r w:rsidRPr="00A02480">
        <w:rPr>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864EC2">
      <w:pPr>
        <w:numPr>
          <w:ilvl w:val="1"/>
          <w:numId w:val="30"/>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специалистами </w:t>
      </w:r>
      <w:r w:rsidR="00EC5B59" w:rsidRPr="00EC5B59">
        <w:rPr>
          <w:sz w:val="28"/>
          <w:szCs w:val="28"/>
        </w:rPr>
        <w:t>комитета</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C5B59" w:rsidRPr="00EC5B59">
        <w:rPr>
          <w:sz w:val="28"/>
          <w:szCs w:val="28"/>
        </w:rPr>
        <w:t>комитета</w:t>
      </w:r>
      <w:r w:rsidRPr="00EC5B59">
        <w:rPr>
          <w:sz w:val="28"/>
          <w:szCs w:val="28"/>
        </w:rPr>
        <w:t xml:space="preserve"> 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07328C">
        <w:rPr>
          <w:sz w:val="28"/>
          <w:szCs w:val="28"/>
        </w:rPr>
        <w:t>комитет</w:t>
      </w:r>
      <w:r w:rsidR="00A23A83">
        <w:rPr>
          <w:sz w:val="28"/>
          <w:szCs w:val="28"/>
        </w:rPr>
        <w:t>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w:t>
      </w:r>
      <w:r w:rsidRPr="008B55DE">
        <w:rPr>
          <w:sz w:val="28"/>
          <w:szCs w:val="28"/>
        </w:rPr>
        <w:lastRenderedPageBreak/>
        <w:t>вопрос, связанный с предоставлением государственной услуги (тематические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63A97">
        <w:rPr>
          <w:sz w:val="28"/>
          <w:szCs w:val="28"/>
        </w:rPr>
        <w:t>комитета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О проведении проверки издается правовой акт </w:t>
      </w:r>
      <w:r w:rsidR="00463A97">
        <w:rPr>
          <w:sz w:val="28"/>
          <w:szCs w:val="28"/>
        </w:rPr>
        <w:t>комитета</w:t>
      </w:r>
      <w:r w:rsidRPr="008B55DE">
        <w:rPr>
          <w:sz w:val="28"/>
          <w:szCs w:val="28"/>
        </w:rPr>
        <w:t xml:space="preserve"> 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6E586C">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385B41">
        <w:rPr>
          <w:sz w:val="28"/>
          <w:szCs w:val="28"/>
        </w:rPr>
        <w:t>комитета</w:t>
      </w:r>
      <w:r w:rsidRPr="008B55DE">
        <w:rPr>
          <w:sz w:val="28"/>
          <w:szCs w:val="28"/>
        </w:rPr>
        <w:t xml:space="preserve"> несет персональную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006B3B">
        <w:rPr>
          <w:sz w:val="28"/>
          <w:szCs w:val="28"/>
        </w:rPr>
        <w:t>комитета</w:t>
      </w:r>
      <w:r w:rsidRPr="008B55DE">
        <w:rPr>
          <w:sz w:val="28"/>
          <w:szCs w:val="28"/>
        </w:rPr>
        <w:t xml:space="preserve"> при предоставлении государственной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6E586C">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864EC2">
      <w:pPr>
        <w:numPr>
          <w:ilvl w:val="0"/>
          <w:numId w:val="30"/>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lastRenderedPageBreak/>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4180F">
        <w:rPr>
          <w:sz w:val="28"/>
          <w:szCs w:val="28"/>
        </w:rPr>
        <w:t>комитета</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19" w:history="1">
        <w:r w:rsidRPr="008B55DE">
          <w:rPr>
            <w:sz w:val="28"/>
            <w:szCs w:val="28"/>
          </w:rPr>
          <w:t>пункте 1.3</w:t>
        </w:r>
      </w:hyperlink>
      <w:r w:rsidRPr="008B55DE">
        <w:rPr>
          <w:sz w:val="28"/>
          <w:szCs w:val="28"/>
        </w:rPr>
        <w:t xml:space="preserve"> настоящего административного регламента):</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Pr>
          <w:sz w:val="28"/>
          <w:szCs w:val="28"/>
        </w:rPr>
        <w:t>комитет.</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Pr>
          <w:sz w:val="28"/>
          <w:szCs w:val="28"/>
        </w:rPr>
        <w:t>комитет</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517B92">
        <w:rPr>
          <w:sz w:val="28"/>
          <w:szCs w:val="28"/>
        </w:rPr>
        <w:t>и(</w:t>
      </w:r>
      <w:proofErr w:type="gramEnd"/>
      <w:r w:rsidRPr="00517B92">
        <w:rPr>
          <w:sz w:val="28"/>
          <w:szCs w:val="28"/>
        </w:rPr>
        <w:t>или) Губернатору Ленинградской области.</w:t>
      </w:r>
    </w:p>
    <w:p w:rsidR="00A02480" w:rsidRPr="00517B92"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17B92">
          <w:rPr>
            <w:sz w:val="28"/>
            <w:szCs w:val="28"/>
          </w:rPr>
          <w:t>части 5 статьи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w:t>
      </w:r>
      <w:r w:rsidRPr="00517B92">
        <w:rPr>
          <w:sz w:val="28"/>
          <w:szCs w:val="28"/>
        </w:rPr>
        <w:lastRenderedPageBreak/>
        <w:t>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B55DE">
          <w:rPr>
            <w:sz w:val="28"/>
            <w:szCs w:val="28"/>
          </w:rPr>
          <w:t>статьей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w:t>
      </w:r>
      <w:r w:rsidR="006E586C">
        <w:rPr>
          <w:sz w:val="28"/>
          <w:szCs w:val="28"/>
        </w:rPr>
        <w:br/>
      </w:r>
      <w:r w:rsidRPr="008B55DE">
        <w:rPr>
          <w:sz w:val="28"/>
          <w:szCs w:val="28"/>
        </w:rPr>
        <w:t>или в случае обжалования нарушения установленного срока таких</w:t>
      </w:r>
      <w:proofErr w:type="gramEnd"/>
      <w:r w:rsidRPr="008B55DE">
        <w:rPr>
          <w:sz w:val="28"/>
          <w:szCs w:val="28"/>
        </w:rPr>
        <w:t xml:space="preserve"> исправлений </w:t>
      </w:r>
      <w:r w:rsidR="006E586C">
        <w:rPr>
          <w:sz w:val="28"/>
          <w:szCs w:val="28"/>
        </w:rPr>
        <w:t>–</w:t>
      </w:r>
      <w:r w:rsidRPr="008B55DE">
        <w:rPr>
          <w:sz w:val="28"/>
          <w:szCs w:val="28"/>
        </w:rPr>
        <w:t xml:space="preserve"> </w:t>
      </w:r>
      <w:r w:rsidR="006E586C">
        <w:rPr>
          <w:sz w:val="28"/>
          <w:szCs w:val="28"/>
        </w:rPr>
        <w:br/>
      </w:r>
      <w:r w:rsidRPr="008B55DE">
        <w:rPr>
          <w:sz w:val="28"/>
          <w:szCs w:val="28"/>
        </w:rPr>
        <w:t>в</w:t>
      </w:r>
      <w:r w:rsidR="006E586C">
        <w:rPr>
          <w:sz w:val="28"/>
          <w:szCs w:val="28"/>
        </w:rPr>
        <w:t xml:space="preserve"> </w:t>
      </w:r>
      <w:r w:rsidRPr="008B55DE">
        <w:rPr>
          <w:sz w:val="28"/>
          <w:szCs w:val="28"/>
        </w:rPr>
        <w:t xml:space="preserve"> течение пяти рабочих дней со дня ее регистрации.</w:t>
      </w:r>
    </w:p>
    <w:p w:rsidR="00A02480" w:rsidRPr="008B55DE" w:rsidRDefault="00A02480" w:rsidP="00864EC2">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6E586C">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w:t>
      </w:r>
      <w:r w:rsidRPr="008B55DE">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9932A3"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90344E">
      <w:pPr>
        <w:tabs>
          <w:tab w:val="left" w:pos="142"/>
          <w:tab w:val="left" w:pos="284"/>
        </w:tabs>
        <w:rPr>
          <w:bCs/>
          <w:i/>
          <w:sz w:val="28"/>
          <w:szCs w:val="28"/>
        </w:rPr>
      </w:pPr>
      <w:r w:rsidRPr="00185EC2">
        <w:rPr>
          <w:bCs/>
          <w:i/>
          <w:sz w:val="28"/>
          <w:szCs w:val="28"/>
        </w:rPr>
        <w:t>НА БЛАНКЕ ОРГАНИЗАЦИИ</w:t>
      </w:r>
    </w:p>
    <w:p w:rsidR="0090344E" w:rsidRPr="00AF1D5A" w:rsidRDefault="0090344E" w:rsidP="00AF1D5A">
      <w:pPr>
        <w:tabs>
          <w:tab w:val="left" w:pos="142"/>
          <w:tab w:val="left" w:pos="284"/>
        </w:tabs>
        <w:ind w:left="5103"/>
        <w:jc w:val="center"/>
        <w:rPr>
          <w:bCs/>
          <w:sz w:val="28"/>
          <w:szCs w:val="28"/>
        </w:rPr>
      </w:pPr>
      <w:r w:rsidRPr="00AF1D5A">
        <w:rPr>
          <w:bCs/>
          <w:sz w:val="28"/>
          <w:szCs w:val="28"/>
        </w:rPr>
        <w:t>В Ленинградский областной комитет по управлению государственным имуществом</w:t>
      </w:r>
    </w:p>
    <w:p w:rsidR="00AF1D5A" w:rsidRPr="00AF1D5A" w:rsidRDefault="00AF1D5A" w:rsidP="00AF1D5A">
      <w:pPr>
        <w:autoSpaceDE w:val="0"/>
        <w:autoSpaceDN w:val="0"/>
        <w:adjustRightInd w:val="0"/>
        <w:ind w:left="5103"/>
        <w:jc w:val="both"/>
        <w:rPr>
          <w:sz w:val="28"/>
          <w:szCs w:val="28"/>
        </w:rPr>
      </w:pPr>
      <w:r>
        <w:rPr>
          <w:sz w:val="28"/>
          <w:szCs w:val="28"/>
        </w:rPr>
        <w:t>от</w:t>
      </w:r>
      <w:r w:rsidRPr="00AF1D5A">
        <w:rPr>
          <w:sz w:val="28"/>
          <w:szCs w:val="28"/>
        </w:rPr>
        <w:t>__________________________________</w:t>
      </w:r>
    </w:p>
    <w:p w:rsidR="00AF1D5A" w:rsidRDefault="00AF1D5A" w:rsidP="00AF1D5A">
      <w:pPr>
        <w:autoSpaceDE w:val="0"/>
        <w:autoSpaceDN w:val="0"/>
        <w:adjustRightInd w:val="0"/>
        <w:jc w:val="both"/>
        <w:outlineLvl w:val="0"/>
        <w:rPr>
          <w:sz w:val="28"/>
          <w:szCs w:val="28"/>
        </w:rPr>
      </w:pPr>
    </w:p>
    <w:p w:rsidR="00777636" w:rsidRDefault="00777636" w:rsidP="00AF1D5A">
      <w:pPr>
        <w:autoSpaceDE w:val="0"/>
        <w:autoSpaceDN w:val="0"/>
        <w:adjustRightInd w:val="0"/>
        <w:jc w:val="both"/>
        <w:outlineLvl w:val="0"/>
        <w:rPr>
          <w:rFonts w:ascii="Courier New" w:hAnsi="Courier New" w:cs="Courier New"/>
          <w:sz w:val="20"/>
          <w:szCs w:val="20"/>
        </w:rPr>
      </w:pPr>
    </w:p>
    <w:p w:rsidR="00AF1D5A" w:rsidRPr="006271D0" w:rsidRDefault="00AF1D5A" w:rsidP="00523FAE">
      <w:pPr>
        <w:autoSpaceDE w:val="0"/>
        <w:autoSpaceDN w:val="0"/>
        <w:adjustRightInd w:val="0"/>
        <w:jc w:val="center"/>
        <w:rPr>
          <w:b/>
          <w:sz w:val="28"/>
          <w:szCs w:val="28"/>
        </w:rPr>
      </w:pPr>
      <w:r w:rsidRPr="006271D0">
        <w:rPr>
          <w:b/>
          <w:sz w:val="28"/>
          <w:szCs w:val="28"/>
        </w:rPr>
        <w:t>ЗАЯВЛЕНИЕ</w:t>
      </w:r>
    </w:p>
    <w:p w:rsidR="006271D0" w:rsidRPr="006271D0" w:rsidRDefault="006271D0" w:rsidP="006271D0">
      <w:pPr>
        <w:pStyle w:val="ConsPlusTitle"/>
        <w:widowControl/>
        <w:jc w:val="center"/>
        <w:outlineLvl w:val="0"/>
        <w:rPr>
          <w:rFonts w:ascii="Times New Roman" w:hAnsi="Times New Roman" w:cs="Times New Roman"/>
          <w:bCs w:val="0"/>
        </w:rPr>
      </w:pPr>
      <w:r w:rsidRPr="006271D0">
        <w:rPr>
          <w:rFonts w:ascii="Times New Roman" w:hAnsi="Times New Roman" w:cs="Times New Roman"/>
          <w:bCs w:val="0"/>
        </w:rPr>
        <w:t>по предоставлению государственной услуги</w:t>
      </w:r>
    </w:p>
    <w:p w:rsidR="00AF1D5A" w:rsidRPr="00777636" w:rsidRDefault="006271D0" w:rsidP="006271D0">
      <w:pPr>
        <w:autoSpaceDE w:val="0"/>
        <w:autoSpaceDN w:val="0"/>
        <w:adjustRightInd w:val="0"/>
        <w:jc w:val="center"/>
        <w:rPr>
          <w:b/>
          <w:sz w:val="20"/>
          <w:szCs w:val="20"/>
        </w:rPr>
      </w:pPr>
      <w:r w:rsidRPr="00777636">
        <w:rPr>
          <w:b/>
          <w:sz w:val="20"/>
          <w:szCs w:val="20"/>
        </w:rPr>
        <w:t>«</w:t>
      </w:r>
      <w:r w:rsidR="00322632" w:rsidRPr="00777636">
        <w:rPr>
          <w:b/>
          <w:sz w:val="20"/>
          <w:szCs w:val="20"/>
        </w:rPr>
        <w:t>Предоставление права постоянного (бессрочного) пользования земельными участками,</w:t>
      </w:r>
      <w:r w:rsidR="00777636">
        <w:rPr>
          <w:b/>
          <w:sz w:val="20"/>
          <w:szCs w:val="20"/>
        </w:rPr>
        <w:br/>
      </w:r>
      <w:r w:rsidR="00322632" w:rsidRPr="00777636">
        <w:rPr>
          <w:b/>
          <w:sz w:val="20"/>
          <w:szCs w:val="20"/>
        </w:rPr>
        <w:t>находящимися в собственности Ленинградской области</w:t>
      </w:r>
      <w:r w:rsidRPr="00777636">
        <w:rPr>
          <w:b/>
          <w:sz w:val="20"/>
          <w:szCs w:val="20"/>
        </w:rPr>
        <w:t>»</w:t>
      </w:r>
    </w:p>
    <w:p w:rsidR="006271D0" w:rsidRPr="00777636" w:rsidRDefault="006271D0" w:rsidP="006271D0">
      <w:pPr>
        <w:autoSpaceDE w:val="0"/>
        <w:autoSpaceDN w:val="0"/>
        <w:adjustRightInd w:val="0"/>
        <w:jc w:val="center"/>
        <w:rPr>
          <w:b/>
          <w:sz w:val="20"/>
          <w:szCs w:val="20"/>
        </w:rPr>
      </w:pPr>
    </w:p>
    <w:p w:rsidR="00723639" w:rsidRPr="00B01EA3" w:rsidRDefault="00947C46" w:rsidP="00495A91">
      <w:pPr>
        <w:tabs>
          <w:tab w:val="left" w:pos="8647"/>
          <w:tab w:val="left" w:pos="8789"/>
          <w:tab w:val="left" w:pos="10205"/>
        </w:tabs>
        <w:autoSpaceDE w:val="0"/>
        <w:autoSpaceDN w:val="0"/>
        <w:adjustRightInd w:val="0"/>
        <w:ind w:right="-1" w:firstLine="709"/>
        <w:jc w:val="both"/>
        <w:rPr>
          <w:sz w:val="28"/>
          <w:szCs w:val="28"/>
        </w:rPr>
      </w:pPr>
      <w:r>
        <w:rPr>
          <w:sz w:val="28"/>
          <w:szCs w:val="28"/>
        </w:rPr>
        <w:t xml:space="preserve">Прошу </w:t>
      </w:r>
      <w:r w:rsidR="00723639" w:rsidRPr="00723639">
        <w:rPr>
          <w:sz w:val="28"/>
          <w:szCs w:val="28"/>
        </w:rPr>
        <w:t>пре</w:t>
      </w:r>
      <w:r>
        <w:rPr>
          <w:sz w:val="28"/>
          <w:szCs w:val="28"/>
        </w:rPr>
        <w:t>доставить земельный участок</w:t>
      </w:r>
      <w:r w:rsidR="00723639" w:rsidRPr="00723639">
        <w:rPr>
          <w:sz w:val="28"/>
          <w:szCs w:val="28"/>
        </w:rPr>
        <w:t xml:space="preserve"> с </w:t>
      </w:r>
      <w:r>
        <w:rPr>
          <w:sz w:val="28"/>
          <w:szCs w:val="28"/>
        </w:rPr>
        <w:t xml:space="preserve">кадастровым </w:t>
      </w:r>
      <w:r w:rsidR="00723639" w:rsidRPr="00723639">
        <w:rPr>
          <w:sz w:val="28"/>
          <w:szCs w:val="28"/>
        </w:rPr>
        <w:t>номером</w:t>
      </w:r>
      <w:r>
        <w:rPr>
          <w:sz w:val="28"/>
          <w:szCs w:val="28"/>
        </w:rPr>
        <w:t>____________</w:t>
      </w:r>
      <w:r w:rsidR="00495A91" w:rsidRPr="00723639">
        <w:rPr>
          <w:sz w:val="28"/>
          <w:szCs w:val="28"/>
        </w:rPr>
        <w:t xml:space="preserve"> (кадастровый номер испрашиваемого земельного участка, адрес</w:t>
      </w:r>
      <w:r w:rsidR="00495A91">
        <w:rPr>
          <w:sz w:val="28"/>
          <w:szCs w:val="28"/>
        </w:rPr>
        <w:t xml:space="preserve"> </w:t>
      </w:r>
      <w:r w:rsidR="00495A91" w:rsidRPr="00723639">
        <w:rPr>
          <w:sz w:val="28"/>
          <w:szCs w:val="28"/>
        </w:rPr>
        <w:t>местоположения)</w:t>
      </w:r>
      <w:r w:rsidR="00723639" w:rsidRPr="00723639">
        <w:rPr>
          <w:sz w:val="28"/>
          <w:szCs w:val="28"/>
        </w:rPr>
        <w:t>,</w:t>
      </w:r>
      <w:r w:rsidR="00495A91">
        <w:rPr>
          <w:sz w:val="28"/>
          <w:szCs w:val="28"/>
        </w:rPr>
        <w:t xml:space="preserve"> </w:t>
      </w:r>
      <w:r w:rsidR="00495A91">
        <w:rPr>
          <w:sz w:val="28"/>
          <w:szCs w:val="28"/>
        </w:rPr>
        <w:br/>
      </w:r>
      <w:r w:rsidR="00723639" w:rsidRPr="00723639">
        <w:rPr>
          <w:sz w:val="28"/>
          <w:szCs w:val="28"/>
        </w:rPr>
        <w:t>в постоянное (бессрочное) пользование</w:t>
      </w:r>
      <w:r w:rsidR="004E6DA0">
        <w:rPr>
          <w:sz w:val="28"/>
          <w:szCs w:val="28"/>
        </w:rPr>
        <w:t xml:space="preserve"> </w:t>
      </w:r>
      <w:r w:rsidR="00723639" w:rsidRPr="00723639">
        <w:rPr>
          <w:sz w:val="28"/>
          <w:szCs w:val="28"/>
        </w:rPr>
        <w:t xml:space="preserve">в </w:t>
      </w:r>
      <w:r w:rsidR="004E6DA0">
        <w:rPr>
          <w:sz w:val="28"/>
          <w:szCs w:val="28"/>
        </w:rPr>
        <w:t>целях ______</w:t>
      </w:r>
      <w:r w:rsidR="00723639" w:rsidRPr="00723639">
        <w:rPr>
          <w:sz w:val="28"/>
          <w:szCs w:val="28"/>
        </w:rPr>
        <w:t>___</w:t>
      </w:r>
      <w:r w:rsidR="00B01EA3">
        <w:rPr>
          <w:sz w:val="28"/>
          <w:szCs w:val="28"/>
        </w:rPr>
        <w:t xml:space="preserve"> </w:t>
      </w:r>
      <w:r w:rsidR="00495A91" w:rsidRPr="00723639">
        <w:rPr>
          <w:sz w:val="28"/>
          <w:szCs w:val="28"/>
        </w:rPr>
        <w:t>(цель использования земельного участка)</w:t>
      </w:r>
      <w:r w:rsidR="00723639" w:rsidRPr="00723639">
        <w:rPr>
          <w:sz w:val="28"/>
          <w:szCs w:val="28"/>
        </w:rPr>
        <w:t>.</w:t>
      </w:r>
    </w:p>
    <w:p w:rsidR="00723639" w:rsidRPr="00B01EA3" w:rsidRDefault="00723639" w:rsidP="005758D8">
      <w:pPr>
        <w:autoSpaceDE w:val="0"/>
        <w:autoSpaceDN w:val="0"/>
        <w:adjustRightInd w:val="0"/>
        <w:ind w:firstLine="709"/>
        <w:jc w:val="both"/>
        <w:rPr>
          <w:sz w:val="28"/>
          <w:szCs w:val="28"/>
        </w:rPr>
      </w:pPr>
      <w:r w:rsidRPr="00B01EA3">
        <w:rPr>
          <w:sz w:val="28"/>
          <w:szCs w:val="28"/>
        </w:rPr>
        <w:t xml:space="preserve">Основание </w:t>
      </w:r>
      <w:r w:rsidR="00F50CCF" w:rsidRPr="00B01EA3">
        <w:rPr>
          <w:sz w:val="28"/>
          <w:szCs w:val="28"/>
        </w:rPr>
        <w:t>предоставления земельного участка из числа</w:t>
      </w:r>
      <w:r w:rsidRPr="00B01EA3">
        <w:rPr>
          <w:sz w:val="28"/>
          <w:szCs w:val="28"/>
        </w:rPr>
        <w:t xml:space="preserve"> </w:t>
      </w:r>
      <w:proofErr w:type="gramStart"/>
      <w:r w:rsidRPr="00B01EA3">
        <w:rPr>
          <w:sz w:val="28"/>
          <w:szCs w:val="28"/>
        </w:rPr>
        <w:t>предусмотренных</w:t>
      </w:r>
      <w:proofErr w:type="gramEnd"/>
      <w:r w:rsidR="00F50CCF" w:rsidRPr="00B01EA3">
        <w:rPr>
          <w:sz w:val="28"/>
          <w:szCs w:val="28"/>
        </w:rPr>
        <w:t xml:space="preserve"> </w:t>
      </w:r>
      <w:hyperlink r:id="rId22" w:history="1">
        <w:r w:rsidRPr="00B01EA3">
          <w:rPr>
            <w:sz w:val="28"/>
            <w:szCs w:val="28"/>
          </w:rPr>
          <w:t>п</w:t>
        </w:r>
        <w:r w:rsidR="00F50CCF" w:rsidRPr="00B01EA3">
          <w:rPr>
            <w:sz w:val="28"/>
            <w:szCs w:val="28"/>
          </w:rPr>
          <w:t>.</w:t>
        </w:r>
        <w:r w:rsidRPr="00B01EA3">
          <w:rPr>
            <w:sz w:val="28"/>
            <w:szCs w:val="28"/>
          </w:rPr>
          <w:t xml:space="preserve"> 2 ст</w:t>
        </w:r>
        <w:r w:rsidR="005758D8" w:rsidRPr="00B01EA3">
          <w:rPr>
            <w:sz w:val="28"/>
            <w:szCs w:val="28"/>
          </w:rPr>
          <w:t>.</w:t>
        </w:r>
        <w:r w:rsidRPr="00B01EA3">
          <w:rPr>
            <w:sz w:val="28"/>
            <w:szCs w:val="28"/>
          </w:rPr>
          <w:t xml:space="preserve"> 39.9</w:t>
        </w:r>
      </w:hyperlink>
      <w:r w:rsidRPr="00B01EA3">
        <w:rPr>
          <w:sz w:val="28"/>
          <w:szCs w:val="28"/>
        </w:rPr>
        <w:t xml:space="preserve"> Земельного кодекса Р</w:t>
      </w:r>
      <w:r w:rsidR="005758D8" w:rsidRPr="00B01EA3">
        <w:rPr>
          <w:sz w:val="28"/>
          <w:szCs w:val="28"/>
        </w:rPr>
        <w:t xml:space="preserve">оссийской Федерации: </w:t>
      </w:r>
      <w:r w:rsidR="00B01EA3">
        <w:rPr>
          <w:sz w:val="28"/>
          <w:szCs w:val="28"/>
        </w:rPr>
        <w:t>______</w:t>
      </w:r>
      <w:r w:rsidR="00B01EA3" w:rsidRPr="00723639">
        <w:rPr>
          <w:sz w:val="28"/>
          <w:szCs w:val="28"/>
        </w:rPr>
        <w:t>___</w:t>
      </w:r>
      <w:r w:rsidR="00B01EA3">
        <w:rPr>
          <w:sz w:val="28"/>
          <w:szCs w:val="28"/>
        </w:rPr>
        <w:t>.</w:t>
      </w:r>
    </w:p>
    <w:p w:rsidR="00723639" w:rsidRPr="00723639" w:rsidRDefault="005758D8" w:rsidP="005758D8">
      <w:pPr>
        <w:autoSpaceDE w:val="0"/>
        <w:autoSpaceDN w:val="0"/>
        <w:adjustRightInd w:val="0"/>
        <w:ind w:firstLine="709"/>
        <w:jc w:val="both"/>
        <w:rPr>
          <w:sz w:val="28"/>
          <w:szCs w:val="28"/>
        </w:rPr>
      </w:pPr>
      <w:r w:rsidRPr="00B01EA3">
        <w:rPr>
          <w:sz w:val="28"/>
          <w:szCs w:val="28"/>
        </w:rPr>
        <w:t xml:space="preserve">Реквизиты </w:t>
      </w:r>
      <w:r w:rsidR="00723639" w:rsidRPr="00B01EA3">
        <w:rPr>
          <w:sz w:val="28"/>
          <w:szCs w:val="28"/>
        </w:rPr>
        <w:t xml:space="preserve">решения </w:t>
      </w:r>
      <w:r w:rsidRPr="00B01EA3">
        <w:rPr>
          <w:sz w:val="28"/>
          <w:szCs w:val="28"/>
        </w:rPr>
        <w:t>об</w:t>
      </w:r>
      <w:r w:rsidR="00723639" w:rsidRPr="00B01EA3">
        <w:rPr>
          <w:sz w:val="28"/>
          <w:szCs w:val="28"/>
        </w:rPr>
        <w:t xml:space="preserve"> изъятии  земельного участка для государственных или</w:t>
      </w:r>
      <w:r w:rsidRPr="00B01EA3">
        <w:rPr>
          <w:sz w:val="28"/>
          <w:szCs w:val="28"/>
        </w:rPr>
        <w:t xml:space="preserve">  муниципальных </w:t>
      </w:r>
      <w:r w:rsidR="00723639" w:rsidRPr="00B01EA3">
        <w:rPr>
          <w:sz w:val="28"/>
          <w:szCs w:val="28"/>
        </w:rPr>
        <w:t>ну</w:t>
      </w:r>
      <w:proofErr w:type="gramStart"/>
      <w:r w:rsidR="00723639" w:rsidRPr="00B01EA3">
        <w:rPr>
          <w:sz w:val="28"/>
          <w:szCs w:val="28"/>
        </w:rPr>
        <w:t>жд в сл</w:t>
      </w:r>
      <w:proofErr w:type="gramEnd"/>
      <w:r w:rsidR="00723639" w:rsidRPr="00B01EA3">
        <w:rPr>
          <w:sz w:val="28"/>
          <w:szCs w:val="28"/>
        </w:rPr>
        <w:t>учае, если земельный участок предоставля</w:t>
      </w:r>
      <w:r w:rsidR="00723639" w:rsidRPr="00723639">
        <w:rPr>
          <w:sz w:val="28"/>
          <w:szCs w:val="28"/>
        </w:rPr>
        <w:t>ется взамен</w:t>
      </w:r>
      <w:r>
        <w:rPr>
          <w:sz w:val="28"/>
          <w:szCs w:val="28"/>
        </w:rPr>
        <w:t xml:space="preserve"> земельного </w:t>
      </w:r>
      <w:r w:rsidR="00723639" w:rsidRPr="00723639">
        <w:rPr>
          <w:sz w:val="28"/>
          <w:szCs w:val="28"/>
        </w:rPr>
        <w:t xml:space="preserve">участка, изымаемого для государственных или муниципальных </w:t>
      </w:r>
      <w:r w:rsidR="00B01EA3">
        <w:rPr>
          <w:sz w:val="28"/>
          <w:szCs w:val="28"/>
        </w:rPr>
        <w:br/>
      </w:r>
      <w:r w:rsidR="00723639" w:rsidRPr="00723639">
        <w:rPr>
          <w:sz w:val="28"/>
          <w:szCs w:val="28"/>
        </w:rPr>
        <w:t>нужд:</w:t>
      </w:r>
      <w:r w:rsidR="00B01EA3">
        <w:rPr>
          <w:sz w:val="28"/>
          <w:szCs w:val="28"/>
        </w:rPr>
        <w:t xml:space="preserve"> ______</w:t>
      </w:r>
      <w:r w:rsidR="00B01EA3" w:rsidRPr="00723639">
        <w:rPr>
          <w:sz w:val="28"/>
          <w:szCs w:val="28"/>
        </w:rPr>
        <w:t>___</w:t>
      </w:r>
      <w:r w:rsidR="00B01EA3">
        <w:rPr>
          <w:sz w:val="28"/>
          <w:szCs w:val="28"/>
        </w:rPr>
        <w:t>.</w:t>
      </w:r>
    </w:p>
    <w:p w:rsidR="00723639" w:rsidRPr="00723639" w:rsidRDefault="005758D8" w:rsidP="005758D8">
      <w:pPr>
        <w:autoSpaceDE w:val="0"/>
        <w:autoSpaceDN w:val="0"/>
        <w:adjustRightInd w:val="0"/>
        <w:ind w:firstLine="709"/>
        <w:jc w:val="both"/>
        <w:rPr>
          <w:sz w:val="28"/>
          <w:szCs w:val="28"/>
        </w:rPr>
      </w:pPr>
      <w:r>
        <w:rPr>
          <w:sz w:val="28"/>
          <w:szCs w:val="28"/>
        </w:rPr>
        <w:t>Реквизиты решения об</w:t>
      </w:r>
      <w:r w:rsidR="00723639" w:rsidRPr="00723639">
        <w:rPr>
          <w:sz w:val="28"/>
          <w:szCs w:val="28"/>
        </w:rPr>
        <w:t xml:space="preserve"> утверждении документа территориального планирования</w:t>
      </w:r>
      <w:r>
        <w:rPr>
          <w:sz w:val="28"/>
          <w:szCs w:val="28"/>
        </w:rPr>
        <w:t xml:space="preserve"> </w:t>
      </w:r>
      <w:proofErr w:type="gramStart"/>
      <w:r w:rsidR="00723639" w:rsidRPr="00723639">
        <w:rPr>
          <w:sz w:val="28"/>
          <w:szCs w:val="28"/>
        </w:rPr>
        <w:t>и(</w:t>
      </w:r>
      <w:proofErr w:type="gramEnd"/>
      <w:r w:rsidR="00723639" w:rsidRPr="00723639">
        <w:rPr>
          <w:sz w:val="28"/>
          <w:szCs w:val="28"/>
        </w:rPr>
        <w:t>или)  проекта  планировки  территории  в  случае,  если земельный участок</w:t>
      </w:r>
      <w:r>
        <w:rPr>
          <w:sz w:val="28"/>
          <w:szCs w:val="28"/>
        </w:rPr>
        <w:t xml:space="preserve"> </w:t>
      </w:r>
      <w:r w:rsidR="00723639" w:rsidRPr="00723639">
        <w:rPr>
          <w:sz w:val="28"/>
          <w:szCs w:val="28"/>
        </w:rPr>
        <w:t>предоставляется  для  размещения  объектов, предусмотренных этим документом</w:t>
      </w:r>
      <w:r>
        <w:rPr>
          <w:sz w:val="28"/>
          <w:szCs w:val="28"/>
        </w:rPr>
        <w:t xml:space="preserve"> </w:t>
      </w:r>
      <w:r w:rsidR="00723639" w:rsidRPr="00723639">
        <w:rPr>
          <w:sz w:val="28"/>
          <w:szCs w:val="28"/>
        </w:rPr>
        <w:t>и(или) этим проектом:</w:t>
      </w:r>
      <w:r w:rsidR="00B938E5">
        <w:rPr>
          <w:sz w:val="28"/>
          <w:szCs w:val="28"/>
        </w:rPr>
        <w:t xml:space="preserve"> ______</w:t>
      </w:r>
      <w:r w:rsidR="00B938E5" w:rsidRPr="00723639">
        <w:rPr>
          <w:sz w:val="28"/>
          <w:szCs w:val="28"/>
        </w:rPr>
        <w:t>___</w:t>
      </w:r>
      <w:r>
        <w:rPr>
          <w:sz w:val="28"/>
          <w:szCs w:val="28"/>
        </w:rPr>
        <w:t>.</w:t>
      </w:r>
    </w:p>
    <w:p w:rsidR="00723639" w:rsidRPr="00723639" w:rsidRDefault="00723639" w:rsidP="00723639">
      <w:pPr>
        <w:autoSpaceDE w:val="0"/>
        <w:autoSpaceDN w:val="0"/>
        <w:adjustRightInd w:val="0"/>
        <w:ind w:firstLine="709"/>
        <w:jc w:val="both"/>
        <w:rPr>
          <w:sz w:val="28"/>
          <w:szCs w:val="28"/>
        </w:rPr>
      </w:pPr>
      <w:r w:rsidRPr="00723639">
        <w:rPr>
          <w:sz w:val="28"/>
          <w:szCs w:val="28"/>
        </w:rPr>
        <w:t>Реквизиты  решения о предварительном согласовании предоставления земельного</w:t>
      </w:r>
      <w:r w:rsidR="00FF565B">
        <w:rPr>
          <w:sz w:val="28"/>
          <w:szCs w:val="28"/>
        </w:rPr>
        <w:t xml:space="preserve"> участка в случае, </w:t>
      </w:r>
      <w:r w:rsidRPr="00723639">
        <w:rPr>
          <w:sz w:val="28"/>
          <w:szCs w:val="28"/>
        </w:rPr>
        <w:t>если испрашиваемый земельный участок образовывался или</w:t>
      </w:r>
      <w:r w:rsidR="00FF565B">
        <w:rPr>
          <w:sz w:val="28"/>
          <w:szCs w:val="28"/>
        </w:rPr>
        <w:t xml:space="preserve"> </w:t>
      </w:r>
      <w:r w:rsidRPr="00723639">
        <w:rPr>
          <w:sz w:val="28"/>
          <w:szCs w:val="28"/>
        </w:rPr>
        <w:t xml:space="preserve">его границы уточнялись на основании данного решения: </w:t>
      </w:r>
      <w:r w:rsidR="00FF565B">
        <w:rPr>
          <w:sz w:val="28"/>
          <w:szCs w:val="28"/>
        </w:rPr>
        <w:t>_____.</w:t>
      </w:r>
    </w:p>
    <w:p w:rsidR="00723639" w:rsidRPr="00723639" w:rsidRDefault="00723639" w:rsidP="00FF565B">
      <w:pPr>
        <w:autoSpaceDE w:val="0"/>
        <w:autoSpaceDN w:val="0"/>
        <w:adjustRightInd w:val="0"/>
        <w:ind w:firstLine="709"/>
        <w:jc w:val="both"/>
        <w:rPr>
          <w:sz w:val="28"/>
          <w:szCs w:val="28"/>
        </w:rPr>
      </w:pPr>
      <w:r w:rsidRPr="00723639">
        <w:rPr>
          <w:sz w:val="28"/>
          <w:szCs w:val="28"/>
        </w:rPr>
        <w:t xml:space="preserve">В случае если на земельном участке расположен объект недвижимости: </w:t>
      </w:r>
      <w:r w:rsidR="00FF565B">
        <w:rPr>
          <w:sz w:val="28"/>
          <w:szCs w:val="28"/>
        </w:rPr>
        <w:t>_____.</w:t>
      </w:r>
    </w:p>
    <w:p w:rsidR="00723639" w:rsidRPr="00723639" w:rsidRDefault="00723639" w:rsidP="00FF565B">
      <w:pPr>
        <w:autoSpaceDE w:val="0"/>
        <w:autoSpaceDN w:val="0"/>
        <w:adjustRightInd w:val="0"/>
        <w:ind w:firstLine="709"/>
        <w:jc w:val="both"/>
        <w:rPr>
          <w:sz w:val="28"/>
          <w:szCs w:val="28"/>
        </w:rPr>
      </w:pPr>
      <w:r w:rsidRPr="00723639">
        <w:rPr>
          <w:sz w:val="28"/>
          <w:szCs w:val="28"/>
        </w:rPr>
        <w:t xml:space="preserve">На земельном участке имеется объект недвижимости: </w:t>
      </w:r>
      <w:r w:rsidR="00FF565B">
        <w:rPr>
          <w:sz w:val="28"/>
          <w:szCs w:val="28"/>
        </w:rPr>
        <w:t>________.</w:t>
      </w:r>
    </w:p>
    <w:p w:rsidR="00723639" w:rsidRPr="00723639" w:rsidRDefault="00723639" w:rsidP="00723639">
      <w:pPr>
        <w:autoSpaceDE w:val="0"/>
        <w:autoSpaceDN w:val="0"/>
        <w:adjustRightInd w:val="0"/>
        <w:ind w:firstLine="709"/>
        <w:jc w:val="both"/>
        <w:rPr>
          <w:sz w:val="28"/>
          <w:szCs w:val="28"/>
        </w:rPr>
      </w:pPr>
    </w:p>
    <w:p w:rsidR="00723639" w:rsidRPr="00723639" w:rsidRDefault="00723639" w:rsidP="00723639">
      <w:pPr>
        <w:autoSpaceDE w:val="0"/>
        <w:autoSpaceDN w:val="0"/>
        <w:adjustRightInd w:val="0"/>
        <w:ind w:firstLine="709"/>
        <w:jc w:val="both"/>
        <w:rPr>
          <w:sz w:val="28"/>
          <w:szCs w:val="28"/>
        </w:rPr>
      </w:pPr>
      <w:r w:rsidRPr="00723639">
        <w:rPr>
          <w:sz w:val="28"/>
          <w:szCs w:val="28"/>
        </w:rPr>
        <w:t>Наименование объекта, кадастровый номер объекта _______</w:t>
      </w:r>
      <w:r w:rsidR="00FF565B">
        <w:rPr>
          <w:sz w:val="28"/>
          <w:szCs w:val="28"/>
        </w:rPr>
        <w:t>.</w:t>
      </w:r>
    </w:p>
    <w:p w:rsidR="00723639" w:rsidRPr="00723639" w:rsidRDefault="00723639" w:rsidP="00723639">
      <w:pPr>
        <w:autoSpaceDE w:val="0"/>
        <w:autoSpaceDN w:val="0"/>
        <w:adjustRightInd w:val="0"/>
        <w:ind w:firstLine="709"/>
        <w:jc w:val="both"/>
        <w:rPr>
          <w:sz w:val="28"/>
          <w:szCs w:val="28"/>
        </w:rPr>
      </w:pPr>
    </w:p>
    <w:p w:rsidR="00723639" w:rsidRPr="00723639" w:rsidRDefault="00723639" w:rsidP="00FF565B">
      <w:pPr>
        <w:autoSpaceDE w:val="0"/>
        <w:autoSpaceDN w:val="0"/>
        <w:adjustRightInd w:val="0"/>
        <w:ind w:firstLine="709"/>
        <w:jc w:val="both"/>
        <w:rPr>
          <w:sz w:val="28"/>
          <w:szCs w:val="28"/>
        </w:rPr>
      </w:pPr>
      <w:r w:rsidRPr="00723639">
        <w:rPr>
          <w:sz w:val="28"/>
          <w:szCs w:val="28"/>
        </w:rPr>
        <w:t>Осно</w:t>
      </w:r>
      <w:r w:rsidR="00FF565B">
        <w:rPr>
          <w:sz w:val="28"/>
          <w:szCs w:val="28"/>
        </w:rPr>
        <w:t xml:space="preserve">вание возникновения права собственности на объект </w:t>
      </w:r>
      <w:r w:rsidRPr="00723639">
        <w:rPr>
          <w:sz w:val="28"/>
          <w:szCs w:val="28"/>
        </w:rPr>
        <w:t>недвижимости:</w:t>
      </w:r>
      <w:r w:rsidR="00FF565B">
        <w:rPr>
          <w:sz w:val="28"/>
          <w:szCs w:val="28"/>
        </w:rPr>
        <w:t xml:space="preserve"> ___.</w:t>
      </w:r>
    </w:p>
    <w:p w:rsidR="00AF1D5A" w:rsidRPr="00723639" w:rsidRDefault="00AF1D5A" w:rsidP="000F5B09">
      <w:pPr>
        <w:autoSpaceDE w:val="0"/>
        <w:autoSpaceDN w:val="0"/>
        <w:adjustRightInd w:val="0"/>
        <w:ind w:firstLine="709"/>
        <w:jc w:val="both"/>
        <w:rPr>
          <w:sz w:val="28"/>
          <w:szCs w:val="28"/>
        </w:rPr>
      </w:pPr>
    </w:p>
    <w:p w:rsidR="00CB5093" w:rsidRPr="00523FAE" w:rsidRDefault="00CB5093" w:rsidP="000F5B09">
      <w:pPr>
        <w:autoSpaceDE w:val="0"/>
        <w:autoSpaceDN w:val="0"/>
        <w:adjustRightInd w:val="0"/>
        <w:ind w:firstLine="709"/>
        <w:jc w:val="both"/>
        <w:rPr>
          <w:sz w:val="28"/>
          <w:szCs w:val="28"/>
        </w:rPr>
      </w:pPr>
      <w:r w:rsidRPr="00523FAE">
        <w:rPr>
          <w:sz w:val="28"/>
          <w:szCs w:val="28"/>
        </w:rPr>
        <w:t>Результат рассмотрения заявления прошу:</w:t>
      </w:r>
    </w:p>
    <w:p w:rsidR="00CB5093" w:rsidRDefault="00CB5093" w:rsidP="000F5B09">
      <w:pPr>
        <w:autoSpaceDE w:val="0"/>
        <w:autoSpaceDN w:val="0"/>
        <w:adjustRightInd w:val="0"/>
        <w:ind w:firstLine="709"/>
        <w:jc w:val="both"/>
        <w:rPr>
          <w:sz w:val="28"/>
          <w:szCs w:val="28"/>
        </w:rPr>
      </w:pPr>
    </w:p>
    <w:tbl>
      <w:tblPr>
        <w:tblStyle w:val="af8"/>
        <w:tblW w:w="9639" w:type="dxa"/>
        <w:tblInd w:w="817" w:type="dxa"/>
        <w:tblLook w:val="04A0" w:firstRow="1" w:lastRow="0" w:firstColumn="1" w:lastColumn="0" w:noHBand="0" w:noVBand="1"/>
      </w:tblPr>
      <w:tblGrid>
        <w:gridCol w:w="817"/>
        <w:gridCol w:w="8822"/>
      </w:tblGrid>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 xml:space="preserve">выдать на руки в </w:t>
            </w:r>
            <w:r>
              <w:rPr>
                <w:sz w:val="28"/>
                <w:szCs w:val="28"/>
              </w:rPr>
              <w:t>комитете</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выдать на руки в МФЦ</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направить по почте</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направить в электронной форме в личный кабинет на ПГУ</w:t>
            </w:r>
            <w:r>
              <w:rPr>
                <w:sz w:val="28"/>
                <w:szCs w:val="28"/>
              </w:rPr>
              <w:t xml:space="preserve"> ЛО/</w:t>
            </w:r>
            <w:r w:rsidRPr="00FF1627">
              <w:rPr>
                <w:sz w:val="28"/>
                <w:szCs w:val="28"/>
              </w:rPr>
              <w:t>ЕПГУ</w:t>
            </w:r>
          </w:p>
        </w:tc>
      </w:tr>
    </w:tbl>
    <w:p w:rsidR="00CB5093" w:rsidRPr="00523FAE" w:rsidRDefault="00CB5093" w:rsidP="000F5B09">
      <w:pPr>
        <w:autoSpaceDE w:val="0"/>
        <w:autoSpaceDN w:val="0"/>
        <w:adjustRightInd w:val="0"/>
        <w:ind w:firstLine="709"/>
        <w:jc w:val="both"/>
        <w:rPr>
          <w:sz w:val="28"/>
          <w:szCs w:val="28"/>
        </w:rPr>
      </w:pPr>
    </w:p>
    <w:p w:rsidR="00AF1D5A" w:rsidRPr="00523FAE" w:rsidRDefault="00AF1D5A" w:rsidP="000F5B09">
      <w:pPr>
        <w:autoSpaceDE w:val="0"/>
        <w:autoSpaceDN w:val="0"/>
        <w:adjustRightInd w:val="0"/>
        <w:ind w:firstLine="709"/>
        <w:jc w:val="both"/>
        <w:rPr>
          <w:sz w:val="28"/>
          <w:szCs w:val="28"/>
        </w:rPr>
      </w:pPr>
      <w:r w:rsidRPr="00523FAE">
        <w:rPr>
          <w:sz w:val="28"/>
          <w:szCs w:val="28"/>
        </w:rPr>
        <w:t xml:space="preserve"> Приложение к заявлению:</w:t>
      </w:r>
    </w:p>
    <w:p w:rsidR="00AF1D5A" w:rsidRPr="00523FAE" w:rsidRDefault="00AF1D5A" w:rsidP="000F5B09">
      <w:pPr>
        <w:autoSpaceDE w:val="0"/>
        <w:autoSpaceDN w:val="0"/>
        <w:adjustRightInd w:val="0"/>
        <w:ind w:firstLine="709"/>
        <w:jc w:val="both"/>
        <w:rPr>
          <w:sz w:val="28"/>
          <w:szCs w:val="28"/>
        </w:rPr>
      </w:pPr>
      <w:r w:rsidRPr="00523FAE">
        <w:rPr>
          <w:sz w:val="28"/>
          <w:szCs w:val="28"/>
        </w:rPr>
        <w:t>1. копия документа, подтверждающего личность заявителя (для граждан);</w:t>
      </w:r>
    </w:p>
    <w:p w:rsidR="00AF1D5A" w:rsidRPr="00523FAE" w:rsidRDefault="00AF1D5A" w:rsidP="000F5B09">
      <w:pPr>
        <w:autoSpaceDE w:val="0"/>
        <w:autoSpaceDN w:val="0"/>
        <w:adjustRightInd w:val="0"/>
        <w:ind w:firstLine="709"/>
        <w:jc w:val="both"/>
        <w:rPr>
          <w:sz w:val="28"/>
          <w:szCs w:val="28"/>
        </w:rPr>
      </w:pPr>
      <w:r w:rsidRPr="00523FAE">
        <w:rPr>
          <w:sz w:val="28"/>
          <w:szCs w:val="28"/>
        </w:rPr>
        <w:t xml:space="preserve">2. документ, подтверждающий полномочия представителя действовать </w:t>
      </w:r>
      <w:r w:rsidR="000F5B09">
        <w:rPr>
          <w:sz w:val="28"/>
          <w:szCs w:val="28"/>
        </w:rPr>
        <w:br/>
      </w:r>
      <w:r w:rsidRPr="00523FAE">
        <w:rPr>
          <w:sz w:val="28"/>
          <w:szCs w:val="28"/>
        </w:rPr>
        <w:t>от</w:t>
      </w:r>
      <w:r w:rsidR="000F5B09">
        <w:rPr>
          <w:sz w:val="28"/>
          <w:szCs w:val="28"/>
        </w:rPr>
        <w:t xml:space="preserve"> </w:t>
      </w:r>
      <w:r w:rsidRPr="00523FAE">
        <w:rPr>
          <w:sz w:val="28"/>
          <w:szCs w:val="28"/>
        </w:rPr>
        <w:t>имени гражданина или юридического лица (в случае обращения представителя</w:t>
      </w:r>
      <w:r w:rsidR="000F5B09">
        <w:rPr>
          <w:sz w:val="28"/>
          <w:szCs w:val="28"/>
        </w:rPr>
        <w:t xml:space="preserve"> </w:t>
      </w:r>
      <w:r w:rsidRPr="00523FAE">
        <w:rPr>
          <w:sz w:val="28"/>
          <w:szCs w:val="28"/>
        </w:rPr>
        <w:t>заявителя);</w:t>
      </w:r>
    </w:p>
    <w:p w:rsidR="00AF1D5A" w:rsidRPr="00523FAE" w:rsidRDefault="00AF1D5A" w:rsidP="000F5B09">
      <w:pPr>
        <w:autoSpaceDE w:val="0"/>
        <w:autoSpaceDN w:val="0"/>
        <w:adjustRightInd w:val="0"/>
        <w:ind w:firstLine="709"/>
        <w:jc w:val="both"/>
        <w:rPr>
          <w:sz w:val="28"/>
          <w:szCs w:val="28"/>
        </w:rPr>
      </w:pPr>
      <w:r w:rsidRPr="00523FAE">
        <w:rPr>
          <w:sz w:val="28"/>
          <w:szCs w:val="28"/>
        </w:rPr>
        <w:t>3. заверенный перевод на русский язык документов о государственной</w:t>
      </w:r>
      <w:r w:rsidR="000F5B09">
        <w:rPr>
          <w:sz w:val="28"/>
          <w:szCs w:val="28"/>
        </w:rPr>
        <w:t xml:space="preserve"> </w:t>
      </w:r>
      <w:r w:rsidRPr="00523FAE">
        <w:rPr>
          <w:sz w:val="28"/>
          <w:szCs w:val="28"/>
        </w:rPr>
        <w:t>регистрации юридического лица в соответствии с законодательством</w:t>
      </w:r>
      <w:r w:rsidR="000F5B09">
        <w:rPr>
          <w:sz w:val="28"/>
          <w:szCs w:val="28"/>
        </w:rPr>
        <w:t xml:space="preserve"> </w:t>
      </w:r>
      <w:r w:rsidRPr="00523FAE">
        <w:rPr>
          <w:sz w:val="28"/>
          <w:szCs w:val="28"/>
        </w:rPr>
        <w:t>иностранного государства (в случае если заявителем является иностранное</w:t>
      </w:r>
      <w:r w:rsidR="000F5B09">
        <w:rPr>
          <w:sz w:val="28"/>
          <w:szCs w:val="28"/>
        </w:rPr>
        <w:t xml:space="preserve"> </w:t>
      </w:r>
      <w:r w:rsidRPr="00523FAE">
        <w:rPr>
          <w:sz w:val="28"/>
          <w:szCs w:val="28"/>
        </w:rPr>
        <w:t>юридическое лицо);</w:t>
      </w:r>
    </w:p>
    <w:p w:rsidR="00AF1D5A" w:rsidRPr="00523FAE" w:rsidRDefault="00AF1D5A" w:rsidP="000F5B09">
      <w:pPr>
        <w:autoSpaceDE w:val="0"/>
        <w:autoSpaceDN w:val="0"/>
        <w:adjustRightInd w:val="0"/>
        <w:ind w:firstLine="709"/>
        <w:jc w:val="both"/>
        <w:rPr>
          <w:sz w:val="28"/>
          <w:szCs w:val="28"/>
        </w:rPr>
      </w:pPr>
      <w:r w:rsidRPr="00523FAE">
        <w:rPr>
          <w:sz w:val="28"/>
          <w:szCs w:val="28"/>
        </w:rPr>
        <w:t>4. документы, подтверждающие право заявителя на приобретение земельного</w:t>
      </w:r>
      <w:r w:rsidR="00965627">
        <w:rPr>
          <w:sz w:val="28"/>
          <w:szCs w:val="28"/>
        </w:rPr>
        <w:t xml:space="preserve"> </w:t>
      </w:r>
      <w:r w:rsidRPr="00523FAE">
        <w:rPr>
          <w:sz w:val="28"/>
          <w:szCs w:val="28"/>
        </w:rPr>
        <w:t>участка без проведения торгов и предусмотренные перечнем, установленным</w:t>
      </w:r>
      <w:r w:rsidR="00965627">
        <w:rPr>
          <w:sz w:val="28"/>
          <w:szCs w:val="28"/>
        </w:rPr>
        <w:t xml:space="preserve"> </w:t>
      </w:r>
      <w:r w:rsidRPr="00523FAE">
        <w:rPr>
          <w:sz w:val="28"/>
          <w:szCs w:val="28"/>
        </w:rPr>
        <w:t>уполномоченным Правительством Российской Федерации федеральным органом</w:t>
      </w:r>
      <w:r w:rsidR="00965627">
        <w:rPr>
          <w:sz w:val="28"/>
          <w:szCs w:val="28"/>
        </w:rPr>
        <w:t xml:space="preserve"> </w:t>
      </w:r>
      <w:r w:rsidRPr="00523FAE">
        <w:rPr>
          <w:sz w:val="28"/>
          <w:szCs w:val="28"/>
        </w:rPr>
        <w:t>исполнительной власти (</w:t>
      </w:r>
      <w:hyperlink r:id="rId23" w:history="1">
        <w:r w:rsidRPr="00523FAE">
          <w:rPr>
            <w:color w:val="0000FF"/>
            <w:sz w:val="28"/>
            <w:szCs w:val="28"/>
          </w:rPr>
          <w:t>Приказ</w:t>
        </w:r>
      </w:hyperlink>
      <w:r w:rsidRPr="00523FAE">
        <w:rPr>
          <w:sz w:val="28"/>
          <w:szCs w:val="28"/>
        </w:rPr>
        <w:t xml:space="preserve"> Минэкономразвития </w:t>
      </w:r>
      <w:r w:rsidR="00965627">
        <w:rPr>
          <w:sz w:val="28"/>
          <w:szCs w:val="28"/>
        </w:rPr>
        <w:t>№</w:t>
      </w:r>
      <w:r w:rsidRPr="00523FAE">
        <w:rPr>
          <w:sz w:val="28"/>
          <w:szCs w:val="28"/>
        </w:rPr>
        <w:t xml:space="preserve"> 1 от 12.01.2015)</w:t>
      </w:r>
      <w:r w:rsidR="003917D3">
        <w:rPr>
          <w:sz w:val="28"/>
          <w:szCs w:val="28"/>
        </w:rPr>
        <w:t>.</w:t>
      </w:r>
    </w:p>
    <w:p w:rsidR="006C1449" w:rsidRDefault="006C1449" w:rsidP="00523FAE">
      <w:pPr>
        <w:autoSpaceDE w:val="0"/>
        <w:autoSpaceDN w:val="0"/>
        <w:adjustRightInd w:val="0"/>
        <w:ind w:firstLine="709"/>
        <w:jc w:val="both"/>
        <w:rPr>
          <w:sz w:val="28"/>
          <w:szCs w:val="28"/>
        </w:rPr>
      </w:pPr>
    </w:p>
    <w:p w:rsidR="00884A14" w:rsidRDefault="00941AD6" w:rsidP="00CB5093">
      <w:pPr>
        <w:tabs>
          <w:tab w:val="left" w:pos="142"/>
          <w:tab w:val="left" w:pos="284"/>
        </w:tabs>
        <w:rPr>
          <w:bCs/>
          <w:sz w:val="28"/>
          <w:szCs w:val="28"/>
        </w:rPr>
      </w:pPr>
      <w:r w:rsidRPr="00BC76E1">
        <w:rPr>
          <w:noProof/>
          <w:sz w:val="28"/>
          <w:szCs w:val="28"/>
        </w:rPr>
        <w:lastRenderedPageBreak/>
        <mc:AlternateContent>
          <mc:Choice Requires="wps">
            <w:drawing>
              <wp:anchor distT="0" distB="0" distL="114300" distR="114300" simplePos="0" relativeHeight="251659264" behindDoc="0" locked="0" layoutInCell="1" allowOverlap="1" wp14:anchorId="2BE94E11" wp14:editId="30649C65">
                <wp:simplePos x="0" y="0"/>
                <wp:positionH relativeFrom="column">
                  <wp:posOffset>4105968</wp:posOffset>
                </wp:positionH>
                <wp:positionV relativeFrom="paragraph">
                  <wp:posOffset>-417222</wp:posOffset>
                </wp:positionV>
                <wp:extent cx="2374265" cy="1403985"/>
                <wp:effectExtent l="0" t="0" r="1778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0">
                          <a:gradFill>
                            <a:gsLst>
                              <a:gs pos="0">
                                <a:schemeClr val="accent1">
                                  <a:tint val="66000"/>
                                  <a:satMod val="160000"/>
                                  <a:lumMod val="0"/>
                                  <a:lumOff val="100000"/>
                                  <a:alpha val="0"/>
                                </a:schemeClr>
                              </a:gs>
                              <a:gs pos="0">
                                <a:schemeClr val="accent1">
                                  <a:tint val="44500"/>
                                  <a:satMod val="160000"/>
                                </a:schemeClr>
                              </a:gs>
                              <a:gs pos="100000">
                                <a:schemeClr val="accent1">
                                  <a:tint val="23500"/>
                                  <a:satMod val="160000"/>
                                </a:schemeClr>
                              </a:gs>
                            </a:gsLst>
                            <a:lin ang="5400000" scaled="0"/>
                          </a:gradFill>
                          <a:miter lim="800000"/>
                          <a:headEnd/>
                          <a:tailEnd/>
                        </a:ln>
                      </wps:spPr>
                      <wps:txbx>
                        <w:txbxContent>
                          <w:p w:rsidR="00E2264F" w:rsidRPr="00162A7D" w:rsidRDefault="00E2264F" w:rsidP="00BC76E1">
                            <w:pPr>
                              <w:widowControl w:val="0"/>
                              <w:tabs>
                                <w:tab w:val="left" w:pos="142"/>
                                <w:tab w:val="left" w:pos="284"/>
                              </w:tabs>
                              <w:autoSpaceDE w:val="0"/>
                              <w:autoSpaceDN w:val="0"/>
                              <w:adjustRightInd w:val="0"/>
                              <w:rPr>
                                <w:bCs/>
                                <w:sz w:val="16"/>
                                <w:szCs w:val="16"/>
                              </w:rPr>
                            </w:pPr>
                            <w:r w:rsidRPr="00162A7D">
                              <w:rPr>
                                <w:bCs/>
                                <w:sz w:val="16"/>
                                <w:szCs w:val="16"/>
                              </w:rPr>
                              <w:t>Приложение № 2</w:t>
                            </w:r>
                          </w:p>
                          <w:p w:rsidR="00E2264F" w:rsidRPr="00162A7D" w:rsidRDefault="00E2264F" w:rsidP="00BC76E1">
                            <w:pPr>
                              <w:tabs>
                                <w:tab w:val="left" w:pos="142"/>
                                <w:tab w:val="left" w:pos="284"/>
                              </w:tabs>
                              <w:rPr>
                                <w:sz w:val="16"/>
                                <w:szCs w:val="16"/>
                              </w:rPr>
                            </w:pPr>
                            <w:r w:rsidRPr="00162A7D">
                              <w:rPr>
                                <w:sz w:val="16"/>
                                <w:szCs w:val="16"/>
                              </w:rPr>
                              <w:t>к Административному регламенту</w:t>
                            </w:r>
                          </w:p>
                          <w:p w:rsidR="00E2264F" w:rsidRDefault="00E2264F" w:rsidP="00BB06F1">
                            <w:pPr>
                              <w:tabs>
                                <w:tab w:val="left" w:pos="142"/>
                                <w:tab w:val="left" w:pos="284"/>
                              </w:tabs>
                            </w:pPr>
                            <w:r w:rsidRPr="00162A7D">
                              <w:rPr>
                                <w:bCs/>
                                <w:sz w:val="16"/>
                                <w:szCs w:val="16"/>
                              </w:rPr>
                              <w:t xml:space="preserve">по предоставлению </w:t>
                            </w:r>
                            <w:r w:rsidRPr="00162A7D">
                              <w:rPr>
                                <w:sz w:val="16"/>
                                <w:szCs w:val="16"/>
                              </w:rPr>
                              <w:t xml:space="preserve">государственной </w:t>
                            </w:r>
                            <w:r w:rsidRPr="00162A7D">
                              <w:rPr>
                                <w:bCs/>
                                <w:sz w:val="16"/>
                                <w:szCs w:val="16"/>
                              </w:rPr>
                              <w:t>услуги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3.3pt;margin-top:-32.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" strokeweight="0">
                <v:textbox style="mso-fit-shape-to-text:t">
                  <w:txbxContent>
                    <w:p w:rsidR="00E2264F" w:rsidRPr="00162A7D" w:rsidRDefault="00E2264F" w:rsidP="00BC76E1">
                      <w:pPr>
                        <w:widowControl w:val="0"/>
                        <w:tabs>
                          <w:tab w:val="left" w:pos="142"/>
                          <w:tab w:val="left" w:pos="284"/>
                        </w:tabs>
                        <w:autoSpaceDE w:val="0"/>
                        <w:autoSpaceDN w:val="0"/>
                        <w:adjustRightInd w:val="0"/>
                        <w:rPr>
                          <w:bCs/>
                          <w:sz w:val="16"/>
                          <w:szCs w:val="16"/>
                        </w:rPr>
                      </w:pPr>
                      <w:r w:rsidRPr="00162A7D">
                        <w:rPr>
                          <w:bCs/>
                          <w:sz w:val="16"/>
                          <w:szCs w:val="16"/>
                        </w:rPr>
                        <w:t>Приложение № 2</w:t>
                      </w:r>
                    </w:p>
                    <w:p w:rsidR="00E2264F" w:rsidRPr="00162A7D" w:rsidRDefault="00E2264F" w:rsidP="00BC76E1">
                      <w:pPr>
                        <w:tabs>
                          <w:tab w:val="left" w:pos="142"/>
                          <w:tab w:val="left" w:pos="284"/>
                        </w:tabs>
                        <w:rPr>
                          <w:sz w:val="16"/>
                          <w:szCs w:val="16"/>
                        </w:rPr>
                      </w:pPr>
                      <w:r w:rsidRPr="00162A7D">
                        <w:rPr>
                          <w:sz w:val="16"/>
                          <w:szCs w:val="16"/>
                        </w:rPr>
                        <w:t>к Административному регламенту</w:t>
                      </w:r>
                    </w:p>
                    <w:p w:rsidR="00E2264F" w:rsidRDefault="00E2264F" w:rsidP="00BB06F1">
                      <w:pPr>
                        <w:tabs>
                          <w:tab w:val="left" w:pos="142"/>
                          <w:tab w:val="left" w:pos="284"/>
                        </w:tabs>
                      </w:pPr>
                      <w:r w:rsidRPr="00162A7D">
                        <w:rPr>
                          <w:bCs/>
                          <w:sz w:val="16"/>
                          <w:szCs w:val="16"/>
                        </w:rPr>
                        <w:t xml:space="preserve">по предоставлению </w:t>
                      </w:r>
                      <w:r w:rsidRPr="00162A7D">
                        <w:rPr>
                          <w:sz w:val="16"/>
                          <w:szCs w:val="16"/>
                        </w:rPr>
                        <w:t xml:space="preserve">государственной </w:t>
                      </w:r>
                      <w:r w:rsidRPr="00162A7D">
                        <w:rPr>
                          <w:bCs/>
                          <w:sz w:val="16"/>
                          <w:szCs w:val="16"/>
                        </w:rPr>
                        <w:t>услуги</w:t>
                      </w:r>
                    </w:p>
                  </w:txbxContent>
                </v:textbox>
              </v:shape>
            </w:pict>
          </mc:Fallback>
        </mc:AlternateContent>
      </w:r>
      <w:r w:rsidR="00CB5093">
        <w:rPr>
          <w:noProof/>
        </w:rPr>
        <mc:AlternateContent>
          <mc:Choice Requires="wpc">
            <w:drawing>
              <wp:inline distT="0" distB="0" distL="0" distR="0" wp14:anchorId="180DF1D8" wp14:editId="6A03B951">
                <wp:extent cx="6480175" cy="7574280"/>
                <wp:effectExtent l="0" t="0" r="15875"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8" name="Rectangle 5"/>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289" name="Text Box 6"/>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E2264F" w:rsidRDefault="00E2264F" w:rsidP="00CB5093">
                              <w:pPr>
                                <w:ind w:left="-142" w:right="-213"/>
                                <w:jc w:val="center"/>
                              </w:pPr>
                              <w:r>
                                <w:t>По почте в комитет</w:t>
                              </w:r>
                            </w:p>
                          </w:txbxContent>
                        </wps:txbx>
                        <wps:bodyPr rot="0" vert="horz" wrap="square" lIns="91440" tIns="45720" rIns="91440" bIns="45720" anchor="t" anchorCtr="0" upright="1">
                          <a:noAutofit/>
                        </wps:bodyPr>
                      </wps:wsp>
                      <wps:wsp>
                        <wps:cNvPr id="290" name="Text Box 7"/>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Комитет</w:t>
                              </w:r>
                            </w:p>
                          </w:txbxContent>
                        </wps:txbx>
                        <wps:bodyPr rot="0" vert="horz" wrap="square" lIns="91440" tIns="45720" rIns="91440" bIns="45720" anchor="t" anchorCtr="0" upright="1">
                          <a:noAutofit/>
                        </wps:bodyPr>
                      </wps:wsp>
                      <wps:wsp>
                        <wps:cNvPr id="291" name="Text Box 8"/>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E2264F" w:rsidRPr="00941AD6" w:rsidRDefault="00E2264F" w:rsidP="00CB5093">
                              <w:pPr>
                                <w:contextualSpacing/>
                                <w:jc w:val="center"/>
                                <w:rPr>
                                  <w:b/>
                                </w:rPr>
                              </w:pPr>
                              <w:r w:rsidRPr="00941AD6">
                                <w:t>Передача заявления и прилагаемых к нему документов в комитет</w:t>
                              </w:r>
                            </w:p>
                          </w:txbxContent>
                        </wps:txbx>
                        <wps:bodyPr rot="0" vert="horz" wrap="square" lIns="91440" tIns="45720" rIns="91440" bIns="45720" anchor="t" anchorCtr="0" upright="1">
                          <a:noAutofit/>
                        </wps:bodyPr>
                      </wps:wsp>
                      <wps:wsp>
                        <wps:cNvPr id="292" name="AutoShape 9"/>
                        <wps:cNvCnPr>
                          <a:cxnSpLocks noChangeShapeType="1"/>
                          <a:stCxn id="288" idx="2"/>
                          <a:endCxn id="290"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Text Box 10"/>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МФЦ</w:t>
                              </w:r>
                            </w:p>
                          </w:txbxContent>
                        </wps:txbx>
                        <wps:bodyPr rot="0" vert="horz" wrap="square" lIns="91440" tIns="45720" rIns="91440" bIns="45720" anchor="t" anchorCtr="0" upright="1">
                          <a:noAutofit/>
                        </wps:bodyPr>
                      </wps:wsp>
                      <wps:wsp>
                        <wps:cNvPr id="294" name="Text Box 11"/>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ПГУ/ЕПГУ</w:t>
                              </w:r>
                            </w:p>
                          </w:txbxContent>
                        </wps:txbx>
                        <wps:bodyPr rot="0" vert="horz" wrap="square" lIns="91440" tIns="45720" rIns="91440" bIns="45720" anchor="t" anchorCtr="0" upright="1">
                          <a:noAutofit/>
                        </wps:bodyPr>
                      </wps:wsp>
                      <wps:wsp>
                        <wps:cNvPr id="295" name="AutoShape 12"/>
                        <wps:cNvCnPr>
                          <a:cxnSpLocks noChangeShapeType="1"/>
                          <a:stCxn id="288" idx="2"/>
                          <a:endCxn id="289"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6" name="AutoShape 13"/>
                        <wps:cNvCnPr>
                          <a:cxnSpLocks noChangeShapeType="1"/>
                          <a:stCxn id="288" idx="2"/>
                          <a:endCxn id="293"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AutoShape 14"/>
                        <wps:cNvCnPr>
                          <a:cxnSpLocks noChangeShapeType="1"/>
                          <a:stCxn id="288" idx="2"/>
                          <a:endCxn id="294"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Text Box 15"/>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299" name="AutoShape 16"/>
                        <wps:cNvCnPr>
                          <a:cxnSpLocks noChangeShapeType="1"/>
                          <a:stCxn id="289" idx="2"/>
                          <a:endCxn id="291"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AutoShape 17"/>
                        <wps:cNvCnPr>
                          <a:cxnSpLocks noChangeShapeType="1"/>
                          <a:stCxn id="293" idx="2"/>
                          <a:endCxn id="291"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1" name="AutoShape 18"/>
                        <wps:cNvCnPr>
                          <a:cxnSpLocks noChangeShapeType="1"/>
                          <a:stCxn id="291" idx="2"/>
                          <a:endCxn id="298"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2" name="AutoShape 19"/>
                        <wps:cNvCnPr>
                          <a:cxnSpLocks noChangeShapeType="1"/>
                          <a:stCxn id="290" idx="2"/>
                          <a:endCxn id="298"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3" name="Text Box 20"/>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Рассмотрение заявления и прилагаемых к нему документов – 7 дней</w:t>
                              </w:r>
                            </w:p>
                          </w:txbxContent>
                        </wps:txbx>
                        <wps:bodyPr rot="0" vert="horz" wrap="square" lIns="91440" tIns="45720" rIns="91440" bIns="45720" anchor="t" anchorCtr="0" upright="1">
                          <a:noAutofit/>
                        </wps:bodyPr>
                      </wps:wsp>
                      <wps:wsp>
                        <wps:cNvPr id="304" name="AutoShape 21"/>
                        <wps:cNvCnPr>
                          <a:cxnSpLocks noChangeShapeType="1"/>
                          <a:stCxn id="298" idx="2"/>
                          <a:endCxn id="303"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Text Box 22"/>
                        <wps:cNvSpPr txBox="1">
                          <a:spLocks noChangeArrowheads="1"/>
                        </wps:cNvSpPr>
                        <wps:spPr bwMode="auto">
                          <a:xfrm>
                            <a:off x="0" y="2866096"/>
                            <a:ext cx="1381537" cy="725002"/>
                          </a:xfrm>
                          <a:prstGeom prst="rect">
                            <a:avLst/>
                          </a:prstGeom>
                          <a:solidFill>
                            <a:srgbClr val="FFFFFF"/>
                          </a:solidFill>
                          <a:ln w="9525">
                            <a:solidFill>
                              <a:srgbClr val="000000"/>
                            </a:solidFill>
                            <a:miter lim="800000"/>
                            <a:headEnd/>
                            <a:tailEnd/>
                          </a:ln>
                        </wps:spPr>
                        <wps:txbx>
                          <w:txbxContent>
                            <w:p w:rsidR="00E2264F" w:rsidRPr="00BF013D" w:rsidRDefault="00E2264F" w:rsidP="00CB5093">
                              <w:pPr>
                                <w:jc w:val="center"/>
                              </w:pPr>
                              <w:r w:rsidRPr="00BF013D">
                                <w:t>Документы представлены не в полном объеме</w:t>
                              </w:r>
                            </w:p>
                          </w:txbxContent>
                        </wps:txbx>
                        <wps:bodyPr rot="0" vert="horz" wrap="square" lIns="91440" tIns="45720" rIns="91440" bIns="45720" anchor="t" anchorCtr="0" upright="1">
                          <a:noAutofit/>
                        </wps:bodyPr>
                      </wps:wsp>
                      <wps:wsp>
                        <wps:cNvPr id="306" name="Text Box 23"/>
                        <wps:cNvSpPr txBox="1">
                          <a:spLocks noChangeArrowheads="1"/>
                        </wps:cNvSpPr>
                        <wps:spPr bwMode="auto">
                          <a:xfrm>
                            <a:off x="2540709" y="2866096"/>
                            <a:ext cx="3934906" cy="342895"/>
                          </a:xfrm>
                          <a:prstGeom prst="rect">
                            <a:avLst/>
                          </a:prstGeom>
                          <a:solidFill>
                            <a:srgbClr val="FFFFFF"/>
                          </a:solidFill>
                          <a:ln w="9525">
                            <a:solidFill>
                              <a:srgbClr val="000000"/>
                            </a:solidFill>
                            <a:miter lim="800000"/>
                            <a:headEnd/>
                            <a:tailEnd/>
                          </a:ln>
                        </wps:spPr>
                        <wps:txbx>
                          <w:txbxContent>
                            <w:p w:rsidR="00E2264F" w:rsidRDefault="00E2264F" w:rsidP="00CB5093">
                              <w:pPr>
                                <w:jc w:val="center"/>
                              </w:pPr>
                              <w:r>
                                <w:t>Документы поданы в полном объеме</w:t>
                              </w:r>
                            </w:p>
                          </w:txbxContent>
                        </wps:txbx>
                        <wps:bodyPr rot="0" vert="horz" wrap="square" lIns="91440" tIns="45720" rIns="91440" bIns="45720" anchor="t" anchorCtr="0" upright="1">
                          <a:noAutofit/>
                        </wps:bodyPr>
                      </wps:wsp>
                      <wps:wsp>
                        <wps:cNvPr id="308" name="AutoShape 24"/>
                        <wps:cNvCnPr>
                          <a:cxnSpLocks noChangeShapeType="1"/>
                          <a:stCxn id="303" idx="2"/>
                          <a:endCxn id="305" idx="0"/>
                        </wps:cNvCnPr>
                        <wps:spPr bwMode="auto">
                          <a:xfrm rot="5400000">
                            <a:off x="1809461" y="1435468"/>
                            <a:ext cx="311937" cy="254931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9" name="AutoShape 25"/>
                        <wps:cNvCnPr>
                          <a:cxnSpLocks noChangeShapeType="1"/>
                          <a:stCxn id="303" idx="2"/>
                          <a:endCxn id="306" idx="0"/>
                        </wps:cNvCnPr>
                        <wps:spPr bwMode="auto">
                          <a:xfrm rot="16200000" flipH="1">
                            <a:off x="3718157" y="2076090"/>
                            <a:ext cx="311937" cy="126807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0" name="Text Box 26"/>
                        <wps:cNvSpPr txBox="1">
                          <a:spLocks noChangeArrowheads="1"/>
                        </wps:cNvSpPr>
                        <wps:spPr bwMode="auto">
                          <a:xfrm>
                            <a:off x="0" y="4023115"/>
                            <a:ext cx="1381537" cy="838787"/>
                          </a:xfrm>
                          <a:prstGeom prst="rect">
                            <a:avLst/>
                          </a:prstGeom>
                          <a:solidFill>
                            <a:srgbClr val="FFFFFF"/>
                          </a:solidFill>
                          <a:ln w="9525">
                            <a:solidFill>
                              <a:srgbClr val="000000"/>
                            </a:solidFill>
                            <a:miter lim="800000"/>
                            <a:headEnd/>
                            <a:tailEnd/>
                          </a:ln>
                        </wps:spPr>
                        <wps:txbx>
                          <w:txbxContent>
                            <w:p w:rsidR="00E2264F" w:rsidRPr="00776066" w:rsidRDefault="00E2264F" w:rsidP="00CB5093">
                              <w:pPr>
                                <w:jc w:val="center"/>
                              </w:pPr>
                              <w:r w:rsidRPr="00776066">
                                <w:t>Уведомление об отказе в предоставлении услуги</w:t>
                              </w:r>
                            </w:p>
                          </w:txbxContent>
                        </wps:txbx>
                        <wps:bodyPr rot="0" vert="horz" wrap="square" lIns="91440" tIns="45720" rIns="91440" bIns="45720" anchor="t" anchorCtr="0" upright="1">
                          <a:noAutofit/>
                        </wps:bodyPr>
                      </wps:wsp>
                      <wps:wsp>
                        <wps:cNvPr id="315" name="Rectangle 31"/>
                        <wps:cNvSpPr>
                          <a:spLocks noChangeArrowheads="1"/>
                        </wps:cNvSpPr>
                        <wps:spPr bwMode="auto">
                          <a:xfrm>
                            <a:off x="2545269" y="3364148"/>
                            <a:ext cx="3930346" cy="459708"/>
                          </a:xfrm>
                          <a:prstGeom prst="rect">
                            <a:avLst/>
                          </a:prstGeom>
                          <a:solidFill>
                            <a:srgbClr val="FFFFFF"/>
                          </a:solidFill>
                          <a:ln w="9525">
                            <a:solidFill>
                              <a:srgbClr val="000000"/>
                            </a:solidFill>
                            <a:miter lim="800000"/>
                            <a:headEnd/>
                            <a:tailEnd/>
                          </a:ln>
                        </wps:spPr>
                        <wps:txbx>
                          <w:txbxContent>
                            <w:p w:rsidR="00E2264F" w:rsidRDefault="00E2264F" w:rsidP="00AD493D">
                              <w:pPr>
                                <w:jc w:val="center"/>
                              </w:pPr>
                              <w:r>
                                <w:t>Рассмотрение</w:t>
                              </w:r>
                              <w:r w:rsidRPr="00037077">
                                <w:t xml:space="preserve"> </w:t>
                              </w:r>
                              <w:r>
                                <w:t>заявления и прилагаемых к нему документов  на заседании комиссии 10 дней</w:t>
                              </w:r>
                            </w:p>
                          </w:txbxContent>
                        </wps:txbx>
                        <wps:bodyPr rot="0" vert="horz" wrap="square" lIns="91440" tIns="45720" rIns="91440" bIns="45720" anchor="t" anchorCtr="0" upright="1">
                          <a:noAutofit/>
                        </wps:bodyPr>
                      </wps:wsp>
                      <wps:wsp>
                        <wps:cNvPr id="318" name="AutoShape 34"/>
                        <wps:cNvCnPr>
                          <a:cxnSpLocks noChangeShapeType="1"/>
                          <a:stCxn id="306" idx="2"/>
                          <a:endCxn id="315" idx="0"/>
                        </wps:cNvCnPr>
                        <wps:spPr bwMode="auto">
                          <a:xfrm>
                            <a:off x="4508162" y="3208991"/>
                            <a:ext cx="2280" cy="1551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Rectangle 35"/>
                        <wps:cNvSpPr>
                          <a:spLocks noChangeArrowheads="1"/>
                        </wps:cNvSpPr>
                        <wps:spPr bwMode="auto">
                          <a:xfrm>
                            <a:off x="2540709" y="4029465"/>
                            <a:ext cx="3934906" cy="457016"/>
                          </a:xfrm>
                          <a:prstGeom prst="rect">
                            <a:avLst/>
                          </a:prstGeom>
                          <a:solidFill>
                            <a:srgbClr val="FFFFFF"/>
                          </a:solidFill>
                          <a:ln w="9525">
                            <a:solidFill>
                              <a:srgbClr val="000000"/>
                            </a:solidFill>
                            <a:miter lim="800000"/>
                            <a:headEnd/>
                            <a:tailEnd/>
                          </a:ln>
                        </wps:spPr>
                        <wps:txbx>
                          <w:txbxContent>
                            <w:p w:rsidR="00E2264F" w:rsidRPr="002975C6" w:rsidRDefault="00E2264F" w:rsidP="00CB5093">
                              <w:pPr>
                                <w:jc w:val="center"/>
                              </w:pPr>
                              <w:r>
                                <w:t>П</w:t>
                              </w:r>
                              <w:r w:rsidR="009851E5">
                                <w:t>ринятие решение о</w:t>
                              </w:r>
                              <w:r w:rsidR="009851E5" w:rsidRPr="009851E5">
                                <w:t xml:space="preserve"> предоставлении земельного участка в постоянное (бессрочное) пользование</w:t>
                              </w:r>
                              <w:r w:rsidR="009851E5">
                                <w:rPr>
                                  <w:sz w:val="28"/>
                                  <w:szCs w:val="28"/>
                                </w:rPr>
                                <w:t xml:space="preserve"> </w:t>
                              </w:r>
                            </w:p>
                          </w:txbxContent>
                        </wps:txbx>
                        <wps:bodyPr rot="0" vert="horz" wrap="square" lIns="91440" tIns="45720" rIns="91440" bIns="45720" anchor="t" anchorCtr="0" upright="1">
                          <a:noAutofit/>
                        </wps:bodyPr>
                      </wps:wsp>
                      <wps:wsp>
                        <wps:cNvPr id="69" name="AutoShape 37"/>
                        <wps:cNvCnPr>
                          <a:cxnSpLocks noChangeShapeType="1"/>
                          <a:stCxn id="315" idx="2"/>
                          <a:endCxn id="319" idx="0"/>
                        </wps:cNvCnPr>
                        <wps:spPr bwMode="auto">
                          <a:xfrm flipH="1">
                            <a:off x="4508162" y="3823856"/>
                            <a:ext cx="2280" cy="205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38"/>
                        <wps:cNvSpPr txBox="1">
                          <a:spLocks noChangeArrowheads="1"/>
                        </wps:cNvSpPr>
                        <wps:spPr bwMode="auto">
                          <a:xfrm>
                            <a:off x="2531470" y="4708750"/>
                            <a:ext cx="3934906" cy="317695"/>
                          </a:xfrm>
                          <a:prstGeom prst="rect">
                            <a:avLst/>
                          </a:prstGeom>
                          <a:solidFill>
                            <a:srgbClr val="FFFFFF"/>
                          </a:solidFill>
                          <a:ln w="9525">
                            <a:solidFill>
                              <a:srgbClr val="000000"/>
                            </a:solidFill>
                            <a:miter lim="800000"/>
                            <a:headEnd/>
                            <a:tailEnd/>
                          </a:ln>
                        </wps:spPr>
                        <wps:txbx>
                          <w:txbxContent>
                            <w:p w:rsidR="00E2264F" w:rsidRPr="00D60045" w:rsidRDefault="00E2264F" w:rsidP="00CB5093">
                              <w:pPr>
                                <w:jc w:val="center"/>
                              </w:pPr>
                              <w:r>
                                <w:t>Принятие решение председателем комитета 7 дней</w:t>
                              </w:r>
                            </w:p>
                          </w:txbxContent>
                        </wps:txbx>
                        <wps:bodyPr rot="0" vert="horz" wrap="square" lIns="91440" tIns="45720" rIns="91440" bIns="45720" anchor="t" anchorCtr="0" upright="1">
                          <a:noAutofit/>
                        </wps:bodyPr>
                      </wps:wsp>
                      <wps:wsp>
                        <wps:cNvPr id="71" name="AutoShape 39"/>
                        <wps:cNvCnPr>
                          <a:cxnSpLocks noChangeShapeType="1"/>
                          <a:stCxn id="319" idx="2"/>
                          <a:endCxn id="70" idx="0"/>
                        </wps:cNvCnPr>
                        <wps:spPr bwMode="auto">
                          <a:xfrm flipH="1">
                            <a:off x="4498923" y="4486481"/>
                            <a:ext cx="9239" cy="222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40"/>
                        <wps:cNvSpPr>
                          <a:spLocks noChangeArrowheads="1"/>
                        </wps:cNvSpPr>
                        <wps:spPr bwMode="auto">
                          <a:xfrm>
                            <a:off x="2544835" y="5218687"/>
                            <a:ext cx="3934906" cy="616370"/>
                          </a:xfrm>
                          <a:prstGeom prst="rect">
                            <a:avLst/>
                          </a:prstGeom>
                          <a:solidFill>
                            <a:srgbClr val="FFFFFF"/>
                          </a:solidFill>
                          <a:ln w="9525">
                            <a:solidFill>
                              <a:srgbClr val="000000"/>
                            </a:solidFill>
                            <a:miter lim="800000"/>
                            <a:headEnd/>
                            <a:tailEnd/>
                          </a:ln>
                        </wps:spPr>
                        <wps:txbx>
                          <w:txbxContent>
                            <w:p w:rsidR="00E2264F" w:rsidRPr="00E67C4A" w:rsidRDefault="00ED5B0B" w:rsidP="00CB5093">
                              <w:pPr>
                                <w:jc w:val="center"/>
                              </w:pPr>
                              <w:r>
                                <w:t>И</w:t>
                              </w:r>
                              <w:r w:rsidR="00E2264F" w:rsidRPr="00E67C4A">
                                <w:t>здани</w:t>
                              </w:r>
                              <w:r w:rsidR="00E2264F">
                                <w:t>е</w:t>
                              </w:r>
                              <w:r w:rsidR="00E2264F" w:rsidRPr="00E67C4A">
                                <w:t xml:space="preserve"> распоряжени</w:t>
                              </w:r>
                              <w:r w:rsidR="00E2264F">
                                <w:t>я</w:t>
                              </w:r>
                              <w:r w:rsidR="00E2264F" w:rsidRPr="00E67C4A">
                                <w:t xml:space="preserve"> комитета </w:t>
                              </w:r>
                              <w:r w:rsidRPr="00ED5B0B">
                                <w:t>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wps:wsp>
                        <wps:cNvPr id="73" name="AutoShape 41"/>
                        <wps:cNvCnPr>
                          <a:cxnSpLocks noChangeShapeType="1"/>
                          <a:stCxn id="70" idx="2"/>
                          <a:endCxn id="72" idx="0"/>
                        </wps:cNvCnPr>
                        <wps:spPr bwMode="auto">
                          <a:xfrm>
                            <a:off x="4498923" y="5026445"/>
                            <a:ext cx="13365" cy="192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2"/>
                        <wps:cNvSpPr txBox="1">
                          <a:spLocks noChangeArrowheads="1"/>
                        </wps:cNvSpPr>
                        <wps:spPr bwMode="auto">
                          <a:xfrm>
                            <a:off x="40967" y="6119974"/>
                            <a:ext cx="6438774" cy="533692"/>
                          </a:xfrm>
                          <a:prstGeom prst="rect">
                            <a:avLst/>
                          </a:prstGeom>
                          <a:solidFill>
                            <a:srgbClr val="FFFFFF"/>
                          </a:solidFill>
                          <a:ln w="9525">
                            <a:solidFill>
                              <a:srgbClr val="000000"/>
                            </a:solidFill>
                            <a:miter lim="800000"/>
                            <a:headEnd/>
                            <a:tailEnd/>
                          </a:ln>
                        </wps:spPr>
                        <wps:txbx>
                          <w:txbxContent>
                            <w:p w:rsidR="00E2264F" w:rsidRPr="00D60045" w:rsidRDefault="00E2264F" w:rsidP="00CB5093">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wps:txbx>
                        <wps:bodyPr rot="0" vert="horz" wrap="square" lIns="91440" tIns="45720" rIns="91440" bIns="45720" anchor="t" anchorCtr="0" upright="1">
                          <a:noAutofit/>
                        </wps:bodyPr>
                      </wps:wsp>
                      <wps:wsp>
                        <wps:cNvPr id="76" name="AutoShape 44"/>
                        <wps:cNvCnPr>
                          <a:cxnSpLocks noChangeShapeType="1"/>
                          <a:stCxn id="72" idx="2"/>
                          <a:endCxn id="74" idx="0"/>
                        </wps:cNvCnPr>
                        <wps:spPr bwMode="auto">
                          <a:xfrm rot="5400000">
                            <a:off x="3743863" y="5351548"/>
                            <a:ext cx="284917" cy="125193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AutoShape 45"/>
                        <wps:cNvCnPr>
                          <a:cxnSpLocks noChangeShapeType="1"/>
                          <a:stCxn id="294" idx="2"/>
                          <a:endCxn id="291"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AutoShape 46"/>
                        <wps:cNvCnPr>
                          <a:cxnSpLocks noChangeShapeType="1"/>
                          <a:stCxn id="70" idx="1"/>
                          <a:endCxn id="310" idx="3"/>
                        </wps:cNvCnPr>
                        <wps:spPr bwMode="auto">
                          <a:xfrm rot="10800000">
                            <a:off x="1381538" y="4442510"/>
                            <a:ext cx="1149933" cy="42508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AutoShape 46"/>
                        <wps:cNvCnPr>
                          <a:cxnSpLocks noChangeShapeType="1"/>
                          <a:stCxn id="305" idx="2"/>
                          <a:endCxn id="310" idx="0"/>
                        </wps:cNvCnPr>
                        <wps:spPr bwMode="auto">
                          <a:xfrm rot="5400000">
                            <a:off x="474761" y="3807106"/>
                            <a:ext cx="432017" cy="12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46"/>
                        <wps:cNvCnPr>
                          <a:cxnSpLocks noChangeShapeType="1"/>
                        </wps:cNvCnPr>
                        <wps:spPr bwMode="auto">
                          <a:xfrm rot="16200000" flipH="1">
                            <a:off x="571656" y="4974663"/>
                            <a:ext cx="1258074" cy="10325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 name="Соединительная линия уступом 1"/>
                        <wps:cNvCnPr/>
                        <wps:spPr>
                          <a:xfrm rot="10800000" flipV="1">
                            <a:off x="1381539" y="3783720"/>
                            <a:ext cx="1159171" cy="652211"/>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79" o:spid="_x0000_s1027" editas="canvas" style="width:510.25pt;height:596.4pt;mso-position-horizontal-relative:char;mso-position-vertical-relative:line" coordsize="64801,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">
                <v:shape id="_x0000_s1028" type="#_x0000_t75" style="position:absolute;width:64801;height:75742;visibility:visible;mso-wrap-style:square">
                  <v:fill o:detectmouseclick="t"/>
                  <v:path o:connecttype="none"/>
                </v:shape>
                <v:rect id="Rectangle 5" o:spid="_x0000_s1029"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E2264F" w:rsidRDefault="00E2264F" w:rsidP="00CB5093">
                        <w:pPr>
                          <w:jc w:val="center"/>
                        </w:pPr>
                        <w:r>
                          <w:t>Обращение заявителя за предоставлением государственной услуги</w:t>
                        </w:r>
                      </w:p>
                    </w:txbxContent>
                  </v:textbox>
                </v:rect>
                <v:shape id="Text Box 6" o:spid="_x0000_s1030"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rsidR="00E2264F" w:rsidRDefault="00E2264F" w:rsidP="00CB5093">
                        <w:pPr>
                          <w:ind w:left="-142" w:right="-213"/>
                          <w:jc w:val="center"/>
                        </w:pPr>
                        <w:r>
                          <w:t>По почте в комитет</w:t>
                        </w:r>
                      </w:p>
                    </w:txbxContent>
                  </v:textbox>
                </v:shape>
                <v:shape id="Text Box 7" o:spid="_x0000_s1031"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E2264F" w:rsidRDefault="00E2264F" w:rsidP="00CB5093">
                        <w:pPr>
                          <w:jc w:val="center"/>
                        </w:pPr>
                        <w:r>
                          <w:t>Комитет</w:t>
                        </w:r>
                      </w:p>
                    </w:txbxContent>
                  </v:textbox>
                </v:shape>
                <v:shape id="Text Box 8" o:spid="_x0000_s1032"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E2264F" w:rsidRPr="00941AD6" w:rsidRDefault="00E2264F" w:rsidP="00CB5093">
                        <w:pPr>
                          <w:contextualSpacing/>
                          <w:jc w:val="center"/>
                          <w:rPr>
                            <w:b/>
                          </w:rPr>
                        </w:pPr>
                        <w:r w:rsidRPr="00941AD6">
                          <w:t>Передача заявления и прилагаемых к нему документов в комитет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IqcYAAADcAAAADwAAAGRycy9kb3ducmV2LnhtbESPQWvCQBSE7wX/w/KE3urGHIpNXcUK&#10;Qg6WYmop3h7ZZzY2+zZkNxr/vSsUPA4z8w0zXw62EWfqfO1YwXSSgCAuna65UrD/3rzMQPiArLFx&#10;TAqu5GG5GD3NMdPuwjs6F6ESEcI+QwUmhDaT0peGLPqJa4mjd3SdxRBlV0nd4SXCbSPTJHmVFmuO&#10;CwZbWhsq/4reKjj8fFbb69dHscI8781+fep/tyelnsfD6h1EoCE8wv/tXCtI31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iKnGAAAA3AAAAA8AAAAAAAAA&#10;AAAAAAAAoQIAAGRycy9kb3ducmV2LnhtbFBLBQYAAAAABAAEAPkAAACUAwAAAAA=&#10;">
                  <v:stroke endarrow="block"/>
                </v:shape>
                <v:shape id="Text Box 10" o:spid="_x0000_s1034"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E2264F" w:rsidRDefault="00E2264F" w:rsidP="00CB5093">
                        <w:pPr>
                          <w:jc w:val="center"/>
                        </w:pPr>
                        <w:r>
                          <w:t>МФЦ</w:t>
                        </w:r>
                      </w:p>
                    </w:txbxContent>
                  </v:textbox>
                </v:shape>
                <v:shape id="Text Box 11" o:spid="_x0000_s1035"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E2264F" w:rsidRDefault="00E2264F" w:rsidP="00CB5093">
                        <w:pPr>
                          <w:jc w:val="center"/>
                        </w:pPr>
                        <w:r>
                          <w:t>ПГУ/ЕПГУ</w:t>
                        </w:r>
                      </w:p>
                    </w:txbxContent>
                  </v:textbox>
                </v:shape>
                <v:shape id="AutoShape 12" o:spid="_x0000_s1036"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Q3cYAAADcAAAADwAAAGRycy9kb3ducmV2LnhtbESPQWvCQBSE74L/YXlCb7qpUGlTV1FB&#10;yEEpRkvp7ZF9zcZm34bsRuO/7woFj8PMfMPMl72txYVaXzlW8DxJQBAXTldcKjgdt+NXED4ga6wd&#10;k4IbeVguhoM5ptpd+UCXPJQiQtinqMCE0KRS+sKQRT9xDXH0flxrMUTZllK3eI1wW8tpksykxYrj&#10;gsGGNoaK37yzCr4/9+Xu9rHOV5hlnTltzt3X7qzU06hfvYMI1IdH+L+daQXTtxe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0EN3GAAAA3AAAAA8AAAAAAAAA&#10;AAAAAAAAoQIAAGRycy9kb3ducmV2LnhtbFBLBQYAAAAABAAEAPkAAACUAwAAAAA=&#10;">
                  <v:stroke endarrow="block"/>
                </v:shape>
                <v:shape id="AutoShape 13" o:spid="_x0000_s1037"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xucUAAADcAAAADwAAAGRycy9kb3ducmV2LnhtbESPwWrDMBBE74H8g9hAb4lcE1LbsRxK&#10;oaSXQuPkAzbSxja1VsZSE6dfXxUKPQ4z84Ypd5PtxZVG3zlW8LhKQBBrZzpuFJyOr8sMhA/IBnvH&#10;pOBOHnbVfFZiYdyND3StQyMihH2BCtoQhkJKr1uy6FduII7exY0WQ5RjI82Itwi3vUyTZCMtdhwX&#10;WhzopSX9WX9ZBeu7P3zTeybTjybPtU+e9hc+K/WwmJ63IAJN4T/8134zCtJ8A79n4hGQ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RxucUAAADcAAAADwAAAAAAAAAA&#10;AAAAAAChAgAAZHJzL2Rvd25yZXYueG1sUEsFBgAAAAAEAAQA+QAAAJMDAAAAAA==&#10;">
                  <v:stroke endarrow="block"/>
                </v:shape>
                <v:shape id="AutoShape 14" o:spid="_x0000_s1038"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UIsUAAADcAAAADwAAAGRycy9kb3ducmV2LnhtbESPwWrDMBBE74H8g9hAb4lcExrbsRxK&#10;oaSXQuPkAzbSxja1VsZSE6dfXxUKPQ4z84Ypd5PtxZVG3zlW8LhKQBBrZzpuFJyOr8sMhA/IBnvH&#10;pOBOHnbVfFZiYdyND3StQyMihH2BCtoQhkJKr1uy6FduII7exY0WQ5RjI82Itwi3vUyT5Ela7Dgu&#10;tDjQS0v6s/6yCtZ3f/im90ymH02ea59s9hc+K/WwmJ63IAJN4T/8134zCtJ8A79n4hGQ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jUIsUAAADcAAAADwAAAAAAAAAA&#10;AAAAAAChAgAAZHJzL2Rvd25yZXYueG1sUEsFBgAAAAAEAAQA+QAAAJMDAAAAAA==&#10;">
                  <v:stroke endarrow="block"/>
                </v:shape>
                <v:shape id="Text Box 15" o:spid="_x0000_s1039"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w:txbxContent>
                      <w:p w:rsidR="00E2264F" w:rsidRDefault="00E2264F" w:rsidP="00CB5093">
                        <w:pPr>
                          <w:jc w:val="center"/>
                        </w:pPr>
                        <w:r>
                          <w:t>Регистрация заявления и прилагаемых к нему документов – 3 дня</w:t>
                        </w:r>
                      </w:p>
                    </w:txbxContent>
                  </v:textbox>
                </v:shape>
                <v:shape id="AutoShape 16" o:spid="_x0000_s1040"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s6ZcQAAADcAAAADwAAAGRycy9kb3ducmV2LnhtbESPS0sDMRSF94L/IVyhO5tpC+pMm5ZB&#10;qbrtY9HuLpPrJDi5GZK0M/rrjSC4PJzHx1ltRteJK4VoPSuYTQsQxI3XllsFx8P2/glETMgaO8+k&#10;4IsibNa3NyustB94R9d9akUe4VihApNSX0kZG0MO49T3xNn78MFhyjK0Ugcc8rjr5LwoHqRDy5lg&#10;sKdnQ83n/uIy19bm9FYvHnffg7VlkIfZ+fVFqcndWC9BJBrTf/iv/a4VzMsS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zplxAAAANwAAAAPAAAAAAAAAAAA&#10;AAAAAKECAABkcnMvZG93bnJldi54bWxQSwUGAAAAAAQABAD5AAAAkgMAAAAA&#10;" adj="10769">
                  <v:stroke endarrow="block"/>
                </v:shape>
                <v:shape id="AutoShape 17" o:spid="_x0000_s1041"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NjcEAAADcAAAADwAAAGRycy9kb3ducmV2LnhtbERPS0sDMRC+C/0PYQrebOKDItumxVZE&#10;QTw0ivQ4bMbN4maybNLt+u+dg+Dx43uvt1Ps1EhDbhNbuF4YUMR18i03Fj7en67uQeWC7LFLTBZ+&#10;KMN2M7tYY+XTmQ80utIoCeFcoYVQSl9pnetAEfMi9cTCfaUhYhE4NNoPeJbw2OkbY5Y6YsvSELCn&#10;faD6252ilHw+noJ7LuOyv3t1R/N22Lk2WHs5nx5WoApN5V/8537xFm6NzJczcgT0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82NwQAAANwAAAAPAAAAAAAAAAAAAAAA&#10;AKECAABkcnMvZG93bnJldi54bWxQSwUGAAAAAAQABAD5AAAAjwMAAAAA&#10;" adj="10769">
                  <v:stroke endarrow="block"/>
                </v:shape>
                <v:shape id="AutoShape 18" o:spid="_x0000_s1042"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MxMUAAADcAAAADwAAAGRycy9kb3ducmV2LnhtbESPQWvCQBSE70L/w/IK3nRjBZHUVaxQ&#10;yMFSjErp7ZF9zcZm34bsRuO/dwXB4zAz3zCLVW9rcabWV44VTMYJCOLC6YpLBYf952gOwgdkjbVj&#10;UnAlD6vly2CBqXYX3tE5D6WIEPYpKjAhNKmUvjBk0Y9dQxy9P9daDFG2pdQtXiLc1vItSWbSYsVx&#10;wWBDG0PFf95ZBb/Hr3J7/f7I15hlnTlsTt3P9qTU8LVfv4MI1Idn+NHOtIJpMoH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SMxMUAAADcAAAADwAAAAAAAAAA&#10;AAAAAAChAgAAZHJzL2Rvd25yZXYueG1sUEsFBgAAAAAEAAQA+QAAAJMDAAAAAA==&#10;">
                  <v:stroke endarrow="block"/>
                </v:shape>
                <v:shape id="AutoShape 19" o:spid="_x0000_s1043"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5FsMAAADcAAAADwAAAGRycy9kb3ducmV2LnhtbESPT2vCQBTE7wW/w/IKvdVNUywaXUUC&#10;tl79i8dH9jUJzb4Nu2tMvr0rCD0OM/MbZrHqTSM6cr62rOBjnIAgLqyuuVRwPGzepyB8QNbYWCYF&#10;A3lYLUcvC8y0vfGOun0oRYSwz1BBFUKbSemLigz6sW2Jo/drncEQpSuldniLcNPINEm+pMGa40KF&#10;LeUVFX/7q1FwOLufWf49ueSnfOiOQ5ue2Rql3l779RxEoD78h5/trVbwmaTwO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AeRbDAAAA3AAAAA8AAAAAAAAAAAAA&#10;AAAAoQIAAGRycy9kb3ducmV2LnhtbFBLBQYAAAAABAAEAPkAAACRAwAAAAA=&#10;" adj="10730">
                  <v:stroke endarrow="block"/>
                </v:shape>
                <v:shape id="Text Box 20" o:spid="_x0000_s1044"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E2264F" w:rsidRDefault="00E2264F" w:rsidP="00CB5093">
                        <w:pPr>
                          <w:jc w:val="center"/>
                        </w:pPr>
                        <w:r>
                          <w:t>Рассмотрение заявления и прилагаемых к нему документов – 7 дней</w:t>
                        </w:r>
                      </w:p>
                    </w:txbxContent>
                  </v:textbox>
                </v:shape>
                <v:shapetype id="_x0000_t32" coordsize="21600,21600" o:spt="32" o:oned="t" path="m,l21600,21600e" filled="f">
                  <v:path arrowok="t" fillok="f" o:connecttype="none"/>
                  <o:lock v:ext="edit" shapetype="t"/>
                </v:shapetype>
                <v:shape id="AutoShape 21" o:spid="_x0000_s1045"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dscAAADcAAAADwAAAGRycy9kb3ducmV2LnhtbESPT2vCQBTE7wW/w/KE3urGthS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QEZ2xwAAANwAAAAPAAAAAAAA&#10;AAAAAAAAAKECAABkcnMvZG93bnJldi54bWxQSwUGAAAAAAQABAD5AAAAlQMAAAAA&#10;">
                  <v:stroke endarrow="block"/>
                </v:shape>
                <v:shape id="Text Box 22" o:spid="_x0000_s1046" type="#_x0000_t202" style="position:absolute;top:28660;width:13815;height: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E2264F" w:rsidRPr="00BF013D" w:rsidRDefault="00E2264F" w:rsidP="00CB5093">
                        <w:pPr>
                          <w:jc w:val="center"/>
                        </w:pPr>
                        <w:r w:rsidRPr="00BF013D">
                          <w:t>Документы представлены не в полном объеме</w:t>
                        </w:r>
                      </w:p>
                    </w:txbxContent>
                  </v:textbox>
                </v:shape>
                <v:shape id="Text Box 23" o:spid="_x0000_s1047" type="#_x0000_t202" style="position:absolute;left:25407;top:28660;width:393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E2264F" w:rsidRDefault="00E2264F" w:rsidP="00CB5093">
                        <w:pPr>
                          <w:jc w:val="center"/>
                        </w:pPr>
                        <w:r>
                          <w:t>Документы поданы в полном объеме</w:t>
                        </w:r>
                      </w:p>
                    </w:txbxContent>
                  </v:textbox>
                </v:shape>
                <v:shape id="AutoShape 24" o:spid="_x0000_s1048" type="#_x0000_t34" style="position:absolute;left:18094;top:14354;width:3119;height:254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4lWcMAAADcAAAADwAAAGRycy9kb3ducmV2LnhtbERPz2vCMBS+C/4P4Qm7aeoGQ6pRVBj0&#10;4BirHcPbo3k21ealNKnW/345DDx+fL9Xm8E24kadrx0rmM8SEMSl0zVXCorjx3QBwgdkjY1jUvAg&#10;D5v1eLTCVLs7f9MtD5WIIexTVGBCaFMpfWnIop+5ljhyZ9dZDBF2ldQd3mO4beRrkrxLizXHBoMt&#10;7Q2V17y3Ck4/n9Xh8bXLt5hlvSn2l/73cFHqZTJslyACDeEp/ndnWsFbEtfG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eJVnDAAAA3AAAAA8AAAAAAAAAAAAA&#10;AAAAoQIAAGRycy9kb3ducmV2LnhtbFBLBQYAAAAABAAEAPkAAACRAwAAAAA=&#10;">
                  <v:stroke endarrow="block"/>
                </v:shape>
                <v:shape id="AutoShape 25" o:spid="_x0000_s1049" type="#_x0000_t34" style="position:absolute;left:37181;top:20760;width:3119;height:126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0cUAAADcAAAADwAAAGRycy9kb3ducmV2LnhtbESP3WrCQBSE7wu+w3IE7+putbQmdRUR&#10;xN4UGvUBTrPHJDR7NmTX/Pj03UKhl8PMfMOst4OtRUetrxxreJorEMS5MxUXGi7nw+MKhA/IBmvH&#10;pGEkD9vN5GGNqXE9Z9SdQiEihH2KGsoQmlRKn5dk0c9dQxy9q2sthijbQpoW+wi3tVwo9SItVhwX&#10;SmxoX1L+fbpZDc+jz+70sZKLzyJJcq9ej1f+0no2HXZvIAIN4T/81343GpYqgd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0cUAAADcAAAADwAAAAAAAAAA&#10;AAAAAAChAgAAZHJzL2Rvd25yZXYueG1sUEsFBgAAAAAEAAQA+QAAAJMDAAAAAA==&#10;">
                  <v:stroke endarrow="block"/>
                </v:shape>
                <v:shape id="Text Box 26" o:spid="_x0000_s1050" type="#_x0000_t202" style="position:absolute;top:40231;width:13815;height:8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E2264F" w:rsidRPr="00776066" w:rsidRDefault="00E2264F" w:rsidP="00CB5093">
                        <w:pPr>
                          <w:jc w:val="center"/>
                        </w:pPr>
                        <w:r w:rsidRPr="00776066">
                          <w:t>Уведомление об отказе в предоставлении услуги</w:t>
                        </w:r>
                      </w:p>
                    </w:txbxContent>
                  </v:textbox>
                </v:shape>
                <v:rect id="Rectangle 31" o:spid="_x0000_s1051" style="position:absolute;left:25452;top:33641;width:39304;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textbox>
                    <w:txbxContent>
                      <w:p w:rsidR="00E2264F" w:rsidRDefault="00E2264F" w:rsidP="00AD493D">
                        <w:pPr>
                          <w:jc w:val="center"/>
                        </w:pPr>
                        <w:r>
                          <w:t>Рассмотрение</w:t>
                        </w:r>
                        <w:r w:rsidRPr="00037077">
                          <w:t xml:space="preserve"> </w:t>
                        </w:r>
                        <w:r>
                          <w:t>заявления и прилагаемых к нему документов  на заседании комиссии 10 дней</w:t>
                        </w:r>
                      </w:p>
                    </w:txbxContent>
                  </v:textbox>
                </v:rect>
                <v:shape id="AutoShape 34" o:spid="_x0000_s1052" type="#_x0000_t32" style="position:absolute;left:45081;top:32089;width:23;height:1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arsMAAADcAAAADwAAAGRycy9kb3ducmV2LnhtbERPz2vCMBS+C/sfwht407QT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2q7DAAAA3AAAAA8AAAAAAAAAAAAA&#10;AAAAoQIAAGRycy9kb3ducmV2LnhtbFBLBQYAAAAABAAEAPkAAACRAwAAAAA=&#10;">
                  <v:stroke endarrow="block"/>
                </v:shape>
                <v:rect id="Rectangle 35" o:spid="_x0000_s1053" style="position:absolute;left:25407;top:40294;width:39349;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textbox>
                    <w:txbxContent>
                      <w:p w:rsidR="00E2264F" w:rsidRPr="002975C6" w:rsidRDefault="00E2264F" w:rsidP="00CB5093">
                        <w:pPr>
                          <w:jc w:val="center"/>
                        </w:pPr>
                        <w:r>
                          <w:t>П</w:t>
                        </w:r>
                        <w:r w:rsidR="009851E5">
                          <w:t>ринятие решение о</w:t>
                        </w:r>
                        <w:r w:rsidR="009851E5" w:rsidRPr="009851E5">
                          <w:t xml:space="preserve"> предоставлении земельного участка в постоянное (бессрочное) пользование</w:t>
                        </w:r>
                        <w:r w:rsidR="009851E5">
                          <w:rPr>
                            <w:sz w:val="28"/>
                            <w:szCs w:val="28"/>
                          </w:rPr>
                          <w:t xml:space="preserve"> </w:t>
                        </w:r>
                      </w:p>
                    </w:txbxContent>
                  </v:textbox>
                </v:rect>
                <v:shape id="AutoShape 37" o:spid="_x0000_s1054" type="#_x0000_t32" style="position:absolute;left:45081;top:38238;width:23;height:20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Text Box 38" o:spid="_x0000_s1055" type="#_x0000_t202" style="position:absolute;left:25314;top:47087;width:39349;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E2264F" w:rsidRPr="00D60045" w:rsidRDefault="00E2264F" w:rsidP="00CB5093">
                        <w:pPr>
                          <w:jc w:val="center"/>
                        </w:pPr>
                        <w:r>
                          <w:t>Принятие решение председателем комитета 7 дней</w:t>
                        </w:r>
                      </w:p>
                    </w:txbxContent>
                  </v:textbox>
                </v:shape>
                <v:shape id="AutoShape 39" o:spid="_x0000_s1056" type="#_x0000_t32" style="position:absolute;left:44989;top:44864;width:92;height:22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rect id="Rectangle 40" o:spid="_x0000_s1057" style="position:absolute;left:25448;top:52186;width:39349;height:6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E2264F" w:rsidRPr="00E67C4A" w:rsidRDefault="00ED5B0B" w:rsidP="00CB5093">
                        <w:pPr>
                          <w:jc w:val="center"/>
                        </w:pPr>
                        <w:r>
                          <w:t>И</w:t>
                        </w:r>
                        <w:r w:rsidR="00E2264F" w:rsidRPr="00E67C4A">
                          <w:t>здани</w:t>
                        </w:r>
                        <w:r w:rsidR="00E2264F">
                          <w:t>е</w:t>
                        </w:r>
                        <w:r w:rsidR="00E2264F" w:rsidRPr="00E67C4A">
                          <w:t xml:space="preserve"> распоряжени</w:t>
                        </w:r>
                        <w:r w:rsidR="00E2264F">
                          <w:t>я</w:t>
                        </w:r>
                        <w:r w:rsidR="00E2264F" w:rsidRPr="00E67C4A">
                          <w:t xml:space="preserve"> комитета </w:t>
                        </w:r>
                        <w:r w:rsidRPr="00ED5B0B">
                          <w:t>о предоставлении земельного участка в постоянное (бессрочное) пользование</w:t>
                        </w:r>
                      </w:p>
                    </w:txbxContent>
                  </v:textbox>
                </v:rect>
                <v:shape id="AutoShape 41" o:spid="_x0000_s1058" type="#_x0000_t32" style="position:absolute;left:44989;top:50264;width:133;height:19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Text Box 42" o:spid="_x0000_s1059" type="#_x0000_t202" style="position:absolute;left:409;top:61199;width:64388;height:5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E2264F" w:rsidRPr="00D60045" w:rsidRDefault="00E2264F" w:rsidP="00CB5093">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v:textbox>
                </v:shape>
                <v:shape id="AutoShape 44" o:spid="_x0000_s1060" type="#_x0000_t34" style="position:absolute;left:37438;top:53515;width:2849;height:1251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IMMUAAADbAAAADwAAAGRycy9kb3ducmV2LnhtbESPQWvCQBSE70L/w/IK3nRTDyqpq1ih&#10;kIMippbS2yP7mo3Nvg3ZjcZ/7wqCx2FmvmEWq97W4kytrxwreBsnIIgLpysuFRy/PkdzED4ga6wd&#10;k4IreVgtXwYLTLW78IHOeShFhLBPUYEJoUml9IUhi37sGuLo/bnWYoiyLaVu8RLhtpaTJJlKixXH&#10;BYMNbQwV/3lnFfx+78rtdf+RrzHLOnPcnLqf7Ump4Wu/fgcRqA/P8KOdaQWzKdy/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kIMMUAAADbAAAADwAAAAAAAAAA&#10;AAAAAAChAgAAZHJzL2Rvd25yZXYueG1sUEsFBgAAAAAEAAQA+QAAAJMDAAAAAA==&#10;">
                  <v:stroke endarrow="block"/>
                </v:shape>
                <v:shape id="AutoShape 45" o:spid="_x0000_s1061"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jQsMAAADbAAAADwAAAGRycy9kb3ducmV2LnhtbESPX2vCMBTF3wf7DuEOfFvTiahUo2yK&#10;bCB7MBvi46W5NmXNTWli7b79Igx8PJw/P85yPbhG9NSF2rOClywHQVx6U3Ol4Ptr9zwHESKywcYz&#10;KfilAOvV48MSC+OvfKBex0qkEQ4FKrAxtoWUobTkMGS+JU7e2XcOY5JdJU2H1zTuGjnO86l0WHMi&#10;WGxpY6n80ReXIMftxer32E/byV6f8s/Dm66tUqOn4XUBItIQ7+H/9odRMJvB7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jY0LDAAAA2wAAAA8AAAAAAAAAAAAA&#10;AAAAoQIAAGRycy9kb3ducmV2LnhtbFBLBQYAAAAABAAEAPkAAACRAwAAAAA=&#10;" adj="10769">
                  <v:stroke endarrow="block"/>
                </v:shape>
                <v:shape id="AutoShape 46" o:spid="_x0000_s1062" type="#_x0000_t34" style="position:absolute;left:13815;top:44425;width:11499;height:425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TsIAAADbAAAADwAAAGRycy9kb3ducmV2LnhtbERPy2rCQBTdF/oPwxW6KTppClWjowQl&#10;IF3FB64vmWsSzdwJmTFJ/76zKHR5OO/1djSN6KlztWUFH7MIBHFhdc2lgss5my5AOI+ssbFMCn7I&#10;wXbz+rLGRNuBj9SffClCCLsEFVTet4mUrqjIoJvZljhwN9sZ9AF2pdQdDiHcNDKOoi9psObQUGFL&#10;u4qKx+lpFHwX96i8vi/idLnHz0OW5/lllyr1NhnTFQhPo/8X/7kPWsE8jA1fw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gTsIAAADbAAAADwAAAAAAAAAAAAAA&#10;AAChAgAAZHJzL2Rvd25yZXYueG1sUEsFBgAAAAAEAAQA+QAAAJADAAAAAA==&#10;">
                  <v:stroke endarrow="block"/>
                </v:shape>
                <v:shape id="AutoShape 46" o:spid="_x0000_s1063" type="#_x0000_t34" style="position:absolute;left:4748;top:38070;width:4320;height:1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sjMQAAADcAAAADwAAAGRycy9kb3ducmV2LnhtbERPTWvCQBC9C/6HZYTedKMHKamrWEHI&#10;IaU0jZTehuw0G5udDdlNjP++Wyj0No/3ObvDZFsxUu8bxwrWqwQEceV0w7WC8v28fAThA7LG1jEp&#10;uJOHw34+22Gq3Y3faCxCLWII+xQVmBC6VEpfGbLoV64jjtyX6y2GCPta6h5vMdy2cpMkW2mx4dhg&#10;sKOToeq7GKyCz8tLnd9fn4sjZtlgytN1+MivSj0spuMTiEBT+Bf/uTMd56+38PtMv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OyMxAAAANwAAAAPAAAAAAAAAAAA&#10;AAAAAKECAABkcnMvZG93bnJldi54bWxQSwUGAAAAAAQABAD5AAAAkgMAAAAA&#10;">
                  <v:stroke endarrow="block"/>
                </v:shape>
                <v:shape id="AutoShape 46" o:spid="_x0000_s1064" type="#_x0000_t34" style="position:absolute;left:5717;top:49746;width:12580;height:103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idsMAAADcAAAADwAAAGRycy9kb3ducmV2LnhtbESPzYrCQBCE7wu+w9DC3taJIv5ERxFh&#10;cS+Cfw/QZtokmOkJmVmNPr19ELx1U9VVX8+XravUjZpQejbQ7yWgiDNvS84NnI6/PxNQISJbrDyT&#10;gQcFWC46X3NMrb/znm6HmCsJ4ZCigSLGOtU6ZAU5DD1fE4t28Y3DKGuTa9vgXcJdpQdJMtIOS5aG&#10;AmtaF5RdD//OwPAR9k/aTvRgl0+nWUjGmwufjfnutqsZqEht/Jjf139W8PtCK8/IBHr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InbDAAAA3AAAAA8AAAAAAAAAAAAA&#10;AAAAoQIAAGRycy9kb3ducmV2LnhtbFBLBQYAAAAABAAEAPkAAACRAwAAAAA=&#10;">
                  <v:stroke endarrow="block"/>
                </v:shape>
                <v:shape id="Соединительная линия уступом 1" o:spid="_x0000_s1065" type="#_x0000_t34" style="position:absolute;left:13815;top:37837;width:11592;height:652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e74AAADaAAAADwAAAGRycy9kb3ducmV2LnhtbERPTYvCMBC9C/6HMMLeNF0PKl2jyIK6&#10;h1Ww1fvQzDbFZlKaaLv/3giCp+HxPme57m0t7tT6yrGCz0kCgrhwuuJSwTnfjhcgfEDWWDsmBf/k&#10;Yb0aDpaYatfxie5ZKEUMYZ+iAhNCk0rpC0MW/cQ1xJH7c63FEGFbSt1iF8NtLadJMpMWK44NBhv6&#10;NlRcs5tVQOfL4pj/uu2+2R37A8/KeW46pT5G/eYLRKA+vMUv94+O8+H5yvPK1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8kR7vgAAANoAAAAPAAAAAAAAAAAAAAAAAKEC&#10;AABkcnMvZG93bnJldi54bWxQSwUGAAAAAAQABAD5AAAAjAMAAAAA&#10;" strokecolor="black [3213]">
                  <v:stroke endarrow="open"/>
                </v:shape>
                <w10:anchorlock/>
              </v:group>
            </w:pict>
          </mc:Fallback>
        </mc:AlternateContent>
      </w:r>
    </w:p>
    <w:sectPr w:rsidR="00884A14" w:rsidSect="007A0077">
      <w:headerReference w:type="even" r:id="rId24"/>
      <w:headerReference w:type="default" r:id="rId2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D5" w:rsidRDefault="00C868D5">
      <w:r>
        <w:separator/>
      </w:r>
    </w:p>
  </w:endnote>
  <w:endnote w:type="continuationSeparator" w:id="0">
    <w:p w:rsidR="00C868D5" w:rsidRDefault="00C8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D5" w:rsidRDefault="00C868D5">
      <w:r>
        <w:separator/>
      </w:r>
    </w:p>
  </w:footnote>
  <w:footnote w:type="continuationSeparator" w:id="0">
    <w:p w:rsidR="00C868D5" w:rsidRDefault="00C8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4F" w:rsidRDefault="00E2264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2264F" w:rsidRDefault="00E2264F"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4F" w:rsidRDefault="00E2264F" w:rsidP="00187196">
    <w:pPr>
      <w:pStyle w:val="a6"/>
      <w:jc w:val="center"/>
    </w:pPr>
    <w:r>
      <w:fldChar w:fldCharType="begin"/>
    </w:r>
    <w:r>
      <w:instrText>PAGE   \* MERGEFORMAT</w:instrText>
    </w:r>
    <w:r>
      <w:fldChar w:fldCharType="separate"/>
    </w:r>
    <w:r w:rsidR="0072528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8A"/>
      </v:shape>
    </w:pict>
  </w:numPicBullet>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61285B"/>
    <w:multiLevelType w:val="hybridMultilevel"/>
    <w:tmpl w:val="0AD02F3E"/>
    <w:lvl w:ilvl="0" w:tplc="02F4A7D4">
      <w:start w:val="1"/>
      <w:numFmt w:val="decimal"/>
      <w:lvlText w:val="%1."/>
      <w:lvlJc w:val="left"/>
      <w:pPr>
        <w:ind w:left="2119" w:hanging="14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F221C6C"/>
    <w:multiLevelType w:val="hybridMultilevel"/>
    <w:tmpl w:val="5D0AA376"/>
    <w:lvl w:ilvl="0" w:tplc="DB4C9C52">
      <w:start w:val="1"/>
      <w:numFmt w:val="decimal"/>
      <w:lvlText w:val="%1)"/>
      <w:lvlJc w:val="left"/>
      <w:pPr>
        <w:ind w:left="234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32A63D6"/>
    <w:multiLevelType w:val="hybridMultilevel"/>
    <w:tmpl w:val="9280E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EE2EC0"/>
    <w:multiLevelType w:val="multilevel"/>
    <w:tmpl w:val="17880868"/>
    <w:lvl w:ilvl="0">
      <w:start w:val="1"/>
      <w:numFmt w:val="decimal"/>
      <w:lvlText w:val="%1."/>
      <w:lvlJc w:val="left"/>
      <w:pPr>
        <w:ind w:left="1495" w:hanging="360"/>
      </w:pPr>
      <w:rPr>
        <w:rFonts w:hint="default"/>
        <w:b/>
      </w:rPr>
    </w:lvl>
    <w:lvl w:ilvl="1">
      <w:start w:val="1"/>
      <w:numFmt w:val="decimal"/>
      <w:isLgl/>
      <w:lvlText w:val="%1.%2."/>
      <w:lvlJc w:val="left"/>
      <w:pPr>
        <w:ind w:left="1896" w:hanging="1470"/>
      </w:pPr>
      <w:rPr>
        <w:rFonts w:ascii="Times New Roman" w:hAnsi="Times New Roman" w:cs="Times New Roman" w:hint="default"/>
      </w:rPr>
    </w:lvl>
    <w:lvl w:ilvl="2">
      <w:start w:val="1"/>
      <w:numFmt w:val="decimal"/>
      <w:isLgl/>
      <w:lvlText w:val="%1.%2.%3."/>
      <w:lvlJc w:val="left"/>
      <w:pPr>
        <w:ind w:left="2605"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9074B89"/>
    <w:multiLevelType w:val="multilevel"/>
    <w:tmpl w:val="17880868"/>
    <w:lvl w:ilvl="0">
      <w:start w:val="1"/>
      <w:numFmt w:val="decimal"/>
      <w:lvlText w:val="%1."/>
      <w:lvlJc w:val="left"/>
      <w:pPr>
        <w:ind w:left="1495" w:hanging="360"/>
      </w:pPr>
      <w:rPr>
        <w:rFonts w:hint="default"/>
        <w:b/>
      </w:rPr>
    </w:lvl>
    <w:lvl w:ilvl="1">
      <w:start w:val="1"/>
      <w:numFmt w:val="decimal"/>
      <w:isLgl/>
      <w:lvlText w:val="%1.%2."/>
      <w:lvlJc w:val="left"/>
      <w:pPr>
        <w:ind w:left="1896"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685882"/>
    <w:multiLevelType w:val="hybridMultilevel"/>
    <w:tmpl w:val="5D0AA376"/>
    <w:lvl w:ilvl="0" w:tplc="DB4C9C52">
      <w:start w:val="1"/>
      <w:numFmt w:val="decimal"/>
      <w:lvlText w:val="%1)"/>
      <w:lvlJc w:val="left"/>
      <w:pPr>
        <w:ind w:left="149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4"/>
  </w:num>
  <w:num w:numId="3">
    <w:abstractNumId w:val="29"/>
  </w:num>
  <w:num w:numId="4">
    <w:abstractNumId w:val="8"/>
  </w:num>
  <w:num w:numId="5">
    <w:abstractNumId w:val="9"/>
  </w:num>
  <w:num w:numId="6">
    <w:abstractNumId w:val="41"/>
  </w:num>
  <w:num w:numId="7">
    <w:abstractNumId w:val="17"/>
  </w:num>
  <w:num w:numId="8">
    <w:abstractNumId w:val="27"/>
  </w:num>
  <w:num w:numId="9">
    <w:abstractNumId w:val="38"/>
  </w:num>
  <w:num w:numId="10">
    <w:abstractNumId w:val="40"/>
  </w:num>
  <w:num w:numId="11">
    <w:abstractNumId w:val="15"/>
  </w:num>
  <w:num w:numId="12">
    <w:abstractNumId w:val="32"/>
  </w:num>
  <w:num w:numId="13">
    <w:abstractNumId w:val="35"/>
  </w:num>
  <w:num w:numId="14">
    <w:abstractNumId w:val="0"/>
  </w:num>
  <w:num w:numId="15">
    <w:abstractNumId w:val="28"/>
  </w:num>
  <w:num w:numId="16">
    <w:abstractNumId w:val="36"/>
  </w:num>
  <w:num w:numId="17">
    <w:abstractNumId w:val="3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1"/>
  </w:num>
  <w:num w:numId="21">
    <w:abstractNumId w:val="12"/>
  </w:num>
  <w:num w:numId="22">
    <w:abstractNumId w:val="13"/>
  </w:num>
  <w:num w:numId="23">
    <w:abstractNumId w:val="25"/>
  </w:num>
  <w:num w:numId="24">
    <w:abstractNumId w:val="31"/>
  </w:num>
  <w:num w:numId="25">
    <w:abstractNumId w:val="18"/>
  </w:num>
  <w:num w:numId="26">
    <w:abstractNumId w:val="16"/>
  </w:num>
  <w:num w:numId="27">
    <w:abstractNumId w:val="1"/>
  </w:num>
  <w:num w:numId="28">
    <w:abstractNumId w:val="5"/>
  </w:num>
  <w:num w:numId="29">
    <w:abstractNumId w:val="37"/>
  </w:num>
  <w:num w:numId="30">
    <w:abstractNumId w:val="22"/>
  </w:num>
  <w:num w:numId="31">
    <w:abstractNumId w:val="30"/>
  </w:num>
  <w:num w:numId="32">
    <w:abstractNumId w:val="6"/>
  </w:num>
  <w:num w:numId="33">
    <w:abstractNumId w:val="7"/>
  </w:num>
  <w:num w:numId="34">
    <w:abstractNumId w:val="19"/>
  </w:num>
  <w:num w:numId="35">
    <w:abstractNumId w:val="3"/>
  </w:num>
  <w:num w:numId="36">
    <w:abstractNumId w:val="26"/>
  </w:num>
  <w:num w:numId="37">
    <w:abstractNumId w:val="10"/>
  </w:num>
  <w:num w:numId="38">
    <w:abstractNumId w:val="21"/>
  </w:num>
  <w:num w:numId="39">
    <w:abstractNumId w:val="39"/>
  </w:num>
  <w:num w:numId="40">
    <w:abstractNumId w:val="20"/>
  </w:num>
  <w:num w:numId="41">
    <w:abstractNumId w:val="2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FFC"/>
    <w:rsid w:val="00002A7C"/>
    <w:rsid w:val="00005C69"/>
    <w:rsid w:val="000061CE"/>
    <w:rsid w:val="00006200"/>
    <w:rsid w:val="00006B3B"/>
    <w:rsid w:val="000071CC"/>
    <w:rsid w:val="00007FBC"/>
    <w:rsid w:val="00011114"/>
    <w:rsid w:val="00011841"/>
    <w:rsid w:val="0001198F"/>
    <w:rsid w:val="00012F49"/>
    <w:rsid w:val="0001311C"/>
    <w:rsid w:val="0001377C"/>
    <w:rsid w:val="00015171"/>
    <w:rsid w:val="00016085"/>
    <w:rsid w:val="0001670F"/>
    <w:rsid w:val="00017890"/>
    <w:rsid w:val="000178B4"/>
    <w:rsid w:val="00017950"/>
    <w:rsid w:val="000217F9"/>
    <w:rsid w:val="00024009"/>
    <w:rsid w:val="00024070"/>
    <w:rsid w:val="000241B5"/>
    <w:rsid w:val="00024971"/>
    <w:rsid w:val="00030730"/>
    <w:rsid w:val="000327C5"/>
    <w:rsid w:val="0003478D"/>
    <w:rsid w:val="00037077"/>
    <w:rsid w:val="000371C6"/>
    <w:rsid w:val="000373C4"/>
    <w:rsid w:val="0004058A"/>
    <w:rsid w:val="00040A96"/>
    <w:rsid w:val="00041952"/>
    <w:rsid w:val="000422AB"/>
    <w:rsid w:val="000447CD"/>
    <w:rsid w:val="00045EE9"/>
    <w:rsid w:val="000474C7"/>
    <w:rsid w:val="0004751B"/>
    <w:rsid w:val="00047895"/>
    <w:rsid w:val="000516F2"/>
    <w:rsid w:val="0005388D"/>
    <w:rsid w:val="000555D8"/>
    <w:rsid w:val="000556F9"/>
    <w:rsid w:val="00056B6C"/>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E28"/>
    <w:rsid w:val="00081FCC"/>
    <w:rsid w:val="0008287A"/>
    <w:rsid w:val="0008312D"/>
    <w:rsid w:val="0008793D"/>
    <w:rsid w:val="000879D2"/>
    <w:rsid w:val="00087CC6"/>
    <w:rsid w:val="0009038D"/>
    <w:rsid w:val="000906A4"/>
    <w:rsid w:val="00090A5B"/>
    <w:rsid w:val="00091260"/>
    <w:rsid w:val="00094175"/>
    <w:rsid w:val="00094239"/>
    <w:rsid w:val="00094854"/>
    <w:rsid w:val="00094A9B"/>
    <w:rsid w:val="00095152"/>
    <w:rsid w:val="00096492"/>
    <w:rsid w:val="00096B4F"/>
    <w:rsid w:val="00096EBF"/>
    <w:rsid w:val="00097B08"/>
    <w:rsid w:val="000A000B"/>
    <w:rsid w:val="000A0BFB"/>
    <w:rsid w:val="000A1D03"/>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B3E"/>
    <w:rsid w:val="000B6F2A"/>
    <w:rsid w:val="000C0743"/>
    <w:rsid w:val="000C219A"/>
    <w:rsid w:val="000C24B6"/>
    <w:rsid w:val="000C2CFF"/>
    <w:rsid w:val="000C32B6"/>
    <w:rsid w:val="000C3520"/>
    <w:rsid w:val="000C3AC8"/>
    <w:rsid w:val="000C4401"/>
    <w:rsid w:val="000C4B53"/>
    <w:rsid w:val="000C4BA0"/>
    <w:rsid w:val="000C4C8D"/>
    <w:rsid w:val="000C5664"/>
    <w:rsid w:val="000C787E"/>
    <w:rsid w:val="000D0DCB"/>
    <w:rsid w:val="000D1ED4"/>
    <w:rsid w:val="000D3EF9"/>
    <w:rsid w:val="000D4049"/>
    <w:rsid w:val="000D420C"/>
    <w:rsid w:val="000D5777"/>
    <w:rsid w:val="000D5FFF"/>
    <w:rsid w:val="000D7181"/>
    <w:rsid w:val="000D7517"/>
    <w:rsid w:val="000E0A9D"/>
    <w:rsid w:val="000E1F63"/>
    <w:rsid w:val="000E2420"/>
    <w:rsid w:val="000E28A4"/>
    <w:rsid w:val="000E3A93"/>
    <w:rsid w:val="000E3CA6"/>
    <w:rsid w:val="000E41AA"/>
    <w:rsid w:val="000E4348"/>
    <w:rsid w:val="000E4902"/>
    <w:rsid w:val="000E5EBA"/>
    <w:rsid w:val="000E769F"/>
    <w:rsid w:val="000E7828"/>
    <w:rsid w:val="000F0EA2"/>
    <w:rsid w:val="000F10F1"/>
    <w:rsid w:val="000F1473"/>
    <w:rsid w:val="000F1478"/>
    <w:rsid w:val="000F1669"/>
    <w:rsid w:val="000F2F80"/>
    <w:rsid w:val="000F4A2D"/>
    <w:rsid w:val="000F5B09"/>
    <w:rsid w:val="000F61AA"/>
    <w:rsid w:val="000F66A4"/>
    <w:rsid w:val="000F6CB4"/>
    <w:rsid w:val="000F7C3D"/>
    <w:rsid w:val="0010118F"/>
    <w:rsid w:val="00101AAD"/>
    <w:rsid w:val="0010444D"/>
    <w:rsid w:val="00104B44"/>
    <w:rsid w:val="00104CBD"/>
    <w:rsid w:val="00105780"/>
    <w:rsid w:val="001058BE"/>
    <w:rsid w:val="001059AD"/>
    <w:rsid w:val="0010695B"/>
    <w:rsid w:val="0010721E"/>
    <w:rsid w:val="00110F3F"/>
    <w:rsid w:val="0011181C"/>
    <w:rsid w:val="00113C7C"/>
    <w:rsid w:val="0011478D"/>
    <w:rsid w:val="00115782"/>
    <w:rsid w:val="00116415"/>
    <w:rsid w:val="00116BD2"/>
    <w:rsid w:val="00117E52"/>
    <w:rsid w:val="001211A0"/>
    <w:rsid w:val="0012152C"/>
    <w:rsid w:val="0012268D"/>
    <w:rsid w:val="00122806"/>
    <w:rsid w:val="00122CB0"/>
    <w:rsid w:val="00122FAE"/>
    <w:rsid w:val="00123122"/>
    <w:rsid w:val="00123D2C"/>
    <w:rsid w:val="00124093"/>
    <w:rsid w:val="001248C0"/>
    <w:rsid w:val="00124BED"/>
    <w:rsid w:val="00125DE3"/>
    <w:rsid w:val="00126219"/>
    <w:rsid w:val="00127F90"/>
    <w:rsid w:val="00131399"/>
    <w:rsid w:val="0013218D"/>
    <w:rsid w:val="00132776"/>
    <w:rsid w:val="00133F77"/>
    <w:rsid w:val="001348E7"/>
    <w:rsid w:val="00135004"/>
    <w:rsid w:val="0013629A"/>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104F"/>
    <w:rsid w:val="00151BD0"/>
    <w:rsid w:val="00152548"/>
    <w:rsid w:val="00156653"/>
    <w:rsid w:val="001578F4"/>
    <w:rsid w:val="00160312"/>
    <w:rsid w:val="00161D1B"/>
    <w:rsid w:val="00161D6B"/>
    <w:rsid w:val="0016243A"/>
    <w:rsid w:val="00162A7D"/>
    <w:rsid w:val="00165CB6"/>
    <w:rsid w:val="00166DC2"/>
    <w:rsid w:val="0016783F"/>
    <w:rsid w:val="00170CC3"/>
    <w:rsid w:val="001715F7"/>
    <w:rsid w:val="00172BB5"/>
    <w:rsid w:val="00173A1E"/>
    <w:rsid w:val="00175826"/>
    <w:rsid w:val="00175C64"/>
    <w:rsid w:val="0017763A"/>
    <w:rsid w:val="00180823"/>
    <w:rsid w:val="00181BC5"/>
    <w:rsid w:val="00182225"/>
    <w:rsid w:val="0018352A"/>
    <w:rsid w:val="00184DDB"/>
    <w:rsid w:val="00185EC2"/>
    <w:rsid w:val="00187196"/>
    <w:rsid w:val="00187607"/>
    <w:rsid w:val="00190792"/>
    <w:rsid w:val="00190BB4"/>
    <w:rsid w:val="001911AA"/>
    <w:rsid w:val="00192C34"/>
    <w:rsid w:val="00194EC9"/>
    <w:rsid w:val="001953CB"/>
    <w:rsid w:val="00195AEA"/>
    <w:rsid w:val="00195DDC"/>
    <w:rsid w:val="00195FB7"/>
    <w:rsid w:val="00196388"/>
    <w:rsid w:val="00196AF4"/>
    <w:rsid w:val="00197F08"/>
    <w:rsid w:val="001A2EFD"/>
    <w:rsid w:val="001A57C4"/>
    <w:rsid w:val="001A6774"/>
    <w:rsid w:val="001B0365"/>
    <w:rsid w:val="001B09EA"/>
    <w:rsid w:val="001B10AE"/>
    <w:rsid w:val="001B17D7"/>
    <w:rsid w:val="001B184A"/>
    <w:rsid w:val="001B3920"/>
    <w:rsid w:val="001B4C92"/>
    <w:rsid w:val="001B5093"/>
    <w:rsid w:val="001B5A77"/>
    <w:rsid w:val="001B5FC7"/>
    <w:rsid w:val="001B63EA"/>
    <w:rsid w:val="001B6A9C"/>
    <w:rsid w:val="001B7147"/>
    <w:rsid w:val="001B7E0C"/>
    <w:rsid w:val="001C1AAB"/>
    <w:rsid w:val="001C3FE1"/>
    <w:rsid w:val="001C5933"/>
    <w:rsid w:val="001C5D0F"/>
    <w:rsid w:val="001C6069"/>
    <w:rsid w:val="001C6089"/>
    <w:rsid w:val="001C62CB"/>
    <w:rsid w:val="001C6981"/>
    <w:rsid w:val="001D00F8"/>
    <w:rsid w:val="001D18B5"/>
    <w:rsid w:val="001D20FB"/>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C90"/>
    <w:rsid w:val="001E5049"/>
    <w:rsid w:val="001E5167"/>
    <w:rsid w:val="001E58AC"/>
    <w:rsid w:val="001E59EF"/>
    <w:rsid w:val="001E64CF"/>
    <w:rsid w:val="001E7624"/>
    <w:rsid w:val="001E77D6"/>
    <w:rsid w:val="001F1BBE"/>
    <w:rsid w:val="001F6A39"/>
    <w:rsid w:val="001F7A64"/>
    <w:rsid w:val="0020042D"/>
    <w:rsid w:val="002008A0"/>
    <w:rsid w:val="00201067"/>
    <w:rsid w:val="00201366"/>
    <w:rsid w:val="002017DC"/>
    <w:rsid w:val="0020366A"/>
    <w:rsid w:val="002041CB"/>
    <w:rsid w:val="002051AE"/>
    <w:rsid w:val="0020527F"/>
    <w:rsid w:val="00206C0B"/>
    <w:rsid w:val="0020703D"/>
    <w:rsid w:val="002111F3"/>
    <w:rsid w:val="0021131E"/>
    <w:rsid w:val="002116BB"/>
    <w:rsid w:val="00211794"/>
    <w:rsid w:val="00211CFD"/>
    <w:rsid w:val="0021236F"/>
    <w:rsid w:val="002129CC"/>
    <w:rsid w:val="00213D99"/>
    <w:rsid w:val="00213FCE"/>
    <w:rsid w:val="0021486B"/>
    <w:rsid w:val="00214D03"/>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3D5F"/>
    <w:rsid w:val="0023515E"/>
    <w:rsid w:val="002366D2"/>
    <w:rsid w:val="00237B5D"/>
    <w:rsid w:val="00237C42"/>
    <w:rsid w:val="00240C5C"/>
    <w:rsid w:val="00241337"/>
    <w:rsid w:val="0024292A"/>
    <w:rsid w:val="00243160"/>
    <w:rsid w:val="0024496A"/>
    <w:rsid w:val="00244E61"/>
    <w:rsid w:val="002458DA"/>
    <w:rsid w:val="00246C20"/>
    <w:rsid w:val="00246F63"/>
    <w:rsid w:val="002501AC"/>
    <w:rsid w:val="0025028A"/>
    <w:rsid w:val="0025122E"/>
    <w:rsid w:val="002513A3"/>
    <w:rsid w:val="00251F33"/>
    <w:rsid w:val="002540AA"/>
    <w:rsid w:val="00254130"/>
    <w:rsid w:val="002544A7"/>
    <w:rsid w:val="002551A3"/>
    <w:rsid w:val="002564E9"/>
    <w:rsid w:val="00257881"/>
    <w:rsid w:val="00257BF5"/>
    <w:rsid w:val="002607CF"/>
    <w:rsid w:val="002607DE"/>
    <w:rsid w:val="002612E8"/>
    <w:rsid w:val="00261E8C"/>
    <w:rsid w:val="00261FF3"/>
    <w:rsid w:val="00262EF0"/>
    <w:rsid w:val="00264B75"/>
    <w:rsid w:val="002653CE"/>
    <w:rsid w:val="00267342"/>
    <w:rsid w:val="002708C9"/>
    <w:rsid w:val="002711F9"/>
    <w:rsid w:val="002715A2"/>
    <w:rsid w:val="00273876"/>
    <w:rsid w:val="00273E07"/>
    <w:rsid w:val="00277D0D"/>
    <w:rsid w:val="00280C12"/>
    <w:rsid w:val="00280D9B"/>
    <w:rsid w:val="002820E4"/>
    <w:rsid w:val="00282808"/>
    <w:rsid w:val="0028309F"/>
    <w:rsid w:val="002842FA"/>
    <w:rsid w:val="00284E1C"/>
    <w:rsid w:val="00285BDE"/>
    <w:rsid w:val="00286858"/>
    <w:rsid w:val="00286A17"/>
    <w:rsid w:val="002876F0"/>
    <w:rsid w:val="00287BCA"/>
    <w:rsid w:val="00287CF1"/>
    <w:rsid w:val="00290BC1"/>
    <w:rsid w:val="00292814"/>
    <w:rsid w:val="002931E0"/>
    <w:rsid w:val="0029357D"/>
    <w:rsid w:val="00293FB2"/>
    <w:rsid w:val="00294CD9"/>
    <w:rsid w:val="00294E37"/>
    <w:rsid w:val="00295022"/>
    <w:rsid w:val="00295C12"/>
    <w:rsid w:val="0029639F"/>
    <w:rsid w:val="002968CF"/>
    <w:rsid w:val="00296CD0"/>
    <w:rsid w:val="002970FE"/>
    <w:rsid w:val="00297DCD"/>
    <w:rsid w:val="002A071B"/>
    <w:rsid w:val="002A5726"/>
    <w:rsid w:val="002A6E00"/>
    <w:rsid w:val="002A7DC1"/>
    <w:rsid w:val="002B0812"/>
    <w:rsid w:val="002B0869"/>
    <w:rsid w:val="002B08F0"/>
    <w:rsid w:val="002B0D3D"/>
    <w:rsid w:val="002B2D84"/>
    <w:rsid w:val="002B34EB"/>
    <w:rsid w:val="002B40E3"/>
    <w:rsid w:val="002B5914"/>
    <w:rsid w:val="002B72D0"/>
    <w:rsid w:val="002B75F0"/>
    <w:rsid w:val="002C08CD"/>
    <w:rsid w:val="002C290B"/>
    <w:rsid w:val="002C2D10"/>
    <w:rsid w:val="002C3035"/>
    <w:rsid w:val="002C5380"/>
    <w:rsid w:val="002C630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2E4"/>
    <w:rsid w:val="002E57CA"/>
    <w:rsid w:val="002E5E13"/>
    <w:rsid w:val="002E7F05"/>
    <w:rsid w:val="002F0228"/>
    <w:rsid w:val="002F03C0"/>
    <w:rsid w:val="002F16D1"/>
    <w:rsid w:val="002F179B"/>
    <w:rsid w:val="002F2AF7"/>
    <w:rsid w:val="002F3657"/>
    <w:rsid w:val="002F4630"/>
    <w:rsid w:val="002F67E7"/>
    <w:rsid w:val="002F6B48"/>
    <w:rsid w:val="002F6D90"/>
    <w:rsid w:val="002F7736"/>
    <w:rsid w:val="002F7D95"/>
    <w:rsid w:val="0030060C"/>
    <w:rsid w:val="003021F3"/>
    <w:rsid w:val="00302245"/>
    <w:rsid w:val="00302918"/>
    <w:rsid w:val="0030338B"/>
    <w:rsid w:val="00303C80"/>
    <w:rsid w:val="00304310"/>
    <w:rsid w:val="00305127"/>
    <w:rsid w:val="003051D4"/>
    <w:rsid w:val="003055A9"/>
    <w:rsid w:val="00305BE8"/>
    <w:rsid w:val="00305D03"/>
    <w:rsid w:val="00307118"/>
    <w:rsid w:val="003110B6"/>
    <w:rsid w:val="00311FDD"/>
    <w:rsid w:val="00312223"/>
    <w:rsid w:val="003129CF"/>
    <w:rsid w:val="00312CBC"/>
    <w:rsid w:val="0031343D"/>
    <w:rsid w:val="00314750"/>
    <w:rsid w:val="0031602A"/>
    <w:rsid w:val="00316E7A"/>
    <w:rsid w:val="00317090"/>
    <w:rsid w:val="00320832"/>
    <w:rsid w:val="003210E0"/>
    <w:rsid w:val="003214D6"/>
    <w:rsid w:val="00321F9D"/>
    <w:rsid w:val="00322632"/>
    <w:rsid w:val="00323983"/>
    <w:rsid w:val="00323A47"/>
    <w:rsid w:val="0032462C"/>
    <w:rsid w:val="003251D1"/>
    <w:rsid w:val="00325672"/>
    <w:rsid w:val="00325D45"/>
    <w:rsid w:val="003277FA"/>
    <w:rsid w:val="00327BB0"/>
    <w:rsid w:val="00330F6A"/>
    <w:rsid w:val="0033204C"/>
    <w:rsid w:val="003329F7"/>
    <w:rsid w:val="0033329C"/>
    <w:rsid w:val="00333562"/>
    <w:rsid w:val="0033377E"/>
    <w:rsid w:val="00334B8D"/>
    <w:rsid w:val="00334F7E"/>
    <w:rsid w:val="00335EB0"/>
    <w:rsid w:val="0033684A"/>
    <w:rsid w:val="00336C65"/>
    <w:rsid w:val="0033771B"/>
    <w:rsid w:val="00340B0B"/>
    <w:rsid w:val="00340D47"/>
    <w:rsid w:val="00343792"/>
    <w:rsid w:val="00346BA5"/>
    <w:rsid w:val="00346BB4"/>
    <w:rsid w:val="00346C50"/>
    <w:rsid w:val="003515BA"/>
    <w:rsid w:val="003522BA"/>
    <w:rsid w:val="0035565E"/>
    <w:rsid w:val="00356FA5"/>
    <w:rsid w:val="00357217"/>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7D3"/>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FC2"/>
    <w:rsid w:val="003A61DB"/>
    <w:rsid w:val="003A6BAD"/>
    <w:rsid w:val="003B008D"/>
    <w:rsid w:val="003B1C2E"/>
    <w:rsid w:val="003B2F9E"/>
    <w:rsid w:val="003B5262"/>
    <w:rsid w:val="003C2B04"/>
    <w:rsid w:val="003C2BDF"/>
    <w:rsid w:val="003C309D"/>
    <w:rsid w:val="003C3482"/>
    <w:rsid w:val="003C377A"/>
    <w:rsid w:val="003C593C"/>
    <w:rsid w:val="003C6039"/>
    <w:rsid w:val="003D0669"/>
    <w:rsid w:val="003D08A7"/>
    <w:rsid w:val="003D2459"/>
    <w:rsid w:val="003D298A"/>
    <w:rsid w:val="003D596A"/>
    <w:rsid w:val="003D6526"/>
    <w:rsid w:val="003D675D"/>
    <w:rsid w:val="003D67AE"/>
    <w:rsid w:val="003D74F8"/>
    <w:rsid w:val="003E016D"/>
    <w:rsid w:val="003E051B"/>
    <w:rsid w:val="003E2005"/>
    <w:rsid w:val="003E2246"/>
    <w:rsid w:val="003E29EA"/>
    <w:rsid w:val="003E2D93"/>
    <w:rsid w:val="003E3728"/>
    <w:rsid w:val="003E4067"/>
    <w:rsid w:val="003E4584"/>
    <w:rsid w:val="003E4672"/>
    <w:rsid w:val="003E732B"/>
    <w:rsid w:val="003E7485"/>
    <w:rsid w:val="003E76BC"/>
    <w:rsid w:val="003E7C03"/>
    <w:rsid w:val="003F0697"/>
    <w:rsid w:val="003F1093"/>
    <w:rsid w:val="003F2D42"/>
    <w:rsid w:val="003F36F7"/>
    <w:rsid w:val="003F63D6"/>
    <w:rsid w:val="003F6EE0"/>
    <w:rsid w:val="003F75A9"/>
    <w:rsid w:val="004003D6"/>
    <w:rsid w:val="00401BF7"/>
    <w:rsid w:val="0040256A"/>
    <w:rsid w:val="00404115"/>
    <w:rsid w:val="004044FD"/>
    <w:rsid w:val="004045CD"/>
    <w:rsid w:val="00405149"/>
    <w:rsid w:val="00407735"/>
    <w:rsid w:val="00411763"/>
    <w:rsid w:val="00411F30"/>
    <w:rsid w:val="004123B1"/>
    <w:rsid w:val="004137FF"/>
    <w:rsid w:val="00413F3E"/>
    <w:rsid w:val="004159C7"/>
    <w:rsid w:val="00416335"/>
    <w:rsid w:val="004167B2"/>
    <w:rsid w:val="00416F7B"/>
    <w:rsid w:val="00417120"/>
    <w:rsid w:val="00424C4A"/>
    <w:rsid w:val="0042542B"/>
    <w:rsid w:val="00425B66"/>
    <w:rsid w:val="00426371"/>
    <w:rsid w:val="00426A6A"/>
    <w:rsid w:val="004271CD"/>
    <w:rsid w:val="0043031F"/>
    <w:rsid w:val="00430F31"/>
    <w:rsid w:val="00431D64"/>
    <w:rsid w:val="004324E6"/>
    <w:rsid w:val="0043331E"/>
    <w:rsid w:val="00433F49"/>
    <w:rsid w:val="00434A49"/>
    <w:rsid w:val="00434F74"/>
    <w:rsid w:val="004352E5"/>
    <w:rsid w:val="004357B7"/>
    <w:rsid w:val="00435975"/>
    <w:rsid w:val="0043633A"/>
    <w:rsid w:val="00440B25"/>
    <w:rsid w:val="00440FD6"/>
    <w:rsid w:val="00440FF6"/>
    <w:rsid w:val="004413BD"/>
    <w:rsid w:val="004435FF"/>
    <w:rsid w:val="00443796"/>
    <w:rsid w:val="004441A5"/>
    <w:rsid w:val="004450AD"/>
    <w:rsid w:val="004456F5"/>
    <w:rsid w:val="00445AF2"/>
    <w:rsid w:val="00446097"/>
    <w:rsid w:val="004462A4"/>
    <w:rsid w:val="00446309"/>
    <w:rsid w:val="00450CDC"/>
    <w:rsid w:val="00453202"/>
    <w:rsid w:val="004537A9"/>
    <w:rsid w:val="00453D8E"/>
    <w:rsid w:val="00455180"/>
    <w:rsid w:val="0045611B"/>
    <w:rsid w:val="0046003B"/>
    <w:rsid w:val="0046020D"/>
    <w:rsid w:val="00462CC9"/>
    <w:rsid w:val="00463264"/>
    <w:rsid w:val="00463A97"/>
    <w:rsid w:val="00463D6A"/>
    <w:rsid w:val="00466AD2"/>
    <w:rsid w:val="00467D32"/>
    <w:rsid w:val="00470683"/>
    <w:rsid w:val="0047219E"/>
    <w:rsid w:val="00472AFD"/>
    <w:rsid w:val="00472D46"/>
    <w:rsid w:val="0047303E"/>
    <w:rsid w:val="0047339E"/>
    <w:rsid w:val="00473DD2"/>
    <w:rsid w:val="00473DDB"/>
    <w:rsid w:val="004746C3"/>
    <w:rsid w:val="00474F8E"/>
    <w:rsid w:val="00475A33"/>
    <w:rsid w:val="004761A0"/>
    <w:rsid w:val="00476997"/>
    <w:rsid w:val="0047713E"/>
    <w:rsid w:val="00477452"/>
    <w:rsid w:val="00480450"/>
    <w:rsid w:val="00480E7E"/>
    <w:rsid w:val="00481885"/>
    <w:rsid w:val="0048345C"/>
    <w:rsid w:val="00484A66"/>
    <w:rsid w:val="00485266"/>
    <w:rsid w:val="0048746E"/>
    <w:rsid w:val="00487584"/>
    <w:rsid w:val="00487754"/>
    <w:rsid w:val="00487A20"/>
    <w:rsid w:val="00490202"/>
    <w:rsid w:val="00491719"/>
    <w:rsid w:val="00491E08"/>
    <w:rsid w:val="0049433B"/>
    <w:rsid w:val="00494EDF"/>
    <w:rsid w:val="00495A91"/>
    <w:rsid w:val="00495FF9"/>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C43"/>
    <w:rsid w:val="004B57BA"/>
    <w:rsid w:val="004B6576"/>
    <w:rsid w:val="004B686B"/>
    <w:rsid w:val="004B6A52"/>
    <w:rsid w:val="004B7F88"/>
    <w:rsid w:val="004C0ED0"/>
    <w:rsid w:val="004C119E"/>
    <w:rsid w:val="004C13A0"/>
    <w:rsid w:val="004C148F"/>
    <w:rsid w:val="004C1AEB"/>
    <w:rsid w:val="004C2D8C"/>
    <w:rsid w:val="004C30DA"/>
    <w:rsid w:val="004C339C"/>
    <w:rsid w:val="004C431B"/>
    <w:rsid w:val="004C553E"/>
    <w:rsid w:val="004C56C4"/>
    <w:rsid w:val="004C5E8B"/>
    <w:rsid w:val="004C7276"/>
    <w:rsid w:val="004C7D5F"/>
    <w:rsid w:val="004D0FDE"/>
    <w:rsid w:val="004D15FB"/>
    <w:rsid w:val="004D26BC"/>
    <w:rsid w:val="004D3402"/>
    <w:rsid w:val="004D346C"/>
    <w:rsid w:val="004D3C33"/>
    <w:rsid w:val="004D3FA3"/>
    <w:rsid w:val="004D48A4"/>
    <w:rsid w:val="004D4FBE"/>
    <w:rsid w:val="004D5DC0"/>
    <w:rsid w:val="004D5FC6"/>
    <w:rsid w:val="004D6044"/>
    <w:rsid w:val="004D6F46"/>
    <w:rsid w:val="004D7B5E"/>
    <w:rsid w:val="004E1118"/>
    <w:rsid w:val="004E14B2"/>
    <w:rsid w:val="004E161C"/>
    <w:rsid w:val="004E1E77"/>
    <w:rsid w:val="004E2E4C"/>
    <w:rsid w:val="004E3075"/>
    <w:rsid w:val="004E3078"/>
    <w:rsid w:val="004E38E1"/>
    <w:rsid w:val="004E390B"/>
    <w:rsid w:val="004E6DA0"/>
    <w:rsid w:val="004E7FE9"/>
    <w:rsid w:val="004F0DC8"/>
    <w:rsid w:val="004F1A6A"/>
    <w:rsid w:val="004F2023"/>
    <w:rsid w:val="004F2E67"/>
    <w:rsid w:val="004F6AD7"/>
    <w:rsid w:val="00500331"/>
    <w:rsid w:val="0050227E"/>
    <w:rsid w:val="00502996"/>
    <w:rsid w:val="00502A20"/>
    <w:rsid w:val="005034AD"/>
    <w:rsid w:val="00503F24"/>
    <w:rsid w:val="005058F6"/>
    <w:rsid w:val="00506061"/>
    <w:rsid w:val="00510F7B"/>
    <w:rsid w:val="00515E87"/>
    <w:rsid w:val="00517A90"/>
    <w:rsid w:val="00517B92"/>
    <w:rsid w:val="00517EC4"/>
    <w:rsid w:val="00521A80"/>
    <w:rsid w:val="00522719"/>
    <w:rsid w:val="005237D3"/>
    <w:rsid w:val="00523A6A"/>
    <w:rsid w:val="00523FAE"/>
    <w:rsid w:val="005243C2"/>
    <w:rsid w:val="00524717"/>
    <w:rsid w:val="005249BD"/>
    <w:rsid w:val="005253D2"/>
    <w:rsid w:val="005259C0"/>
    <w:rsid w:val="00527002"/>
    <w:rsid w:val="00530F8F"/>
    <w:rsid w:val="00531041"/>
    <w:rsid w:val="0053112F"/>
    <w:rsid w:val="00532E4C"/>
    <w:rsid w:val="00533124"/>
    <w:rsid w:val="00533D48"/>
    <w:rsid w:val="00534CA1"/>
    <w:rsid w:val="00535F7A"/>
    <w:rsid w:val="00537A47"/>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4A82"/>
    <w:rsid w:val="005556D0"/>
    <w:rsid w:val="005557E8"/>
    <w:rsid w:val="0056036A"/>
    <w:rsid w:val="00560F88"/>
    <w:rsid w:val="005617D4"/>
    <w:rsid w:val="005617EA"/>
    <w:rsid w:val="00562032"/>
    <w:rsid w:val="005624BF"/>
    <w:rsid w:val="005627BF"/>
    <w:rsid w:val="00562C08"/>
    <w:rsid w:val="00563329"/>
    <w:rsid w:val="005638B3"/>
    <w:rsid w:val="00563D17"/>
    <w:rsid w:val="00564750"/>
    <w:rsid w:val="005650B3"/>
    <w:rsid w:val="00565B8D"/>
    <w:rsid w:val="00567332"/>
    <w:rsid w:val="00570349"/>
    <w:rsid w:val="00571522"/>
    <w:rsid w:val="0057472A"/>
    <w:rsid w:val="00574D5E"/>
    <w:rsid w:val="005752FD"/>
    <w:rsid w:val="005757B2"/>
    <w:rsid w:val="005758D8"/>
    <w:rsid w:val="005766EB"/>
    <w:rsid w:val="00576D6C"/>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339"/>
    <w:rsid w:val="005979AF"/>
    <w:rsid w:val="005A0C49"/>
    <w:rsid w:val="005A2225"/>
    <w:rsid w:val="005A3594"/>
    <w:rsid w:val="005B012C"/>
    <w:rsid w:val="005B0D19"/>
    <w:rsid w:val="005B210E"/>
    <w:rsid w:val="005B2205"/>
    <w:rsid w:val="005B26EB"/>
    <w:rsid w:val="005B3354"/>
    <w:rsid w:val="005B36F5"/>
    <w:rsid w:val="005B621D"/>
    <w:rsid w:val="005B7B30"/>
    <w:rsid w:val="005B7E04"/>
    <w:rsid w:val="005C026F"/>
    <w:rsid w:val="005C06A8"/>
    <w:rsid w:val="005C1219"/>
    <w:rsid w:val="005C1AFD"/>
    <w:rsid w:val="005C1C17"/>
    <w:rsid w:val="005C489F"/>
    <w:rsid w:val="005C77F3"/>
    <w:rsid w:val="005C7C08"/>
    <w:rsid w:val="005D0A31"/>
    <w:rsid w:val="005D1471"/>
    <w:rsid w:val="005D2276"/>
    <w:rsid w:val="005D4961"/>
    <w:rsid w:val="005D76A9"/>
    <w:rsid w:val="005D797A"/>
    <w:rsid w:val="005E1E03"/>
    <w:rsid w:val="005E2782"/>
    <w:rsid w:val="005E31BA"/>
    <w:rsid w:val="005E3293"/>
    <w:rsid w:val="005E33EC"/>
    <w:rsid w:val="005E4148"/>
    <w:rsid w:val="005E4C93"/>
    <w:rsid w:val="005E5865"/>
    <w:rsid w:val="005E673B"/>
    <w:rsid w:val="005E7830"/>
    <w:rsid w:val="005E7B6A"/>
    <w:rsid w:val="005E7D52"/>
    <w:rsid w:val="005E7EFC"/>
    <w:rsid w:val="005F055B"/>
    <w:rsid w:val="005F2B3E"/>
    <w:rsid w:val="005F2BE7"/>
    <w:rsid w:val="005F2FCF"/>
    <w:rsid w:val="005F3B7E"/>
    <w:rsid w:val="005F49DB"/>
    <w:rsid w:val="005F4B70"/>
    <w:rsid w:val="005F7A9D"/>
    <w:rsid w:val="00600C4F"/>
    <w:rsid w:val="00600EA3"/>
    <w:rsid w:val="006012F6"/>
    <w:rsid w:val="00601E7F"/>
    <w:rsid w:val="006022D6"/>
    <w:rsid w:val="0060271E"/>
    <w:rsid w:val="00602738"/>
    <w:rsid w:val="00602C90"/>
    <w:rsid w:val="00602D72"/>
    <w:rsid w:val="00604643"/>
    <w:rsid w:val="0060531B"/>
    <w:rsid w:val="00610D0D"/>
    <w:rsid w:val="00612943"/>
    <w:rsid w:val="006134EB"/>
    <w:rsid w:val="0061369D"/>
    <w:rsid w:val="00613B8A"/>
    <w:rsid w:val="006147F3"/>
    <w:rsid w:val="00614C89"/>
    <w:rsid w:val="00614D50"/>
    <w:rsid w:val="00614FDB"/>
    <w:rsid w:val="0061550D"/>
    <w:rsid w:val="00616713"/>
    <w:rsid w:val="006171E6"/>
    <w:rsid w:val="006215AE"/>
    <w:rsid w:val="00621C42"/>
    <w:rsid w:val="006255CA"/>
    <w:rsid w:val="006258AC"/>
    <w:rsid w:val="00625B81"/>
    <w:rsid w:val="00627045"/>
    <w:rsid w:val="006271D0"/>
    <w:rsid w:val="00631967"/>
    <w:rsid w:val="00632EE1"/>
    <w:rsid w:val="006342C4"/>
    <w:rsid w:val="0063462E"/>
    <w:rsid w:val="00635C0F"/>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70E3"/>
    <w:rsid w:val="006575A0"/>
    <w:rsid w:val="0065775A"/>
    <w:rsid w:val="00661239"/>
    <w:rsid w:val="00661509"/>
    <w:rsid w:val="0066296C"/>
    <w:rsid w:val="00664044"/>
    <w:rsid w:val="00665692"/>
    <w:rsid w:val="00665A19"/>
    <w:rsid w:val="006679C2"/>
    <w:rsid w:val="00667CF0"/>
    <w:rsid w:val="006706F6"/>
    <w:rsid w:val="00671342"/>
    <w:rsid w:val="006725D1"/>
    <w:rsid w:val="00672C7D"/>
    <w:rsid w:val="00673D44"/>
    <w:rsid w:val="00674431"/>
    <w:rsid w:val="00676589"/>
    <w:rsid w:val="0067663E"/>
    <w:rsid w:val="0067712D"/>
    <w:rsid w:val="0068175B"/>
    <w:rsid w:val="00684085"/>
    <w:rsid w:val="00684BD7"/>
    <w:rsid w:val="00685A7E"/>
    <w:rsid w:val="00685A9A"/>
    <w:rsid w:val="00690AFF"/>
    <w:rsid w:val="00693768"/>
    <w:rsid w:val="00693BC5"/>
    <w:rsid w:val="0069442F"/>
    <w:rsid w:val="00694932"/>
    <w:rsid w:val="00694A21"/>
    <w:rsid w:val="00695191"/>
    <w:rsid w:val="006955E8"/>
    <w:rsid w:val="006956F6"/>
    <w:rsid w:val="00696C40"/>
    <w:rsid w:val="00697CC6"/>
    <w:rsid w:val="006A0CF2"/>
    <w:rsid w:val="006A0F15"/>
    <w:rsid w:val="006A2133"/>
    <w:rsid w:val="006A263F"/>
    <w:rsid w:val="006A2940"/>
    <w:rsid w:val="006A297F"/>
    <w:rsid w:val="006A38FA"/>
    <w:rsid w:val="006A4455"/>
    <w:rsid w:val="006A672E"/>
    <w:rsid w:val="006A77AB"/>
    <w:rsid w:val="006B058D"/>
    <w:rsid w:val="006B0614"/>
    <w:rsid w:val="006B17AE"/>
    <w:rsid w:val="006B1EBF"/>
    <w:rsid w:val="006B3398"/>
    <w:rsid w:val="006B352C"/>
    <w:rsid w:val="006B721A"/>
    <w:rsid w:val="006B79C9"/>
    <w:rsid w:val="006C0F68"/>
    <w:rsid w:val="006C1449"/>
    <w:rsid w:val="006C1505"/>
    <w:rsid w:val="006C189C"/>
    <w:rsid w:val="006C355D"/>
    <w:rsid w:val="006C3803"/>
    <w:rsid w:val="006C3DA5"/>
    <w:rsid w:val="006C5A2A"/>
    <w:rsid w:val="006C5CF5"/>
    <w:rsid w:val="006C6280"/>
    <w:rsid w:val="006C6303"/>
    <w:rsid w:val="006C649F"/>
    <w:rsid w:val="006D1337"/>
    <w:rsid w:val="006D2674"/>
    <w:rsid w:val="006D4BE4"/>
    <w:rsid w:val="006D64D2"/>
    <w:rsid w:val="006D69E9"/>
    <w:rsid w:val="006E001C"/>
    <w:rsid w:val="006E1CCF"/>
    <w:rsid w:val="006E295B"/>
    <w:rsid w:val="006E29BA"/>
    <w:rsid w:val="006E4D68"/>
    <w:rsid w:val="006E572C"/>
    <w:rsid w:val="006E586C"/>
    <w:rsid w:val="006E64C6"/>
    <w:rsid w:val="006F00BE"/>
    <w:rsid w:val="006F0617"/>
    <w:rsid w:val="006F1418"/>
    <w:rsid w:val="006F2108"/>
    <w:rsid w:val="006F2819"/>
    <w:rsid w:val="006F3136"/>
    <w:rsid w:val="006F3956"/>
    <w:rsid w:val="006F45FA"/>
    <w:rsid w:val="006F4F8A"/>
    <w:rsid w:val="006F5FA5"/>
    <w:rsid w:val="006F63BB"/>
    <w:rsid w:val="007015BD"/>
    <w:rsid w:val="00702B4C"/>
    <w:rsid w:val="00702E68"/>
    <w:rsid w:val="0070407B"/>
    <w:rsid w:val="0070682F"/>
    <w:rsid w:val="00707EE1"/>
    <w:rsid w:val="0071149B"/>
    <w:rsid w:val="007129F2"/>
    <w:rsid w:val="00713119"/>
    <w:rsid w:val="00714276"/>
    <w:rsid w:val="00714459"/>
    <w:rsid w:val="0071447F"/>
    <w:rsid w:val="00715826"/>
    <w:rsid w:val="0071592E"/>
    <w:rsid w:val="00715C90"/>
    <w:rsid w:val="00716FFD"/>
    <w:rsid w:val="00717518"/>
    <w:rsid w:val="00720176"/>
    <w:rsid w:val="007204E4"/>
    <w:rsid w:val="00722550"/>
    <w:rsid w:val="007228B8"/>
    <w:rsid w:val="00723639"/>
    <w:rsid w:val="007250E9"/>
    <w:rsid w:val="0072528A"/>
    <w:rsid w:val="007264BF"/>
    <w:rsid w:val="00726C6C"/>
    <w:rsid w:val="00730F28"/>
    <w:rsid w:val="007311C7"/>
    <w:rsid w:val="00731C6A"/>
    <w:rsid w:val="00732C8B"/>
    <w:rsid w:val="00732DCF"/>
    <w:rsid w:val="007336C8"/>
    <w:rsid w:val="00735C4E"/>
    <w:rsid w:val="0073747A"/>
    <w:rsid w:val="00737DA4"/>
    <w:rsid w:val="007413DD"/>
    <w:rsid w:val="0074170F"/>
    <w:rsid w:val="007419EB"/>
    <w:rsid w:val="00743059"/>
    <w:rsid w:val="007473CD"/>
    <w:rsid w:val="007478E9"/>
    <w:rsid w:val="007508AC"/>
    <w:rsid w:val="0075138A"/>
    <w:rsid w:val="00751532"/>
    <w:rsid w:val="007553A3"/>
    <w:rsid w:val="0075657F"/>
    <w:rsid w:val="00756ECD"/>
    <w:rsid w:val="00762014"/>
    <w:rsid w:val="00762B7E"/>
    <w:rsid w:val="007638FE"/>
    <w:rsid w:val="00764D75"/>
    <w:rsid w:val="00766346"/>
    <w:rsid w:val="007670D5"/>
    <w:rsid w:val="00767DF9"/>
    <w:rsid w:val="00770759"/>
    <w:rsid w:val="00770D06"/>
    <w:rsid w:val="00770E60"/>
    <w:rsid w:val="00771A29"/>
    <w:rsid w:val="0077230A"/>
    <w:rsid w:val="007723C0"/>
    <w:rsid w:val="00772B71"/>
    <w:rsid w:val="00774D10"/>
    <w:rsid w:val="00775E57"/>
    <w:rsid w:val="007763D7"/>
    <w:rsid w:val="007765AB"/>
    <w:rsid w:val="00776863"/>
    <w:rsid w:val="007768FD"/>
    <w:rsid w:val="00777636"/>
    <w:rsid w:val="0077771C"/>
    <w:rsid w:val="00777D6F"/>
    <w:rsid w:val="0078076F"/>
    <w:rsid w:val="007817B1"/>
    <w:rsid w:val="00782F89"/>
    <w:rsid w:val="007839F0"/>
    <w:rsid w:val="00791ADA"/>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4410"/>
    <w:rsid w:val="007A6278"/>
    <w:rsid w:val="007A6A87"/>
    <w:rsid w:val="007A7EC3"/>
    <w:rsid w:val="007B07A2"/>
    <w:rsid w:val="007B1AED"/>
    <w:rsid w:val="007B23DA"/>
    <w:rsid w:val="007B2E55"/>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1EE"/>
    <w:rsid w:val="007D72C3"/>
    <w:rsid w:val="007E134B"/>
    <w:rsid w:val="007E36EF"/>
    <w:rsid w:val="007E3C89"/>
    <w:rsid w:val="007E611D"/>
    <w:rsid w:val="007E66AB"/>
    <w:rsid w:val="007F017D"/>
    <w:rsid w:val="007F0B18"/>
    <w:rsid w:val="007F0CD8"/>
    <w:rsid w:val="007F1498"/>
    <w:rsid w:val="007F1CB6"/>
    <w:rsid w:val="007F42F0"/>
    <w:rsid w:val="007F4AB6"/>
    <w:rsid w:val="007F6ABA"/>
    <w:rsid w:val="007F6C21"/>
    <w:rsid w:val="007F71B7"/>
    <w:rsid w:val="007F79E5"/>
    <w:rsid w:val="007F7C96"/>
    <w:rsid w:val="0080203C"/>
    <w:rsid w:val="0080238C"/>
    <w:rsid w:val="008023A2"/>
    <w:rsid w:val="00803C3C"/>
    <w:rsid w:val="00805A02"/>
    <w:rsid w:val="00806008"/>
    <w:rsid w:val="008060F4"/>
    <w:rsid w:val="008061EE"/>
    <w:rsid w:val="00807080"/>
    <w:rsid w:val="008075ED"/>
    <w:rsid w:val="00811D24"/>
    <w:rsid w:val="008128AF"/>
    <w:rsid w:val="00812D53"/>
    <w:rsid w:val="00813CF9"/>
    <w:rsid w:val="008146C4"/>
    <w:rsid w:val="0081473B"/>
    <w:rsid w:val="00814A2A"/>
    <w:rsid w:val="00814FCC"/>
    <w:rsid w:val="0081603F"/>
    <w:rsid w:val="00817946"/>
    <w:rsid w:val="008204F9"/>
    <w:rsid w:val="0082066B"/>
    <w:rsid w:val="0082132C"/>
    <w:rsid w:val="008217E8"/>
    <w:rsid w:val="00823172"/>
    <w:rsid w:val="008240D5"/>
    <w:rsid w:val="00824521"/>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253"/>
    <w:rsid w:val="008527DE"/>
    <w:rsid w:val="00853EE8"/>
    <w:rsid w:val="00856057"/>
    <w:rsid w:val="00856815"/>
    <w:rsid w:val="00856976"/>
    <w:rsid w:val="00856979"/>
    <w:rsid w:val="008604DC"/>
    <w:rsid w:val="00860654"/>
    <w:rsid w:val="008609BD"/>
    <w:rsid w:val="0086123A"/>
    <w:rsid w:val="0086142B"/>
    <w:rsid w:val="008645EF"/>
    <w:rsid w:val="00864EC2"/>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D25"/>
    <w:rsid w:val="00880D93"/>
    <w:rsid w:val="00882111"/>
    <w:rsid w:val="00884A14"/>
    <w:rsid w:val="0088505A"/>
    <w:rsid w:val="008872A1"/>
    <w:rsid w:val="008872D0"/>
    <w:rsid w:val="00887EBA"/>
    <w:rsid w:val="00891795"/>
    <w:rsid w:val="0089293C"/>
    <w:rsid w:val="00892BE2"/>
    <w:rsid w:val="0089321E"/>
    <w:rsid w:val="00893F62"/>
    <w:rsid w:val="008943CF"/>
    <w:rsid w:val="0089503A"/>
    <w:rsid w:val="00895E77"/>
    <w:rsid w:val="008A0738"/>
    <w:rsid w:val="008A1330"/>
    <w:rsid w:val="008A2586"/>
    <w:rsid w:val="008A26E8"/>
    <w:rsid w:val="008A3290"/>
    <w:rsid w:val="008A3C7F"/>
    <w:rsid w:val="008A59B2"/>
    <w:rsid w:val="008A5A2D"/>
    <w:rsid w:val="008A5AA5"/>
    <w:rsid w:val="008A5C8B"/>
    <w:rsid w:val="008A67CE"/>
    <w:rsid w:val="008A78E3"/>
    <w:rsid w:val="008B0CDF"/>
    <w:rsid w:val="008B2B4D"/>
    <w:rsid w:val="008B45A6"/>
    <w:rsid w:val="008B4E76"/>
    <w:rsid w:val="008B55DE"/>
    <w:rsid w:val="008B5CE5"/>
    <w:rsid w:val="008B682B"/>
    <w:rsid w:val="008B6C2A"/>
    <w:rsid w:val="008B6EF4"/>
    <w:rsid w:val="008B72C5"/>
    <w:rsid w:val="008B77E0"/>
    <w:rsid w:val="008B7B85"/>
    <w:rsid w:val="008B7CE9"/>
    <w:rsid w:val="008B7E5A"/>
    <w:rsid w:val="008C01FC"/>
    <w:rsid w:val="008C1163"/>
    <w:rsid w:val="008C180F"/>
    <w:rsid w:val="008C1AD4"/>
    <w:rsid w:val="008C34FA"/>
    <w:rsid w:val="008C38A8"/>
    <w:rsid w:val="008C397B"/>
    <w:rsid w:val="008C60FB"/>
    <w:rsid w:val="008C7CA8"/>
    <w:rsid w:val="008D39AB"/>
    <w:rsid w:val="008D5374"/>
    <w:rsid w:val="008D549F"/>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578"/>
    <w:rsid w:val="009179D3"/>
    <w:rsid w:val="00920B4A"/>
    <w:rsid w:val="00920EA2"/>
    <w:rsid w:val="0092155B"/>
    <w:rsid w:val="00921778"/>
    <w:rsid w:val="00921B7C"/>
    <w:rsid w:val="0092314D"/>
    <w:rsid w:val="00923647"/>
    <w:rsid w:val="0092465C"/>
    <w:rsid w:val="00924992"/>
    <w:rsid w:val="00924B14"/>
    <w:rsid w:val="00925465"/>
    <w:rsid w:val="00926BEE"/>
    <w:rsid w:val="00927750"/>
    <w:rsid w:val="00931FEF"/>
    <w:rsid w:val="00934F69"/>
    <w:rsid w:val="00937E86"/>
    <w:rsid w:val="00940391"/>
    <w:rsid w:val="00940D06"/>
    <w:rsid w:val="00941472"/>
    <w:rsid w:val="00941AD6"/>
    <w:rsid w:val="00942207"/>
    <w:rsid w:val="009430D5"/>
    <w:rsid w:val="00943B1F"/>
    <w:rsid w:val="00944258"/>
    <w:rsid w:val="00944489"/>
    <w:rsid w:val="00944C9C"/>
    <w:rsid w:val="0094657A"/>
    <w:rsid w:val="00946E30"/>
    <w:rsid w:val="00946FFC"/>
    <w:rsid w:val="00947C46"/>
    <w:rsid w:val="00947CB9"/>
    <w:rsid w:val="009507A6"/>
    <w:rsid w:val="00950DDC"/>
    <w:rsid w:val="00951B4D"/>
    <w:rsid w:val="00951BCE"/>
    <w:rsid w:val="009533A1"/>
    <w:rsid w:val="00953FA5"/>
    <w:rsid w:val="009544AB"/>
    <w:rsid w:val="00954724"/>
    <w:rsid w:val="00954DAF"/>
    <w:rsid w:val="009575C3"/>
    <w:rsid w:val="0095774F"/>
    <w:rsid w:val="00957E4F"/>
    <w:rsid w:val="00960295"/>
    <w:rsid w:val="00960443"/>
    <w:rsid w:val="0096224F"/>
    <w:rsid w:val="009625E7"/>
    <w:rsid w:val="009630EF"/>
    <w:rsid w:val="00963340"/>
    <w:rsid w:val="0096381F"/>
    <w:rsid w:val="00963F1D"/>
    <w:rsid w:val="0096421F"/>
    <w:rsid w:val="0096529D"/>
    <w:rsid w:val="009653FC"/>
    <w:rsid w:val="00965627"/>
    <w:rsid w:val="0096667A"/>
    <w:rsid w:val="00966A93"/>
    <w:rsid w:val="0096772B"/>
    <w:rsid w:val="009701F2"/>
    <w:rsid w:val="0097071C"/>
    <w:rsid w:val="00971217"/>
    <w:rsid w:val="00971464"/>
    <w:rsid w:val="0097173C"/>
    <w:rsid w:val="009719E7"/>
    <w:rsid w:val="00971AE4"/>
    <w:rsid w:val="00971C14"/>
    <w:rsid w:val="009724DC"/>
    <w:rsid w:val="009732BF"/>
    <w:rsid w:val="009754E5"/>
    <w:rsid w:val="00976B14"/>
    <w:rsid w:val="0097773A"/>
    <w:rsid w:val="00977CE6"/>
    <w:rsid w:val="0098055B"/>
    <w:rsid w:val="00980B88"/>
    <w:rsid w:val="00981707"/>
    <w:rsid w:val="00982C88"/>
    <w:rsid w:val="00982E02"/>
    <w:rsid w:val="00983EE4"/>
    <w:rsid w:val="0098436E"/>
    <w:rsid w:val="009851E5"/>
    <w:rsid w:val="00985759"/>
    <w:rsid w:val="00985E53"/>
    <w:rsid w:val="00990A0C"/>
    <w:rsid w:val="00991208"/>
    <w:rsid w:val="009932A3"/>
    <w:rsid w:val="0099413D"/>
    <w:rsid w:val="00994576"/>
    <w:rsid w:val="00995496"/>
    <w:rsid w:val="00995857"/>
    <w:rsid w:val="00996062"/>
    <w:rsid w:val="009A049D"/>
    <w:rsid w:val="009A04FE"/>
    <w:rsid w:val="009A0EAA"/>
    <w:rsid w:val="009A10D3"/>
    <w:rsid w:val="009A1B4D"/>
    <w:rsid w:val="009A3D09"/>
    <w:rsid w:val="009A4C3F"/>
    <w:rsid w:val="009A518C"/>
    <w:rsid w:val="009A5B93"/>
    <w:rsid w:val="009A642A"/>
    <w:rsid w:val="009A6D00"/>
    <w:rsid w:val="009A7092"/>
    <w:rsid w:val="009B081D"/>
    <w:rsid w:val="009B0A00"/>
    <w:rsid w:val="009B101F"/>
    <w:rsid w:val="009B1E5D"/>
    <w:rsid w:val="009B3273"/>
    <w:rsid w:val="009B4A2E"/>
    <w:rsid w:val="009B7561"/>
    <w:rsid w:val="009C0CD7"/>
    <w:rsid w:val="009C12B9"/>
    <w:rsid w:val="009C19C1"/>
    <w:rsid w:val="009C19D9"/>
    <w:rsid w:val="009C1A9C"/>
    <w:rsid w:val="009C32D6"/>
    <w:rsid w:val="009C35C3"/>
    <w:rsid w:val="009C4086"/>
    <w:rsid w:val="009C4946"/>
    <w:rsid w:val="009C539C"/>
    <w:rsid w:val="009C623F"/>
    <w:rsid w:val="009C7535"/>
    <w:rsid w:val="009C75A9"/>
    <w:rsid w:val="009D0B75"/>
    <w:rsid w:val="009D2BEC"/>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FD6"/>
    <w:rsid w:val="009E6BF8"/>
    <w:rsid w:val="009E772C"/>
    <w:rsid w:val="009F0AFE"/>
    <w:rsid w:val="009F0C1B"/>
    <w:rsid w:val="009F2484"/>
    <w:rsid w:val="009F27B5"/>
    <w:rsid w:val="009F365B"/>
    <w:rsid w:val="009F503A"/>
    <w:rsid w:val="009F51F8"/>
    <w:rsid w:val="009F567C"/>
    <w:rsid w:val="009F6A89"/>
    <w:rsid w:val="00A01EF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213D5"/>
    <w:rsid w:val="00A21774"/>
    <w:rsid w:val="00A219A3"/>
    <w:rsid w:val="00A22987"/>
    <w:rsid w:val="00A23A83"/>
    <w:rsid w:val="00A24CF5"/>
    <w:rsid w:val="00A24DDE"/>
    <w:rsid w:val="00A24E1D"/>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63F"/>
    <w:rsid w:val="00A47BC5"/>
    <w:rsid w:val="00A50155"/>
    <w:rsid w:val="00A506BC"/>
    <w:rsid w:val="00A50E80"/>
    <w:rsid w:val="00A51074"/>
    <w:rsid w:val="00A5292F"/>
    <w:rsid w:val="00A537FD"/>
    <w:rsid w:val="00A54A80"/>
    <w:rsid w:val="00A54BD8"/>
    <w:rsid w:val="00A54BFF"/>
    <w:rsid w:val="00A60E4D"/>
    <w:rsid w:val="00A615D5"/>
    <w:rsid w:val="00A61D2F"/>
    <w:rsid w:val="00A62165"/>
    <w:rsid w:val="00A624D5"/>
    <w:rsid w:val="00A63A5D"/>
    <w:rsid w:val="00A63BE1"/>
    <w:rsid w:val="00A659D7"/>
    <w:rsid w:val="00A65C0C"/>
    <w:rsid w:val="00A669B6"/>
    <w:rsid w:val="00A6761B"/>
    <w:rsid w:val="00A67646"/>
    <w:rsid w:val="00A74A82"/>
    <w:rsid w:val="00A7651E"/>
    <w:rsid w:val="00A8007D"/>
    <w:rsid w:val="00A80164"/>
    <w:rsid w:val="00A80685"/>
    <w:rsid w:val="00A8304A"/>
    <w:rsid w:val="00A83CB0"/>
    <w:rsid w:val="00A848B2"/>
    <w:rsid w:val="00A854C3"/>
    <w:rsid w:val="00A87A59"/>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E0E"/>
    <w:rsid w:val="00AB1109"/>
    <w:rsid w:val="00AB1EF8"/>
    <w:rsid w:val="00AB25A2"/>
    <w:rsid w:val="00AB307A"/>
    <w:rsid w:val="00AB4079"/>
    <w:rsid w:val="00AB49E0"/>
    <w:rsid w:val="00AB6174"/>
    <w:rsid w:val="00AB6EFE"/>
    <w:rsid w:val="00AB7287"/>
    <w:rsid w:val="00AB76CC"/>
    <w:rsid w:val="00AB7A9D"/>
    <w:rsid w:val="00AC194C"/>
    <w:rsid w:val="00AC1C06"/>
    <w:rsid w:val="00AC5179"/>
    <w:rsid w:val="00AC6897"/>
    <w:rsid w:val="00AD03BF"/>
    <w:rsid w:val="00AD100F"/>
    <w:rsid w:val="00AD32A4"/>
    <w:rsid w:val="00AD3F89"/>
    <w:rsid w:val="00AD453D"/>
    <w:rsid w:val="00AD493D"/>
    <w:rsid w:val="00AD538F"/>
    <w:rsid w:val="00AD6D95"/>
    <w:rsid w:val="00AD785F"/>
    <w:rsid w:val="00AD7E1E"/>
    <w:rsid w:val="00AE06B9"/>
    <w:rsid w:val="00AE089D"/>
    <w:rsid w:val="00AE18DC"/>
    <w:rsid w:val="00AE2CAC"/>
    <w:rsid w:val="00AE36BA"/>
    <w:rsid w:val="00AE40EE"/>
    <w:rsid w:val="00AE4355"/>
    <w:rsid w:val="00AE615B"/>
    <w:rsid w:val="00AE6B61"/>
    <w:rsid w:val="00AE79A9"/>
    <w:rsid w:val="00AE7F4A"/>
    <w:rsid w:val="00AF1D5A"/>
    <w:rsid w:val="00AF22A3"/>
    <w:rsid w:val="00AF2923"/>
    <w:rsid w:val="00AF4F23"/>
    <w:rsid w:val="00AF55DA"/>
    <w:rsid w:val="00B00460"/>
    <w:rsid w:val="00B00A10"/>
    <w:rsid w:val="00B01EA3"/>
    <w:rsid w:val="00B02D4B"/>
    <w:rsid w:val="00B02F26"/>
    <w:rsid w:val="00B03C8A"/>
    <w:rsid w:val="00B055F7"/>
    <w:rsid w:val="00B05DAB"/>
    <w:rsid w:val="00B13BFC"/>
    <w:rsid w:val="00B144DA"/>
    <w:rsid w:val="00B1565D"/>
    <w:rsid w:val="00B166C5"/>
    <w:rsid w:val="00B210A7"/>
    <w:rsid w:val="00B22D0C"/>
    <w:rsid w:val="00B22ED0"/>
    <w:rsid w:val="00B236C4"/>
    <w:rsid w:val="00B23F5D"/>
    <w:rsid w:val="00B26FC8"/>
    <w:rsid w:val="00B315FD"/>
    <w:rsid w:val="00B31C78"/>
    <w:rsid w:val="00B33589"/>
    <w:rsid w:val="00B33597"/>
    <w:rsid w:val="00B34177"/>
    <w:rsid w:val="00B34C53"/>
    <w:rsid w:val="00B35883"/>
    <w:rsid w:val="00B35C2A"/>
    <w:rsid w:val="00B3618C"/>
    <w:rsid w:val="00B366D5"/>
    <w:rsid w:val="00B367B2"/>
    <w:rsid w:val="00B37CA8"/>
    <w:rsid w:val="00B416DA"/>
    <w:rsid w:val="00B43188"/>
    <w:rsid w:val="00B43565"/>
    <w:rsid w:val="00B4466B"/>
    <w:rsid w:val="00B4597B"/>
    <w:rsid w:val="00B463D4"/>
    <w:rsid w:val="00B50F75"/>
    <w:rsid w:val="00B51236"/>
    <w:rsid w:val="00B535C0"/>
    <w:rsid w:val="00B5380D"/>
    <w:rsid w:val="00B54291"/>
    <w:rsid w:val="00B54A2F"/>
    <w:rsid w:val="00B55007"/>
    <w:rsid w:val="00B55246"/>
    <w:rsid w:val="00B571CC"/>
    <w:rsid w:val="00B57323"/>
    <w:rsid w:val="00B57AB8"/>
    <w:rsid w:val="00B63EAA"/>
    <w:rsid w:val="00B64116"/>
    <w:rsid w:val="00B64895"/>
    <w:rsid w:val="00B66C03"/>
    <w:rsid w:val="00B67744"/>
    <w:rsid w:val="00B70A8E"/>
    <w:rsid w:val="00B70EAF"/>
    <w:rsid w:val="00B71784"/>
    <w:rsid w:val="00B718C8"/>
    <w:rsid w:val="00B7244D"/>
    <w:rsid w:val="00B74913"/>
    <w:rsid w:val="00B75663"/>
    <w:rsid w:val="00B76780"/>
    <w:rsid w:val="00B76C70"/>
    <w:rsid w:val="00B77BD8"/>
    <w:rsid w:val="00B81B5D"/>
    <w:rsid w:val="00B8367D"/>
    <w:rsid w:val="00B83F1E"/>
    <w:rsid w:val="00B8513B"/>
    <w:rsid w:val="00B86072"/>
    <w:rsid w:val="00B871EC"/>
    <w:rsid w:val="00B87586"/>
    <w:rsid w:val="00B87955"/>
    <w:rsid w:val="00B90CD4"/>
    <w:rsid w:val="00B911F6"/>
    <w:rsid w:val="00B92793"/>
    <w:rsid w:val="00B938E5"/>
    <w:rsid w:val="00B947B6"/>
    <w:rsid w:val="00B94FC9"/>
    <w:rsid w:val="00B961D1"/>
    <w:rsid w:val="00B97350"/>
    <w:rsid w:val="00BA0F12"/>
    <w:rsid w:val="00BA150E"/>
    <w:rsid w:val="00BA3371"/>
    <w:rsid w:val="00BA3DDB"/>
    <w:rsid w:val="00BA6675"/>
    <w:rsid w:val="00BA700C"/>
    <w:rsid w:val="00BA7D83"/>
    <w:rsid w:val="00BB0021"/>
    <w:rsid w:val="00BB0115"/>
    <w:rsid w:val="00BB06F1"/>
    <w:rsid w:val="00BB2335"/>
    <w:rsid w:val="00BB4051"/>
    <w:rsid w:val="00BB41AB"/>
    <w:rsid w:val="00BB5464"/>
    <w:rsid w:val="00BB5503"/>
    <w:rsid w:val="00BB58FE"/>
    <w:rsid w:val="00BC0EFA"/>
    <w:rsid w:val="00BC16A2"/>
    <w:rsid w:val="00BC291F"/>
    <w:rsid w:val="00BC2D29"/>
    <w:rsid w:val="00BC6293"/>
    <w:rsid w:val="00BC64ED"/>
    <w:rsid w:val="00BC724B"/>
    <w:rsid w:val="00BC76E1"/>
    <w:rsid w:val="00BC7BA6"/>
    <w:rsid w:val="00BD3FE3"/>
    <w:rsid w:val="00BD4964"/>
    <w:rsid w:val="00BD5599"/>
    <w:rsid w:val="00BD62BF"/>
    <w:rsid w:val="00BD7B51"/>
    <w:rsid w:val="00BE00B8"/>
    <w:rsid w:val="00BE0D2A"/>
    <w:rsid w:val="00BE1174"/>
    <w:rsid w:val="00BE19D8"/>
    <w:rsid w:val="00BE2504"/>
    <w:rsid w:val="00BE3999"/>
    <w:rsid w:val="00BE3DA8"/>
    <w:rsid w:val="00BE4E34"/>
    <w:rsid w:val="00BE6CF4"/>
    <w:rsid w:val="00BE7246"/>
    <w:rsid w:val="00BE77FA"/>
    <w:rsid w:val="00BF013D"/>
    <w:rsid w:val="00BF0796"/>
    <w:rsid w:val="00BF147A"/>
    <w:rsid w:val="00BF2058"/>
    <w:rsid w:val="00BF37A6"/>
    <w:rsid w:val="00BF4847"/>
    <w:rsid w:val="00BF4875"/>
    <w:rsid w:val="00BF5DA8"/>
    <w:rsid w:val="00BF5DDE"/>
    <w:rsid w:val="00BF5ED2"/>
    <w:rsid w:val="00C01222"/>
    <w:rsid w:val="00C014BF"/>
    <w:rsid w:val="00C02629"/>
    <w:rsid w:val="00C031D2"/>
    <w:rsid w:val="00C033C6"/>
    <w:rsid w:val="00C04800"/>
    <w:rsid w:val="00C04B76"/>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2DA7"/>
    <w:rsid w:val="00C2440B"/>
    <w:rsid w:val="00C2589B"/>
    <w:rsid w:val="00C25DFE"/>
    <w:rsid w:val="00C2732D"/>
    <w:rsid w:val="00C27BCC"/>
    <w:rsid w:val="00C27C2D"/>
    <w:rsid w:val="00C325D2"/>
    <w:rsid w:val="00C3297B"/>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40BB"/>
    <w:rsid w:val="00C54917"/>
    <w:rsid w:val="00C5677E"/>
    <w:rsid w:val="00C604F0"/>
    <w:rsid w:val="00C612EF"/>
    <w:rsid w:val="00C61913"/>
    <w:rsid w:val="00C61D2B"/>
    <w:rsid w:val="00C62E09"/>
    <w:rsid w:val="00C63ED9"/>
    <w:rsid w:val="00C65754"/>
    <w:rsid w:val="00C67A8F"/>
    <w:rsid w:val="00C712BD"/>
    <w:rsid w:val="00C73A47"/>
    <w:rsid w:val="00C7402B"/>
    <w:rsid w:val="00C749EF"/>
    <w:rsid w:val="00C76172"/>
    <w:rsid w:val="00C80E39"/>
    <w:rsid w:val="00C844F9"/>
    <w:rsid w:val="00C85692"/>
    <w:rsid w:val="00C868D5"/>
    <w:rsid w:val="00C86913"/>
    <w:rsid w:val="00C905BE"/>
    <w:rsid w:val="00C9071E"/>
    <w:rsid w:val="00C910F5"/>
    <w:rsid w:val="00C914DD"/>
    <w:rsid w:val="00C91DB9"/>
    <w:rsid w:val="00C925CE"/>
    <w:rsid w:val="00C94F6B"/>
    <w:rsid w:val="00C94FD3"/>
    <w:rsid w:val="00C952E9"/>
    <w:rsid w:val="00C954E1"/>
    <w:rsid w:val="00C9768C"/>
    <w:rsid w:val="00CA22D2"/>
    <w:rsid w:val="00CA434C"/>
    <w:rsid w:val="00CA4B5E"/>
    <w:rsid w:val="00CA5A16"/>
    <w:rsid w:val="00CA745A"/>
    <w:rsid w:val="00CA7C3B"/>
    <w:rsid w:val="00CB0029"/>
    <w:rsid w:val="00CB0BEB"/>
    <w:rsid w:val="00CB28C9"/>
    <w:rsid w:val="00CB345F"/>
    <w:rsid w:val="00CB453B"/>
    <w:rsid w:val="00CB5093"/>
    <w:rsid w:val="00CB57AF"/>
    <w:rsid w:val="00CB6B5D"/>
    <w:rsid w:val="00CB73C5"/>
    <w:rsid w:val="00CB75B6"/>
    <w:rsid w:val="00CB7C68"/>
    <w:rsid w:val="00CC0322"/>
    <w:rsid w:val="00CC0805"/>
    <w:rsid w:val="00CC23C9"/>
    <w:rsid w:val="00CC51F0"/>
    <w:rsid w:val="00CC5540"/>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4A76"/>
    <w:rsid w:val="00CE5A82"/>
    <w:rsid w:val="00CE6FA8"/>
    <w:rsid w:val="00CE7998"/>
    <w:rsid w:val="00CE79A1"/>
    <w:rsid w:val="00CE7EA8"/>
    <w:rsid w:val="00CF1668"/>
    <w:rsid w:val="00CF31CD"/>
    <w:rsid w:val="00CF369A"/>
    <w:rsid w:val="00CF4706"/>
    <w:rsid w:val="00CF4964"/>
    <w:rsid w:val="00CF51EC"/>
    <w:rsid w:val="00CF59C9"/>
    <w:rsid w:val="00CF5E38"/>
    <w:rsid w:val="00CF7609"/>
    <w:rsid w:val="00D00A67"/>
    <w:rsid w:val="00D00B07"/>
    <w:rsid w:val="00D0190A"/>
    <w:rsid w:val="00D024F7"/>
    <w:rsid w:val="00D027A2"/>
    <w:rsid w:val="00D02B1F"/>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74B"/>
    <w:rsid w:val="00D23E25"/>
    <w:rsid w:val="00D2453D"/>
    <w:rsid w:val="00D253B1"/>
    <w:rsid w:val="00D25403"/>
    <w:rsid w:val="00D259BF"/>
    <w:rsid w:val="00D26126"/>
    <w:rsid w:val="00D2740C"/>
    <w:rsid w:val="00D2766B"/>
    <w:rsid w:val="00D27FF6"/>
    <w:rsid w:val="00D300F5"/>
    <w:rsid w:val="00D311D5"/>
    <w:rsid w:val="00D3222C"/>
    <w:rsid w:val="00D32F61"/>
    <w:rsid w:val="00D348C6"/>
    <w:rsid w:val="00D35505"/>
    <w:rsid w:val="00D35901"/>
    <w:rsid w:val="00D3605F"/>
    <w:rsid w:val="00D3714E"/>
    <w:rsid w:val="00D41292"/>
    <w:rsid w:val="00D41538"/>
    <w:rsid w:val="00D41EC7"/>
    <w:rsid w:val="00D4330C"/>
    <w:rsid w:val="00D4369D"/>
    <w:rsid w:val="00D436C2"/>
    <w:rsid w:val="00D43820"/>
    <w:rsid w:val="00D43DB6"/>
    <w:rsid w:val="00D43DC7"/>
    <w:rsid w:val="00D43E8E"/>
    <w:rsid w:val="00D444DD"/>
    <w:rsid w:val="00D4518E"/>
    <w:rsid w:val="00D458B9"/>
    <w:rsid w:val="00D45A60"/>
    <w:rsid w:val="00D462F4"/>
    <w:rsid w:val="00D4668A"/>
    <w:rsid w:val="00D46FEA"/>
    <w:rsid w:val="00D52A8D"/>
    <w:rsid w:val="00D552F5"/>
    <w:rsid w:val="00D575DC"/>
    <w:rsid w:val="00D60D8E"/>
    <w:rsid w:val="00D60FB4"/>
    <w:rsid w:val="00D620A4"/>
    <w:rsid w:val="00D657B4"/>
    <w:rsid w:val="00D668DC"/>
    <w:rsid w:val="00D67613"/>
    <w:rsid w:val="00D67F8E"/>
    <w:rsid w:val="00D7003D"/>
    <w:rsid w:val="00D70EC3"/>
    <w:rsid w:val="00D72A16"/>
    <w:rsid w:val="00D7397C"/>
    <w:rsid w:val="00D74864"/>
    <w:rsid w:val="00D74E85"/>
    <w:rsid w:val="00D7769E"/>
    <w:rsid w:val="00D80DAB"/>
    <w:rsid w:val="00D80F27"/>
    <w:rsid w:val="00D81A88"/>
    <w:rsid w:val="00D8287E"/>
    <w:rsid w:val="00D82D2C"/>
    <w:rsid w:val="00D830FA"/>
    <w:rsid w:val="00D8318A"/>
    <w:rsid w:val="00D831DA"/>
    <w:rsid w:val="00D8381F"/>
    <w:rsid w:val="00D83E7C"/>
    <w:rsid w:val="00D84B6C"/>
    <w:rsid w:val="00D86EB1"/>
    <w:rsid w:val="00D87903"/>
    <w:rsid w:val="00D90F1F"/>
    <w:rsid w:val="00D91A21"/>
    <w:rsid w:val="00D91EC9"/>
    <w:rsid w:val="00D92333"/>
    <w:rsid w:val="00D927CC"/>
    <w:rsid w:val="00D929CE"/>
    <w:rsid w:val="00D93CC8"/>
    <w:rsid w:val="00D958B1"/>
    <w:rsid w:val="00D95CBC"/>
    <w:rsid w:val="00D96007"/>
    <w:rsid w:val="00D96869"/>
    <w:rsid w:val="00D97528"/>
    <w:rsid w:val="00D979AA"/>
    <w:rsid w:val="00DA0130"/>
    <w:rsid w:val="00DA1565"/>
    <w:rsid w:val="00DA36A1"/>
    <w:rsid w:val="00DA373B"/>
    <w:rsid w:val="00DA45CD"/>
    <w:rsid w:val="00DA5C19"/>
    <w:rsid w:val="00DA7983"/>
    <w:rsid w:val="00DB01F1"/>
    <w:rsid w:val="00DB1E49"/>
    <w:rsid w:val="00DB4A2C"/>
    <w:rsid w:val="00DB62C7"/>
    <w:rsid w:val="00DB62F2"/>
    <w:rsid w:val="00DC0A48"/>
    <w:rsid w:val="00DC0B51"/>
    <w:rsid w:val="00DC0D32"/>
    <w:rsid w:val="00DC1157"/>
    <w:rsid w:val="00DC3A41"/>
    <w:rsid w:val="00DC3A94"/>
    <w:rsid w:val="00DC4989"/>
    <w:rsid w:val="00DC5097"/>
    <w:rsid w:val="00DC50B3"/>
    <w:rsid w:val="00DC5B28"/>
    <w:rsid w:val="00DC5D93"/>
    <w:rsid w:val="00DC72A2"/>
    <w:rsid w:val="00DC7AFD"/>
    <w:rsid w:val="00DD040A"/>
    <w:rsid w:val="00DD16DF"/>
    <w:rsid w:val="00DD376B"/>
    <w:rsid w:val="00DD5281"/>
    <w:rsid w:val="00DD61CB"/>
    <w:rsid w:val="00DD7679"/>
    <w:rsid w:val="00DD767F"/>
    <w:rsid w:val="00DE03F1"/>
    <w:rsid w:val="00DE0FEC"/>
    <w:rsid w:val="00DE16B3"/>
    <w:rsid w:val="00DE2E4E"/>
    <w:rsid w:val="00DE398A"/>
    <w:rsid w:val="00DE3AE7"/>
    <w:rsid w:val="00DE59E5"/>
    <w:rsid w:val="00DF0457"/>
    <w:rsid w:val="00DF0BC2"/>
    <w:rsid w:val="00DF14EA"/>
    <w:rsid w:val="00DF24AB"/>
    <w:rsid w:val="00DF3550"/>
    <w:rsid w:val="00DF382F"/>
    <w:rsid w:val="00DF4B23"/>
    <w:rsid w:val="00DF568B"/>
    <w:rsid w:val="00DF58D4"/>
    <w:rsid w:val="00DF609E"/>
    <w:rsid w:val="00DF6C7E"/>
    <w:rsid w:val="00DF71BC"/>
    <w:rsid w:val="00E00056"/>
    <w:rsid w:val="00E01AC1"/>
    <w:rsid w:val="00E03303"/>
    <w:rsid w:val="00E03B4F"/>
    <w:rsid w:val="00E04D49"/>
    <w:rsid w:val="00E04FD0"/>
    <w:rsid w:val="00E05B4D"/>
    <w:rsid w:val="00E0658B"/>
    <w:rsid w:val="00E07E39"/>
    <w:rsid w:val="00E07F09"/>
    <w:rsid w:val="00E11E76"/>
    <w:rsid w:val="00E12CBF"/>
    <w:rsid w:val="00E12F94"/>
    <w:rsid w:val="00E1362E"/>
    <w:rsid w:val="00E13F24"/>
    <w:rsid w:val="00E15A4E"/>
    <w:rsid w:val="00E15C11"/>
    <w:rsid w:val="00E1675F"/>
    <w:rsid w:val="00E16C02"/>
    <w:rsid w:val="00E177CC"/>
    <w:rsid w:val="00E177E6"/>
    <w:rsid w:val="00E2030F"/>
    <w:rsid w:val="00E2070E"/>
    <w:rsid w:val="00E20917"/>
    <w:rsid w:val="00E21E31"/>
    <w:rsid w:val="00E22314"/>
    <w:rsid w:val="00E2264F"/>
    <w:rsid w:val="00E24FB3"/>
    <w:rsid w:val="00E254D2"/>
    <w:rsid w:val="00E33213"/>
    <w:rsid w:val="00E33FA0"/>
    <w:rsid w:val="00E3437C"/>
    <w:rsid w:val="00E354BB"/>
    <w:rsid w:val="00E36957"/>
    <w:rsid w:val="00E36C67"/>
    <w:rsid w:val="00E36EFB"/>
    <w:rsid w:val="00E379FF"/>
    <w:rsid w:val="00E40E33"/>
    <w:rsid w:val="00E41C3B"/>
    <w:rsid w:val="00E42FA0"/>
    <w:rsid w:val="00E43A71"/>
    <w:rsid w:val="00E447DA"/>
    <w:rsid w:val="00E47187"/>
    <w:rsid w:val="00E4776D"/>
    <w:rsid w:val="00E5239E"/>
    <w:rsid w:val="00E52432"/>
    <w:rsid w:val="00E529DD"/>
    <w:rsid w:val="00E53191"/>
    <w:rsid w:val="00E53E0E"/>
    <w:rsid w:val="00E54446"/>
    <w:rsid w:val="00E55638"/>
    <w:rsid w:val="00E55773"/>
    <w:rsid w:val="00E57208"/>
    <w:rsid w:val="00E5728A"/>
    <w:rsid w:val="00E57650"/>
    <w:rsid w:val="00E62DD2"/>
    <w:rsid w:val="00E631D5"/>
    <w:rsid w:val="00E63E8B"/>
    <w:rsid w:val="00E64417"/>
    <w:rsid w:val="00E64752"/>
    <w:rsid w:val="00E65E6D"/>
    <w:rsid w:val="00E668C7"/>
    <w:rsid w:val="00E678EA"/>
    <w:rsid w:val="00E67C4A"/>
    <w:rsid w:val="00E70A85"/>
    <w:rsid w:val="00E71A83"/>
    <w:rsid w:val="00E71E3C"/>
    <w:rsid w:val="00E725B8"/>
    <w:rsid w:val="00E725E6"/>
    <w:rsid w:val="00E7411D"/>
    <w:rsid w:val="00E7510E"/>
    <w:rsid w:val="00E76906"/>
    <w:rsid w:val="00E773D1"/>
    <w:rsid w:val="00E7745E"/>
    <w:rsid w:val="00E800CF"/>
    <w:rsid w:val="00E8391A"/>
    <w:rsid w:val="00E85181"/>
    <w:rsid w:val="00E85A91"/>
    <w:rsid w:val="00E8662F"/>
    <w:rsid w:val="00E866AD"/>
    <w:rsid w:val="00E9273B"/>
    <w:rsid w:val="00E927A1"/>
    <w:rsid w:val="00E92E66"/>
    <w:rsid w:val="00E95064"/>
    <w:rsid w:val="00E951BE"/>
    <w:rsid w:val="00E95AF2"/>
    <w:rsid w:val="00E96415"/>
    <w:rsid w:val="00E967C9"/>
    <w:rsid w:val="00E968E2"/>
    <w:rsid w:val="00E97DA3"/>
    <w:rsid w:val="00EA09B6"/>
    <w:rsid w:val="00EA10AC"/>
    <w:rsid w:val="00EA1816"/>
    <w:rsid w:val="00EA1EF5"/>
    <w:rsid w:val="00EA3AF9"/>
    <w:rsid w:val="00EA4171"/>
    <w:rsid w:val="00EA4543"/>
    <w:rsid w:val="00EA5AE8"/>
    <w:rsid w:val="00EA6044"/>
    <w:rsid w:val="00EA6880"/>
    <w:rsid w:val="00EA7D04"/>
    <w:rsid w:val="00EA7EB1"/>
    <w:rsid w:val="00EB0FB8"/>
    <w:rsid w:val="00EB2323"/>
    <w:rsid w:val="00EB39E1"/>
    <w:rsid w:val="00EB79D3"/>
    <w:rsid w:val="00EC04AA"/>
    <w:rsid w:val="00EC1A64"/>
    <w:rsid w:val="00EC5B59"/>
    <w:rsid w:val="00EC6932"/>
    <w:rsid w:val="00EC6D1B"/>
    <w:rsid w:val="00EC6EEA"/>
    <w:rsid w:val="00EC77B6"/>
    <w:rsid w:val="00EC7EE5"/>
    <w:rsid w:val="00ED01F0"/>
    <w:rsid w:val="00ED0768"/>
    <w:rsid w:val="00ED0F29"/>
    <w:rsid w:val="00ED1A32"/>
    <w:rsid w:val="00ED1F26"/>
    <w:rsid w:val="00ED229B"/>
    <w:rsid w:val="00ED3605"/>
    <w:rsid w:val="00ED45B7"/>
    <w:rsid w:val="00ED5B0B"/>
    <w:rsid w:val="00ED70E7"/>
    <w:rsid w:val="00ED793C"/>
    <w:rsid w:val="00EE30DA"/>
    <w:rsid w:val="00EE3579"/>
    <w:rsid w:val="00EE4165"/>
    <w:rsid w:val="00EE52D6"/>
    <w:rsid w:val="00EE6488"/>
    <w:rsid w:val="00EE6548"/>
    <w:rsid w:val="00EE7650"/>
    <w:rsid w:val="00EF078B"/>
    <w:rsid w:val="00EF07EC"/>
    <w:rsid w:val="00EF3306"/>
    <w:rsid w:val="00EF3630"/>
    <w:rsid w:val="00EF48A7"/>
    <w:rsid w:val="00EF4A63"/>
    <w:rsid w:val="00EF5683"/>
    <w:rsid w:val="00EF60A5"/>
    <w:rsid w:val="00EF6540"/>
    <w:rsid w:val="00EF6A24"/>
    <w:rsid w:val="00EF6E82"/>
    <w:rsid w:val="00EF7017"/>
    <w:rsid w:val="00F0014E"/>
    <w:rsid w:val="00F00593"/>
    <w:rsid w:val="00F0096B"/>
    <w:rsid w:val="00F069F7"/>
    <w:rsid w:val="00F07862"/>
    <w:rsid w:val="00F113D5"/>
    <w:rsid w:val="00F138C0"/>
    <w:rsid w:val="00F1407A"/>
    <w:rsid w:val="00F168FE"/>
    <w:rsid w:val="00F16CE6"/>
    <w:rsid w:val="00F16F73"/>
    <w:rsid w:val="00F20E14"/>
    <w:rsid w:val="00F210F4"/>
    <w:rsid w:val="00F212DE"/>
    <w:rsid w:val="00F2138E"/>
    <w:rsid w:val="00F219D6"/>
    <w:rsid w:val="00F232AF"/>
    <w:rsid w:val="00F2351E"/>
    <w:rsid w:val="00F23811"/>
    <w:rsid w:val="00F23DCA"/>
    <w:rsid w:val="00F246C1"/>
    <w:rsid w:val="00F2579F"/>
    <w:rsid w:val="00F273BD"/>
    <w:rsid w:val="00F27EE5"/>
    <w:rsid w:val="00F30651"/>
    <w:rsid w:val="00F337CD"/>
    <w:rsid w:val="00F342B5"/>
    <w:rsid w:val="00F34989"/>
    <w:rsid w:val="00F356E8"/>
    <w:rsid w:val="00F35B45"/>
    <w:rsid w:val="00F35E72"/>
    <w:rsid w:val="00F372A6"/>
    <w:rsid w:val="00F40036"/>
    <w:rsid w:val="00F4149C"/>
    <w:rsid w:val="00F4180F"/>
    <w:rsid w:val="00F41C0A"/>
    <w:rsid w:val="00F42D95"/>
    <w:rsid w:val="00F4425F"/>
    <w:rsid w:val="00F46DA2"/>
    <w:rsid w:val="00F47191"/>
    <w:rsid w:val="00F477E3"/>
    <w:rsid w:val="00F47F08"/>
    <w:rsid w:val="00F50CCF"/>
    <w:rsid w:val="00F52366"/>
    <w:rsid w:val="00F52FBD"/>
    <w:rsid w:val="00F53359"/>
    <w:rsid w:val="00F53DE0"/>
    <w:rsid w:val="00F542EA"/>
    <w:rsid w:val="00F546FC"/>
    <w:rsid w:val="00F55472"/>
    <w:rsid w:val="00F559DB"/>
    <w:rsid w:val="00F615F7"/>
    <w:rsid w:val="00F63553"/>
    <w:rsid w:val="00F673B5"/>
    <w:rsid w:val="00F67636"/>
    <w:rsid w:val="00F70407"/>
    <w:rsid w:val="00F72F6F"/>
    <w:rsid w:val="00F7347F"/>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87BFE"/>
    <w:rsid w:val="00F90B29"/>
    <w:rsid w:val="00F910AD"/>
    <w:rsid w:val="00F919E6"/>
    <w:rsid w:val="00F921ED"/>
    <w:rsid w:val="00F92516"/>
    <w:rsid w:val="00F9283F"/>
    <w:rsid w:val="00F9294F"/>
    <w:rsid w:val="00F929F3"/>
    <w:rsid w:val="00F92E05"/>
    <w:rsid w:val="00F95424"/>
    <w:rsid w:val="00F96963"/>
    <w:rsid w:val="00F9794E"/>
    <w:rsid w:val="00FA0182"/>
    <w:rsid w:val="00FA021E"/>
    <w:rsid w:val="00FA04F1"/>
    <w:rsid w:val="00FA1351"/>
    <w:rsid w:val="00FA2710"/>
    <w:rsid w:val="00FA4754"/>
    <w:rsid w:val="00FA5DD2"/>
    <w:rsid w:val="00FA623A"/>
    <w:rsid w:val="00FA6412"/>
    <w:rsid w:val="00FA650C"/>
    <w:rsid w:val="00FB2003"/>
    <w:rsid w:val="00FB224A"/>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D052E"/>
    <w:rsid w:val="00FD37DC"/>
    <w:rsid w:val="00FD3DA6"/>
    <w:rsid w:val="00FD5304"/>
    <w:rsid w:val="00FD6EC9"/>
    <w:rsid w:val="00FE2372"/>
    <w:rsid w:val="00FE3AC6"/>
    <w:rsid w:val="00FE4746"/>
    <w:rsid w:val="00FE4F10"/>
    <w:rsid w:val="00FE5481"/>
    <w:rsid w:val="00FE581B"/>
    <w:rsid w:val="00FE6828"/>
    <w:rsid w:val="00FE6E93"/>
    <w:rsid w:val="00FF0DB9"/>
    <w:rsid w:val="00FF0E7B"/>
    <w:rsid w:val="00FF0FB5"/>
    <w:rsid w:val="00FF1642"/>
    <w:rsid w:val="00FF1DBA"/>
    <w:rsid w:val="00FF2581"/>
    <w:rsid w:val="00FF4671"/>
    <w:rsid w:val="00FF53A4"/>
    <w:rsid w:val="00FF565B"/>
    <w:rsid w:val="00FF62E3"/>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31816496">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2E88B50647FFBD2AECC42703DDF582610A06DFD5262BDA0C71EB68DA391DDB8A09713F7a401G" TargetMode="External"/><Relationship Id="rId18" Type="http://schemas.openxmlformats.org/officeDocument/2006/relationships/hyperlink" Target="consultantplus://offline/ref=DD6A6B834B2DE07FE93F4800C69E6F837D7608762D1D45BA06BEBC37D21EFBDB877FA6862E431B76B950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A11E7A73B8ED726569158E1EB81358BA0816BA7684C96997D862ACBB4B2A7A75F22329D0jDI" TargetMode="External"/><Relationship Id="rId7" Type="http://schemas.openxmlformats.org/officeDocument/2006/relationships/footnotes" Target="footnotes.xml"/><Relationship Id="rId12" Type="http://schemas.openxmlformats.org/officeDocument/2006/relationships/hyperlink" Target="consultantplus://offline/ref=EEB112283917765479EFED316B99B1E8D4806A49536B7AF51113AC7E45EEe9I" TargetMode="External"/><Relationship Id="rId17" Type="http://schemas.openxmlformats.org/officeDocument/2006/relationships/hyperlink" Target="consultantplus://offline/ref=1A2C74E0BF52A5E0781E08955689588D01523CECAE2BDAF8AE6923BD0Fk760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1268C38773DFC8BB01E2E5A0C3A371E0DCC21EA4E789EC407683908BCEFED88898794BDC028BB7907H0J" TargetMode="External"/><Relationship Id="rId20" Type="http://schemas.openxmlformats.org/officeDocument/2006/relationships/hyperlink" Target="consultantplus://offline/ref=ADA11E7A73B8ED726569158E1EB81358BA0816BA7684C96997D862ACBB4B2A7A75F2232104D9j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gi.lenob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F726921A47383C0D724EBA8E38535FDC92F41AF4F47918FCCD37ED231UE4BG" TargetMode="External"/><Relationship Id="rId23" Type="http://schemas.openxmlformats.org/officeDocument/2006/relationships/hyperlink" Target="consultantplus://offline/ref=F2CE768AD91F25FE7853DFD268CACB904D35892B15049EB5D7C12BE054N5aB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DA11E7A73B8ED7265690A9F0BB81358B90013BF728BC96997D862ACBB4B2A7A75F22321059D3BD5D6j9I"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D62D051049B9D9FFE607083723E1BC3D738D398B91A9903AE900B15569A895893EC3CAB53BMC13G" TargetMode="External"/><Relationship Id="rId22" Type="http://schemas.openxmlformats.org/officeDocument/2006/relationships/hyperlink" Target="consultantplus://offline/ref=8BD927CC691569ED60D0DAC89D17184F43112579C5DD87B403204DEE9030EB6F1808C51603nCQ8J"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AB26-A606-4246-AF68-C8A9DDF4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8346</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55808</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12</cp:revision>
  <cp:lastPrinted>2017-06-15T09:46:00Z</cp:lastPrinted>
  <dcterms:created xsi:type="dcterms:W3CDTF">2017-06-13T08:10:00Z</dcterms:created>
  <dcterms:modified xsi:type="dcterms:W3CDTF">2017-06-19T13:08:00Z</dcterms:modified>
</cp:coreProperties>
</file>