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3F" w:rsidRDefault="006F653F" w:rsidP="006F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F653F" w:rsidRDefault="006F653F" w:rsidP="006F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государственной </w:t>
      </w:r>
      <w:r w:rsidRPr="002F09AE">
        <w:rPr>
          <w:rFonts w:ascii="Times New Roman" w:hAnsi="Times New Roman" w:cs="Times New Roman"/>
          <w:b/>
          <w:sz w:val="28"/>
          <w:szCs w:val="28"/>
        </w:rPr>
        <w:t>услуги «</w:t>
      </w:r>
      <w:r>
        <w:rPr>
          <w:rFonts w:ascii="Times New Roman" w:hAnsi="Times New Roman" w:cs="Times New Roman"/>
          <w:b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2F09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2BE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</w:p>
    <w:p w:rsidR="006F653F" w:rsidRPr="002F09AE" w:rsidRDefault="006F653F" w:rsidP="006F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марта 2016 года № 10</w:t>
      </w:r>
    </w:p>
    <w:p w:rsidR="006F653F" w:rsidRDefault="006F653F" w:rsidP="006F6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53F" w:rsidRPr="001C62BE" w:rsidRDefault="006F653F" w:rsidP="006F65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</w:t>
      </w:r>
      <w:r>
        <w:rPr>
          <w:rFonts w:ascii="Times New Roman" w:hAnsi="Times New Roman" w:cs="Times New Roman"/>
          <w:sz w:val="28"/>
          <w:szCs w:val="28"/>
        </w:rPr>
        <w:t>.04.2015 № 122 «Об утверждении П</w:t>
      </w:r>
      <w:r w:rsidRPr="00363473">
        <w:rPr>
          <w:rFonts w:ascii="Times New Roman" w:hAnsi="Times New Roman" w:cs="Times New Roman"/>
          <w:sz w:val="28"/>
          <w:szCs w:val="28"/>
        </w:rPr>
        <w:t>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утратившими силу постановлений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6F653F" w:rsidRDefault="006F653F" w:rsidP="006F6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Pr="00B37C8D">
        <w:rPr>
          <w:rFonts w:ascii="Times New Roman" w:hAnsi="Times New Roman" w:cs="Times New Roman"/>
          <w:sz w:val="28"/>
          <w:szCs w:val="28"/>
        </w:rPr>
        <w:t>«</w:t>
      </w:r>
      <w:r w:rsidRPr="00047ABE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>
        <w:rPr>
          <w:rFonts w:ascii="Times New Roman" w:hAnsi="Times New Roman" w:cs="Times New Roman"/>
          <w:sz w:val="28"/>
          <w:szCs w:val="28"/>
        </w:rPr>
        <w:t xml:space="preserve">риказом Ленинградского областного комитета по управлению государственным имуществом от </w:t>
      </w:r>
      <w:r w:rsidRPr="00047ABE">
        <w:rPr>
          <w:rFonts w:ascii="Times New Roman" w:hAnsi="Times New Roman" w:cs="Times New Roman"/>
          <w:sz w:val="28"/>
          <w:szCs w:val="28"/>
        </w:rPr>
        <w:t>02 марта 2016 года № 10</w:t>
      </w:r>
      <w:r w:rsidRPr="005E0A0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proofErr w:type="gramEnd"/>
    </w:p>
    <w:p w:rsidR="003C1B69" w:rsidRDefault="006F653F" w:rsidP="00887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877E3">
        <w:rPr>
          <w:rFonts w:ascii="Times New Roman" w:hAnsi="Times New Roman" w:cs="Times New Roman"/>
          <w:sz w:val="28"/>
          <w:szCs w:val="28"/>
        </w:rPr>
        <w:t>пункт 2.3.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8877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77E3" w:rsidRDefault="008877E3" w:rsidP="00887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77E3">
        <w:rPr>
          <w:rFonts w:ascii="Times New Roman" w:hAnsi="Times New Roman" w:cs="Times New Roman"/>
          <w:sz w:val="28"/>
          <w:szCs w:val="28"/>
        </w:rPr>
        <w:t xml:space="preserve">2.3. Срок предоставления государственной услуги составляет </w:t>
      </w:r>
      <w:r w:rsidR="003729A1">
        <w:rPr>
          <w:rFonts w:ascii="Times New Roman" w:hAnsi="Times New Roman" w:cs="Times New Roman"/>
          <w:sz w:val="28"/>
          <w:szCs w:val="28"/>
        </w:rPr>
        <w:t>13</w:t>
      </w:r>
      <w:r w:rsidRPr="008877E3">
        <w:rPr>
          <w:rFonts w:ascii="Times New Roman" w:hAnsi="Times New Roman" w:cs="Times New Roman"/>
          <w:sz w:val="28"/>
          <w:szCs w:val="28"/>
        </w:rPr>
        <w:t xml:space="preserve"> (</w:t>
      </w:r>
      <w:r w:rsidR="003729A1">
        <w:rPr>
          <w:rFonts w:ascii="Times New Roman" w:hAnsi="Times New Roman" w:cs="Times New Roman"/>
          <w:sz w:val="28"/>
          <w:szCs w:val="28"/>
        </w:rPr>
        <w:t>тринадцать</w:t>
      </w:r>
      <w:r w:rsidRPr="008877E3">
        <w:rPr>
          <w:rFonts w:ascii="Times New Roman" w:hAnsi="Times New Roman" w:cs="Times New Roman"/>
          <w:sz w:val="28"/>
          <w:szCs w:val="28"/>
        </w:rPr>
        <w:t xml:space="preserve">) </w:t>
      </w:r>
      <w:r w:rsidR="003729A1">
        <w:rPr>
          <w:rFonts w:ascii="Times New Roman" w:hAnsi="Times New Roman" w:cs="Times New Roman"/>
          <w:sz w:val="28"/>
          <w:szCs w:val="28"/>
        </w:rPr>
        <w:t>рабочих</w:t>
      </w:r>
      <w:r w:rsidRPr="008877E3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Общим отделом</w:t>
      </w:r>
      <w:proofErr w:type="gramStart"/>
      <w:r w:rsidRPr="008877E3">
        <w:rPr>
          <w:rFonts w:ascii="Times New Roman" w:hAnsi="Times New Roman" w:cs="Times New Roman"/>
          <w:sz w:val="28"/>
          <w:szCs w:val="28"/>
        </w:rPr>
        <w:t>.</w:t>
      </w:r>
      <w:r w:rsidR="003729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0D4A" w:rsidRDefault="003729A1" w:rsidP="00540D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40D4A">
        <w:rPr>
          <w:rFonts w:ascii="Times New Roman" w:hAnsi="Times New Roman" w:cs="Times New Roman"/>
          <w:sz w:val="28"/>
          <w:szCs w:val="28"/>
        </w:rPr>
        <w:t xml:space="preserve">в абзаце втором пункта 4 </w:t>
      </w:r>
      <w:r w:rsidR="00824120">
        <w:rPr>
          <w:rFonts w:ascii="Times New Roman" w:hAnsi="Times New Roman" w:cs="Times New Roman"/>
          <w:sz w:val="28"/>
          <w:szCs w:val="28"/>
        </w:rPr>
        <w:t xml:space="preserve">и пункте 4.7. </w:t>
      </w:r>
      <w:proofErr w:type="gramStart"/>
      <w:r w:rsidR="00540D4A">
        <w:rPr>
          <w:rFonts w:ascii="Times New Roman" w:hAnsi="Times New Roman" w:cs="Times New Roman"/>
          <w:sz w:val="28"/>
          <w:szCs w:val="28"/>
        </w:rPr>
        <w:t>Регламента слова</w:t>
      </w:r>
      <w:r w:rsidR="00824120">
        <w:rPr>
          <w:rFonts w:ascii="Times New Roman" w:hAnsi="Times New Roman" w:cs="Times New Roman"/>
          <w:sz w:val="28"/>
          <w:szCs w:val="28"/>
        </w:rPr>
        <w:t>:</w:t>
      </w:r>
      <w:r w:rsidR="00540D4A">
        <w:rPr>
          <w:rFonts w:ascii="Times New Roman" w:hAnsi="Times New Roman" w:cs="Times New Roman"/>
          <w:sz w:val="28"/>
          <w:szCs w:val="28"/>
        </w:rPr>
        <w:t xml:space="preserve"> «</w:t>
      </w:r>
      <w:r w:rsidR="00540D4A">
        <w:rPr>
          <w:rFonts w:ascii="Times New Roman" w:hAnsi="Times New Roman" w:cs="Times New Roman"/>
          <w:sz w:val="28"/>
          <w:szCs w:val="28"/>
        </w:rPr>
        <w:t>3 (три) календарных дня</w:t>
      </w:r>
      <w:r w:rsidR="00540D4A">
        <w:rPr>
          <w:rFonts w:ascii="Times New Roman" w:hAnsi="Times New Roman" w:cs="Times New Roman"/>
          <w:sz w:val="28"/>
          <w:szCs w:val="28"/>
        </w:rPr>
        <w:t>»</w:t>
      </w:r>
      <w:r w:rsidR="00824120">
        <w:rPr>
          <w:rFonts w:ascii="Times New Roman" w:hAnsi="Times New Roman" w:cs="Times New Roman"/>
          <w:sz w:val="28"/>
          <w:szCs w:val="28"/>
        </w:rPr>
        <w:t xml:space="preserve"> и слова: «3 (трех) календарных дней» </w:t>
      </w:r>
      <w:r w:rsidR="00540D4A">
        <w:rPr>
          <w:rFonts w:ascii="Times New Roman" w:hAnsi="Times New Roman" w:cs="Times New Roman"/>
          <w:sz w:val="28"/>
          <w:szCs w:val="28"/>
        </w:rPr>
        <w:t>заменить словами: «2 (два) рабочих дня»</w:t>
      </w:r>
      <w:r w:rsidR="00824120">
        <w:rPr>
          <w:rFonts w:ascii="Times New Roman" w:hAnsi="Times New Roman" w:cs="Times New Roman"/>
          <w:sz w:val="28"/>
          <w:szCs w:val="28"/>
        </w:rPr>
        <w:t xml:space="preserve"> и словами: «2 (двух) рабочих дней» соответственно</w:t>
      </w:r>
      <w:r w:rsidR="00540D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0D4A" w:rsidRPr="00261BF3" w:rsidRDefault="00540D4A" w:rsidP="00540D4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1BF3">
        <w:rPr>
          <w:rFonts w:ascii="Times New Roman" w:hAnsi="Times New Roman" w:cs="Times New Roman"/>
          <w:spacing w:val="-6"/>
          <w:sz w:val="28"/>
          <w:szCs w:val="28"/>
        </w:rPr>
        <w:t xml:space="preserve">1.3. в абзаце третьем </w:t>
      </w:r>
      <w:r w:rsidRPr="00261BF3">
        <w:rPr>
          <w:rFonts w:ascii="Times New Roman" w:hAnsi="Times New Roman" w:cs="Times New Roman"/>
          <w:spacing w:val="-6"/>
          <w:sz w:val="28"/>
          <w:szCs w:val="28"/>
        </w:rPr>
        <w:t xml:space="preserve">пункта 4 </w:t>
      </w:r>
      <w:r w:rsidR="00824120" w:rsidRPr="00261BF3">
        <w:rPr>
          <w:rFonts w:ascii="Times New Roman" w:hAnsi="Times New Roman" w:cs="Times New Roman"/>
          <w:spacing w:val="-6"/>
          <w:sz w:val="28"/>
          <w:szCs w:val="28"/>
        </w:rPr>
        <w:t xml:space="preserve">и пункте 4.14. </w:t>
      </w:r>
      <w:r w:rsidRPr="00261BF3">
        <w:rPr>
          <w:rFonts w:ascii="Times New Roman" w:hAnsi="Times New Roman" w:cs="Times New Roman"/>
          <w:spacing w:val="-6"/>
          <w:sz w:val="28"/>
          <w:szCs w:val="28"/>
        </w:rPr>
        <w:t>Регламента слова</w:t>
      </w:r>
      <w:r w:rsidR="00824120" w:rsidRPr="00261BF3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261BF3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Pr="00261BF3">
        <w:rPr>
          <w:rFonts w:ascii="Times New Roman" w:hAnsi="Times New Roman" w:cs="Times New Roman"/>
          <w:spacing w:val="-6"/>
          <w:sz w:val="28"/>
          <w:szCs w:val="28"/>
        </w:rPr>
        <w:t>17 (семнадцать) календарных дней</w:t>
      </w:r>
      <w:r w:rsidRPr="00261BF3">
        <w:rPr>
          <w:rFonts w:ascii="Times New Roman" w:hAnsi="Times New Roman" w:cs="Times New Roman"/>
          <w:spacing w:val="-6"/>
          <w:sz w:val="28"/>
          <w:szCs w:val="28"/>
        </w:rPr>
        <w:t>» заменить словами: «6 (шесть) рабочих дней»;</w:t>
      </w:r>
    </w:p>
    <w:p w:rsidR="00540D4A" w:rsidRDefault="00540D4A" w:rsidP="008241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Pr="0054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824120">
        <w:rPr>
          <w:rFonts w:ascii="Times New Roman" w:hAnsi="Times New Roman" w:cs="Times New Roman"/>
          <w:sz w:val="28"/>
          <w:szCs w:val="28"/>
        </w:rPr>
        <w:t xml:space="preserve">и пункте 4.24.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Регламента слова</w:t>
      </w:r>
      <w:r w:rsidR="00824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 (пять)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24120">
        <w:rPr>
          <w:rFonts w:ascii="Times New Roman" w:hAnsi="Times New Roman" w:cs="Times New Roman"/>
          <w:sz w:val="28"/>
          <w:szCs w:val="28"/>
        </w:rPr>
        <w:t>и слова:</w:t>
      </w:r>
      <w:r w:rsidR="00824120">
        <w:rPr>
          <w:rFonts w:ascii="Times New Roman" w:hAnsi="Times New Roman" w:cs="Times New Roman"/>
          <w:sz w:val="28"/>
          <w:szCs w:val="28"/>
        </w:rPr>
        <w:t xml:space="preserve"> </w:t>
      </w:r>
      <w:r w:rsidR="00824120">
        <w:rPr>
          <w:rFonts w:ascii="Times New Roman" w:hAnsi="Times New Roman" w:cs="Times New Roman"/>
          <w:sz w:val="28"/>
          <w:szCs w:val="28"/>
        </w:rPr>
        <w:t>«</w:t>
      </w:r>
      <w:r w:rsidR="00824120">
        <w:rPr>
          <w:rFonts w:ascii="Times New Roman" w:hAnsi="Times New Roman" w:cs="Times New Roman"/>
          <w:sz w:val="28"/>
          <w:szCs w:val="28"/>
        </w:rPr>
        <w:t>5 (пяти) календарных дней</w:t>
      </w:r>
      <w:r w:rsidR="008241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словами: «2 (два) рабочих дня»</w:t>
      </w:r>
      <w:r w:rsidR="00824120">
        <w:rPr>
          <w:rFonts w:ascii="Times New Roman" w:hAnsi="Times New Roman" w:cs="Times New Roman"/>
          <w:sz w:val="28"/>
          <w:szCs w:val="28"/>
        </w:rPr>
        <w:t xml:space="preserve"> и словами: «2 (двух</w:t>
      </w:r>
      <w:r w:rsidR="00824120">
        <w:rPr>
          <w:rFonts w:ascii="Times New Roman" w:hAnsi="Times New Roman" w:cs="Times New Roman"/>
          <w:sz w:val="28"/>
          <w:szCs w:val="28"/>
        </w:rPr>
        <w:t xml:space="preserve">) </w:t>
      </w:r>
      <w:r w:rsidR="00824120">
        <w:rPr>
          <w:rFonts w:ascii="Times New Roman" w:hAnsi="Times New Roman" w:cs="Times New Roman"/>
          <w:sz w:val="28"/>
          <w:szCs w:val="28"/>
        </w:rPr>
        <w:t>рабочих</w:t>
      </w:r>
      <w:r w:rsidR="00824120">
        <w:rPr>
          <w:rFonts w:ascii="Times New Roman" w:hAnsi="Times New Roman" w:cs="Times New Roman"/>
          <w:sz w:val="28"/>
          <w:szCs w:val="28"/>
        </w:rPr>
        <w:t xml:space="preserve"> дней</w:t>
      </w:r>
      <w:r w:rsidR="00824120">
        <w:rPr>
          <w:rFonts w:ascii="Times New Roman" w:hAnsi="Times New Roman" w:cs="Times New Roman"/>
          <w:sz w:val="28"/>
          <w:szCs w:val="28"/>
        </w:rPr>
        <w:t>»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4120" w:rsidRDefault="00540D4A" w:rsidP="0026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4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261BF3">
        <w:rPr>
          <w:rFonts w:ascii="Times New Roman" w:hAnsi="Times New Roman" w:cs="Times New Roman"/>
          <w:sz w:val="28"/>
          <w:szCs w:val="28"/>
        </w:rPr>
        <w:t xml:space="preserve">и пункте 4.39.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Регламента слова</w:t>
      </w:r>
      <w:r w:rsidR="00824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 (три) календарных дня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1BF3">
        <w:rPr>
          <w:rFonts w:ascii="Times New Roman" w:hAnsi="Times New Roman" w:cs="Times New Roman"/>
          <w:sz w:val="28"/>
          <w:szCs w:val="28"/>
        </w:rPr>
        <w:t>и слова: «</w:t>
      </w:r>
      <w:r w:rsidR="00261BF3">
        <w:rPr>
          <w:rFonts w:ascii="Times New Roman" w:hAnsi="Times New Roman" w:cs="Times New Roman"/>
          <w:sz w:val="28"/>
          <w:szCs w:val="28"/>
        </w:rPr>
        <w:t>3 (трех) календарных дней</w:t>
      </w:r>
      <w:r w:rsidR="00261BF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словами: «</w:t>
      </w:r>
      <w:r>
        <w:rPr>
          <w:rFonts w:ascii="Times New Roman" w:hAnsi="Times New Roman" w:cs="Times New Roman"/>
          <w:sz w:val="28"/>
          <w:szCs w:val="28"/>
        </w:rPr>
        <w:t xml:space="preserve">3 (три)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1BF3">
        <w:rPr>
          <w:rFonts w:ascii="Times New Roman" w:hAnsi="Times New Roman" w:cs="Times New Roman"/>
          <w:sz w:val="28"/>
          <w:szCs w:val="28"/>
        </w:rPr>
        <w:t xml:space="preserve"> и словами: «</w:t>
      </w:r>
      <w:r w:rsidR="00261BF3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261BF3">
        <w:rPr>
          <w:rFonts w:ascii="Times New Roman" w:hAnsi="Times New Roman" w:cs="Times New Roman"/>
          <w:sz w:val="28"/>
          <w:szCs w:val="28"/>
        </w:rPr>
        <w:t>рабочих</w:t>
      </w:r>
      <w:r w:rsidR="00261BF3">
        <w:rPr>
          <w:rFonts w:ascii="Times New Roman" w:hAnsi="Times New Roman" w:cs="Times New Roman"/>
          <w:sz w:val="28"/>
          <w:szCs w:val="28"/>
        </w:rPr>
        <w:t xml:space="preserve"> дней</w:t>
      </w:r>
      <w:r w:rsidR="00261BF3">
        <w:rPr>
          <w:rFonts w:ascii="Times New Roman" w:hAnsi="Times New Roman" w:cs="Times New Roman"/>
          <w:sz w:val="28"/>
          <w:szCs w:val="28"/>
        </w:rPr>
        <w:t>» соответственно.</w:t>
      </w:r>
      <w:proofErr w:type="gramEnd"/>
    </w:p>
    <w:p w:rsidR="00261BF3" w:rsidRDefault="00261BF3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BF3" w:rsidRDefault="00261BF3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7E3" w:rsidRPr="008877E3" w:rsidRDefault="00261BF3" w:rsidP="00261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8877E3" w:rsidRPr="008877E3" w:rsidSect="00261B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FA" w:rsidRDefault="000D00FA" w:rsidP="00261BF3">
      <w:pPr>
        <w:spacing w:after="0" w:line="240" w:lineRule="auto"/>
      </w:pPr>
      <w:r>
        <w:separator/>
      </w:r>
    </w:p>
  </w:endnote>
  <w:endnote w:type="continuationSeparator" w:id="0">
    <w:p w:rsidR="000D00FA" w:rsidRDefault="000D00FA" w:rsidP="0026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FA" w:rsidRDefault="000D00FA" w:rsidP="00261BF3">
      <w:pPr>
        <w:spacing w:after="0" w:line="240" w:lineRule="auto"/>
      </w:pPr>
      <w:r>
        <w:separator/>
      </w:r>
    </w:p>
  </w:footnote>
  <w:footnote w:type="continuationSeparator" w:id="0">
    <w:p w:rsidR="000D00FA" w:rsidRDefault="000D00FA" w:rsidP="0026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27053"/>
      <w:docPartObj>
        <w:docPartGallery w:val="Page Numbers (Top of Page)"/>
        <w:docPartUnique/>
      </w:docPartObj>
    </w:sdtPr>
    <w:sdtContent>
      <w:p w:rsidR="00261BF3" w:rsidRDefault="00261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1BF3" w:rsidRDefault="00261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C"/>
    <w:rsid w:val="000D00FA"/>
    <w:rsid w:val="00261BF3"/>
    <w:rsid w:val="003729A1"/>
    <w:rsid w:val="003C1B69"/>
    <w:rsid w:val="00540D4A"/>
    <w:rsid w:val="006F653F"/>
    <w:rsid w:val="00824120"/>
    <w:rsid w:val="008877E3"/>
    <w:rsid w:val="00B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F3"/>
  </w:style>
  <w:style w:type="paragraph" w:styleId="a6">
    <w:name w:val="footer"/>
    <w:basedOn w:val="a"/>
    <w:link w:val="a7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B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F3"/>
  </w:style>
  <w:style w:type="paragraph" w:styleId="a6">
    <w:name w:val="footer"/>
    <w:basedOn w:val="a"/>
    <w:link w:val="a7"/>
    <w:uiPriority w:val="99"/>
    <w:unhideWhenUsed/>
    <w:rsid w:val="0026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Редькина</dc:creator>
  <cp:keywords/>
  <dc:description/>
  <cp:lastModifiedBy>Мария Николаевна Редькина</cp:lastModifiedBy>
  <cp:revision>3</cp:revision>
  <dcterms:created xsi:type="dcterms:W3CDTF">2017-07-05T12:51:00Z</dcterms:created>
  <dcterms:modified xsi:type="dcterms:W3CDTF">2017-07-05T14:45:00Z</dcterms:modified>
</cp:coreProperties>
</file>