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FF" w:rsidRPr="00E50CC9" w:rsidRDefault="00370CFF" w:rsidP="00370CFF">
      <w:pPr>
        <w:spacing w:line="276" w:lineRule="auto"/>
        <w:ind w:left="5664" w:firstLine="708"/>
        <w:jc w:val="center"/>
        <w:rPr>
          <w:rFonts w:eastAsia="Calibri"/>
          <w:b/>
          <w:sz w:val="28"/>
          <w:szCs w:val="28"/>
          <w:lang w:eastAsia="en-US"/>
        </w:rPr>
      </w:pPr>
      <w:r w:rsidRPr="00E50CC9">
        <w:rPr>
          <w:rFonts w:eastAsia="Calibri"/>
          <w:b/>
          <w:sz w:val="28"/>
          <w:szCs w:val="28"/>
          <w:lang w:eastAsia="en-US"/>
        </w:rPr>
        <w:t>ПРОЕКТ</w:t>
      </w: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spacing w:line="276" w:lineRule="auto"/>
        <w:jc w:val="center"/>
        <w:rPr>
          <w:rFonts w:eastAsia="Calibri"/>
          <w:b/>
          <w:sz w:val="28"/>
          <w:szCs w:val="28"/>
          <w:lang w:eastAsia="en-US"/>
        </w:rPr>
      </w:pPr>
    </w:p>
    <w:p w:rsidR="00370CFF" w:rsidRPr="00E50CC9" w:rsidRDefault="00370CFF" w:rsidP="00370CFF">
      <w:pPr>
        <w:autoSpaceDE w:val="0"/>
        <w:autoSpaceDN w:val="0"/>
        <w:adjustRightInd w:val="0"/>
        <w:spacing w:after="200" w:line="276" w:lineRule="auto"/>
        <w:jc w:val="center"/>
        <w:rPr>
          <w:b/>
          <w:sz w:val="28"/>
          <w:szCs w:val="28"/>
        </w:rPr>
      </w:pPr>
      <w:r w:rsidRPr="00E50CC9">
        <w:rPr>
          <w:rFonts w:eastAsia="Calibri"/>
          <w:b/>
          <w:sz w:val="28"/>
          <w:szCs w:val="28"/>
          <w:lang w:eastAsia="en-US"/>
        </w:rPr>
        <w:t>О внесении изменений в приказ Ленинградского областного комитета по управлению государственным имуществом от 30</w:t>
      </w:r>
      <w:r w:rsidR="00DE2C2C">
        <w:rPr>
          <w:rFonts w:eastAsia="Calibri"/>
          <w:b/>
          <w:sz w:val="28"/>
          <w:szCs w:val="28"/>
          <w:lang w:eastAsia="en-US"/>
        </w:rPr>
        <w:t xml:space="preserve"> сентября </w:t>
      </w:r>
      <w:r w:rsidRPr="00E50CC9">
        <w:rPr>
          <w:rFonts w:eastAsia="Calibri"/>
          <w:b/>
          <w:sz w:val="28"/>
          <w:szCs w:val="28"/>
          <w:lang w:eastAsia="en-US"/>
        </w:rPr>
        <w:t xml:space="preserve">2016 </w:t>
      </w:r>
      <w:r w:rsidR="00DE2C2C">
        <w:rPr>
          <w:rFonts w:eastAsia="Calibri"/>
          <w:b/>
          <w:sz w:val="28"/>
          <w:szCs w:val="28"/>
          <w:lang w:eastAsia="en-US"/>
        </w:rPr>
        <w:t xml:space="preserve">года </w:t>
      </w:r>
      <w:r w:rsidRPr="00E50CC9">
        <w:rPr>
          <w:rFonts w:eastAsia="Calibri"/>
          <w:b/>
          <w:sz w:val="28"/>
          <w:szCs w:val="28"/>
          <w:lang w:eastAsia="en-US"/>
        </w:rPr>
        <w:t>№ 2</w:t>
      </w:r>
      <w:r>
        <w:rPr>
          <w:rFonts w:eastAsia="Calibri"/>
          <w:b/>
          <w:sz w:val="28"/>
          <w:szCs w:val="28"/>
          <w:lang w:eastAsia="en-US"/>
        </w:rPr>
        <w:t xml:space="preserve">8 </w:t>
      </w:r>
      <w:r w:rsidRPr="00E50CC9">
        <w:rPr>
          <w:rFonts w:eastAsia="Calibri"/>
          <w:b/>
          <w:sz w:val="28"/>
          <w:szCs w:val="28"/>
          <w:lang w:eastAsia="en-US"/>
        </w:rPr>
        <w:t xml:space="preserve">«Об утверждении административного регламента </w:t>
      </w:r>
      <w:r w:rsidR="003C48A4">
        <w:rPr>
          <w:rFonts w:eastAsia="Calibri"/>
          <w:b/>
          <w:sz w:val="28"/>
          <w:szCs w:val="28"/>
          <w:lang w:eastAsia="en-US"/>
        </w:rPr>
        <w:t xml:space="preserve">по предоставлению государственной услуги </w:t>
      </w:r>
      <w:r w:rsidRPr="00E50CC9">
        <w:rPr>
          <w:rFonts w:eastAsia="Calibri"/>
          <w:b/>
          <w:sz w:val="28"/>
          <w:szCs w:val="28"/>
          <w:lang w:eastAsia="en-US"/>
        </w:rPr>
        <w:t>«</w:t>
      </w:r>
      <w:r w:rsidRPr="00370CFF">
        <w:rPr>
          <w:b/>
          <w:sz w:val="28"/>
          <w:szCs w:val="28"/>
        </w:rPr>
        <w:t>Установление сервитута в отношении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p>
    <w:p w:rsidR="00370CFF" w:rsidRPr="00E50CC9" w:rsidRDefault="00370CFF" w:rsidP="00370CFF">
      <w:pPr>
        <w:spacing w:line="360" w:lineRule="auto"/>
        <w:ind w:firstLine="708"/>
        <w:jc w:val="both"/>
        <w:rPr>
          <w:rFonts w:eastAsia="Calibri"/>
          <w:sz w:val="28"/>
          <w:szCs w:val="28"/>
          <w:lang w:eastAsia="en-US"/>
        </w:rPr>
      </w:pPr>
    </w:p>
    <w:p w:rsidR="00370CFF" w:rsidRPr="00E50CC9" w:rsidRDefault="00370CFF" w:rsidP="00370CFF">
      <w:pPr>
        <w:spacing w:line="360" w:lineRule="auto"/>
        <w:ind w:firstLine="709"/>
        <w:contextualSpacing/>
        <w:jc w:val="both"/>
        <w:rPr>
          <w:sz w:val="28"/>
          <w:szCs w:val="28"/>
          <w:lang w:eastAsia="en-US"/>
        </w:rPr>
      </w:pPr>
      <w:proofErr w:type="gramStart"/>
      <w:r w:rsidRPr="00E50CC9">
        <w:rPr>
          <w:rFonts w:eastAsia="Calibri"/>
          <w:sz w:val="28"/>
          <w:szCs w:val="28"/>
          <w:lang w:eastAsia="en-US"/>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E50CC9">
        <w:rPr>
          <w:rFonts w:eastAsia="Calibri"/>
          <w:sz w:val="28"/>
          <w:szCs w:val="28"/>
          <w:lang w:eastAsia="en-US"/>
        </w:rPr>
        <w:t xml:space="preserve"> «</w:t>
      </w:r>
      <w:proofErr w:type="gramStart"/>
      <w:r w:rsidRPr="00E50CC9">
        <w:rPr>
          <w:rFonts w:eastAsia="Calibri"/>
          <w:sz w:val="28"/>
          <w:szCs w:val="28"/>
          <w:lang w:eastAsia="en-US"/>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w:t>
      </w:r>
      <w:r w:rsidRPr="00E50CC9">
        <w:rPr>
          <w:rFonts w:eastAsia="Calibri"/>
          <w:sz w:val="28"/>
          <w:szCs w:val="28"/>
          <w:lang w:eastAsia="en-US"/>
        </w:rPr>
        <w:lastRenderedPageBreak/>
        <w:t xml:space="preserve">силу постановлений Правительства Ленинградской области от 25 августа 2008 года № 249, от 4 декабря 2008 года № 381 и </w:t>
      </w:r>
      <w:r w:rsidRPr="00E50CC9">
        <w:rPr>
          <w:sz w:val="28"/>
          <w:szCs w:val="28"/>
          <w:lang w:eastAsia="en-US"/>
        </w:rPr>
        <w:t>пункта 5 постановления Правительства Ленинградской области от 11 декабря</w:t>
      </w:r>
      <w:proofErr w:type="gramEnd"/>
      <w:r w:rsidRPr="00E50CC9">
        <w:rPr>
          <w:sz w:val="28"/>
          <w:szCs w:val="28"/>
          <w:lang w:eastAsia="en-US"/>
        </w:rPr>
        <w:t xml:space="preserve"> 2009 года № 367» </w:t>
      </w:r>
      <w:proofErr w:type="gramStart"/>
      <w:r w:rsidRPr="00E50CC9">
        <w:rPr>
          <w:sz w:val="28"/>
          <w:szCs w:val="28"/>
          <w:lang w:eastAsia="en-US"/>
        </w:rPr>
        <w:t>п</w:t>
      </w:r>
      <w:proofErr w:type="gramEnd"/>
      <w:r w:rsidRPr="00E50CC9">
        <w:rPr>
          <w:sz w:val="28"/>
          <w:szCs w:val="28"/>
          <w:lang w:eastAsia="en-US"/>
        </w:rPr>
        <w:t xml:space="preserve"> р и к а з ы в а ю:</w:t>
      </w:r>
    </w:p>
    <w:p w:rsidR="00370CFF" w:rsidRPr="00E50CC9" w:rsidRDefault="00370CFF" w:rsidP="00370CFF">
      <w:pPr>
        <w:numPr>
          <w:ilvl w:val="0"/>
          <w:numId w:val="9"/>
        </w:numPr>
        <w:spacing w:after="200" w:line="360" w:lineRule="auto"/>
        <w:ind w:left="0" w:firstLine="709"/>
        <w:contextualSpacing/>
        <w:jc w:val="both"/>
        <w:rPr>
          <w:sz w:val="28"/>
          <w:szCs w:val="28"/>
          <w:lang w:eastAsia="en-US"/>
        </w:rPr>
      </w:pPr>
      <w:r w:rsidRPr="00E50CC9">
        <w:rPr>
          <w:sz w:val="28"/>
          <w:szCs w:val="28"/>
          <w:lang w:eastAsia="en-US"/>
        </w:rPr>
        <w:t>Административный регламент по предоставлению государственной услуги «</w:t>
      </w:r>
      <w:r w:rsidRPr="00370CFF">
        <w:rPr>
          <w:sz w:val="28"/>
          <w:szCs w:val="28"/>
        </w:rPr>
        <w:t>Установление сервитута в отношении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E50CC9">
        <w:rPr>
          <w:sz w:val="28"/>
          <w:szCs w:val="28"/>
          <w:lang w:eastAsia="en-US"/>
        </w:rPr>
        <w:t>, утвержденный приказом Ленинградского областного комитета по управлению государственным имуществом от 30 сентября 2016 года № 2</w:t>
      </w:r>
      <w:r>
        <w:rPr>
          <w:sz w:val="28"/>
          <w:szCs w:val="28"/>
          <w:lang w:eastAsia="en-US"/>
        </w:rPr>
        <w:t>8</w:t>
      </w:r>
      <w:r w:rsidRPr="00E50CC9">
        <w:rPr>
          <w:sz w:val="28"/>
          <w:szCs w:val="28"/>
          <w:lang w:eastAsia="en-US"/>
        </w:rPr>
        <w:t>, изложить в новой редакции согласно Приложению к настоящему приказу.</w:t>
      </w:r>
    </w:p>
    <w:p w:rsidR="00370CFF" w:rsidRPr="00E50CC9" w:rsidRDefault="00370CFF" w:rsidP="00370CFF">
      <w:pPr>
        <w:numPr>
          <w:ilvl w:val="0"/>
          <w:numId w:val="9"/>
        </w:numPr>
        <w:spacing w:after="200" w:line="360" w:lineRule="auto"/>
        <w:ind w:left="0" w:firstLine="709"/>
        <w:contextualSpacing/>
        <w:jc w:val="both"/>
        <w:rPr>
          <w:sz w:val="28"/>
          <w:szCs w:val="28"/>
          <w:lang w:eastAsia="en-US"/>
        </w:rPr>
      </w:pPr>
      <w:proofErr w:type="gramStart"/>
      <w:r w:rsidRPr="00E50CC9">
        <w:rPr>
          <w:sz w:val="28"/>
          <w:szCs w:val="28"/>
          <w:lang w:eastAsia="en-US"/>
        </w:rPr>
        <w:t>Контроль за</w:t>
      </w:r>
      <w:proofErr w:type="gramEnd"/>
      <w:r w:rsidRPr="00E50CC9">
        <w:rPr>
          <w:sz w:val="28"/>
          <w:szCs w:val="28"/>
          <w:lang w:eastAsia="en-US"/>
        </w:rPr>
        <w:t xml:space="preserve"> исполнением настоящего приказа оставляю за собой.</w:t>
      </w:r>
    </w:p>
    <w:p w:rsidR="00370CFF" w:rsidRPr="00E50CC9" w:rsidRDefault="00370CFF" w:rsidP="00370CFF">
      <w:pPr>
        <w:spacing w:line="360" w:lineRule="auto"/>
        <w:jc w:val="both"/>
        <w:rPr>
          <w:sz w:val="28"/>
          <w:szCs w:val="28"/>
          <w:lang w:eastAsia="en-US"/>
        </w:rPr>
      </w:pPr>
    </w:p>
    <w:p w:rsidR="00370CFF" w:rsidRPr="00E50CC9" w:rsidRDefault="00370CFF" w:rsidP="00370CFF">
      <w:pPr>
        <w:spacing w:line="360" w:lineRule="auto"/>
        <w:jc w:val="both"/>
        <w:rPr>
          <w:sz w:val="28"/>
          <w:szCs w:val="28"/>
          <w:lang w:eastAsia="en-US"/>
        </w:rPr>
      </w:pPr>
    </w:p>
    <w:p w:rsidR="00370CFF" w:rsidRPr="00E50CC9" w:rsidRDefault="00370CFF" w:rsidP="00370CFF">
      <w:pPr>
        <w:spacing w:line="360" w:lineRule="auto"/>
        <w:jc w:val="both"/>
        <w:rPr>
          <w:sz w:val="28"/>
          <w:szCs w:val="28"/>
          <w:lang w:eastAsia="en-US"/>
        </w:rPr>
      </w:pPr>
      <w:r w:rsidRPr="00E50CC9">
        <w:rPr>
          <w:sz w:val="28"/>
          <w:szCs w:val="28"/>
          <w:lang w:eastAsia="en-US"/>
        </w:rPr>
        <w:t xml:space="preserve">Председатель Леноблкомимущества                                         </w:t>
      </w:r>
      <w:r>
        <w:rPr>
          <w:sz w:val="28"/>
          <w:szCs w:val="28"/>
          <w:lang w:eastAsia="en-US"/>
        </w:rPr>
        <w:t xml:space="preserve">               </w:t>
      </w:r>
      <w:r w:rsidRPr="00E50CC9">
        <w:rPr>
          <w:sz w:val="28"/>
          <w:szCs w:val="28"/>
          <w:lang w:eastAsia="en-US"/>
        </w:rPr>
        <w:t>Э.В. Салтыков</w:t>
      </w: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370CFF" w:rsidRDefault="00370CFF" w:rsidP="008232CB">
      <w:pPr>
        <w:widowControl w:val="0"/>
        <w:tabs>
          <w:tab w:val="left" w:pos="142"/>
          <w:tab w:val="left" w:pos="284"/>
        </w:tabs>
        <w:autoSpaceDE w:val="0"/>
        <w:autoSpaceDN w:val="0"/>
        <w:adjustRightInd w:val="0"/>
        <w:ind w:left="709"/>
        <w:jc w:val="right"/>
        <w:rPr>
          <w:sz w:val="28"/>
          <w:szCs w:val="28"/>
        </w:rPr>
      </w:pPr>
    </w:p>
    <w:p w:rsidR="00956FA1" w:rsidRDefault="00956FA1" w:rsidP="008232CB">
      <w:pPr>
        <w:widowControl w:val="0"/>
        <w:tabs>
          <w:tab w:val="left" w:pos="142"/>
          <w:tab w:val="left" w:pos="284"/>
        </w:tabs>
        <w:autoSpaceDE w:val="0"/>
        <w:autoSpaceDN w:val="0"/>
        <w:adjustRightInd w:val="0"/>
        <w:ind w:left="709"/>
        <w:jc w:val="right"/>
        <w:rPr>
          <w:sz w:val="28"/>
          <w:szCs w:val="28"/>
        </w:rPr>
      </w:pP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 xml:space="preserve">ПРИЛОЖЕНИЕ </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8D22CC" w:rsidRPr="00F579B0" w:rsidRDefault="008D22CC" w:rsidP="008232CB">
      <w:pPr>
        <w:widowControl w:val="0"/>
        <w:tabs>
          <w:tab w:val="left" w:pos="142"/>
          <w:tab w:val="left" w:pos="284"/>
        </w:tabs>
        <w:autoSpaceDE w:val="0"/>
        <w:autoSpaceDN w:val="0"/>
        <w:adjustRightInd w:val="0"/>
        <w:ind w:left="709"/>
        <w:jc w:val="right"/>
        <w:rPr>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bookmarkStart w:id="0" w:name="_GoBack"/>
      <w:bookmarkEnd w:id="0"/>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редоставления государственной услуги</w:t>
      </w:r>
    </w:p>
    <w:p w:rsidR="00732C8B" w:rsidRPr="001052E9" w:rsidRDefault="00732C8B" w:rsidP="004438A2">
      <w:pPr>
        <w:autoSpaceDE w:val="0"/>
        <w:autoSpaceDN w:val="0"/>
        <w:adjustRightInd w:val="0"/>
        <w:jc w:val="center"/>
        <w:rPr>
          <w:sz w:val="28"/>
          <w:szCs w:val="28"/>
        </w:rPr>
      </w:pPr>
      <w:r w:rsidRPr="001052E9">
        <w:rPr>
          <w:sz w:val="28"/>
          <w:szCs w:val="28"/>
        </w:rPr>
        <w:t>«</w:t>
      </w:r>
      <w:r w:rsidR="004A4B16" w:rsidRPr="004A4B16">
        <w:rPr>
          <w:sz w:val="28"/>
          <w:szCs w:val="28"/>
        </w:rPr>
        <w:t>Установление сервитута в отношении земельного участка, государственная собственность на который не разграничена, расположенного</w:t>
      </w:r>
      <w:r w:rsidR="000E569E">
        <w:rPr>
          <w:sz w:val="28"/>
          <w:szCs w:val="28"/>
        </w:rPr>
        <w:t xml:space="preserve"> на территории</w:t>
      </w:r>
      <w:r w:rsidR="007301D2">
        <w:rPr>
          <w:sz w:val="28"/>
          <w:szCs w:val="28"/>
        </w:rPr>
        <w:t xml:space="preserve"> муниципального образования </w:t>
      </w:r>
      <w:r w:rsidR="004A4B16" w:rsidRPr="004A4B16">
        <w:rPr>
          <w:sz w:val="28"/>
          <w:szCs w:val="28"/>
        </w:rPr>
        <w:t>Ленинградской области</w:t>
      </w:r>
      <w:r w:rsidR="00AB1109" w:rsidRPr="001052E9">
        <w:rPr>
          <w:sz w:val="28"/>
          <w:szCs w:val="28"/>
        </w:rPr>
        <w:t>»</w:t>
      </w:r>
    </w:p>
    <w:p w:rsidR="004438A2" w:rsidRPr="004438A2" w:rsidRDefault="004438A2" w:rsidP="004438A2">
      <w:pPr>
        <w:autoSpaceDE w:val="0"/>
        <w:autoSpaceDN w:val="0"/>
        <w:adjustRightInd w:val="0"/>
        <w:ind w:firstLine="540"/>
        <w:jc w:val="both"/>
        <w:rPr>
          <w:rFonts w:ascii="Arial" w:hAnsi="Arial" w:cs="Arial"/>
          <w:sz w:val="20"/>
          <w:szCs w:val="20"/>
        </w:rPr>
      </w:pPr>
    </w:p>
    <w:p w:rsidR="008D22CC" w:rsidRPr="008D22CC" w:rsidRDefault="00C01222" w:rsidP="00F354CE">
      <w:pPr>
        <w:widowControl w:val="0"/>
        <w:numPr>
          <w:ilvl w:val="0"/>
          <w:numId w:val="1"/>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8D22CC" w:rsidRDefault="008D22CC" w:rsidP="008D22CC">
      <w:pPr>
        <w:widowControl w:val="0"/>
        <w:tabs>
          <w:tab w:val="left" w:pos="142"/>
          <w:tab w:val="left" w:pos="284"/>
        </w:tabs>
        <w:autoSpaceDE w:val="0"/>
        <w:autoSpaceDN w:val="0"/>
        <w:adjustRightInd w:val="0"/>
        <w:ind w:left="709"/>
        <w:jc w:val="both"/>
        <w:rPr>
          <w:sz w:val="28"/>
          <w:szCs w:val="28"/>
        </w:rPr>
      </w:pPr>
      <w:bookmarkStart w:id="2" w:name="sub_1011"/>
      <w:bookmarkEnd w:id="1"/>
    </w:p>
    <w:p w:rsidR="00E63165" w:rsidRPr="00F503AA" w:rsidRDefault="00E63165" w:rsidP="00E63165">
      <w:pPr>
        <w:pStyle w:val="a3"/>
        <w:numPr>
          <w:ilvl w:val="1"/>
          <w:numId w:val="1"/>
        </w:numPr>
        <w:ind w:left="0" w:firstLine="851"/>
        <w:jc w:val="both"/>
        <w:rPr>
          <w:szCs w:val="28"/>
        </w:rPr>
      </w:pPr>
      <w:r w:rsidRPr="00F503AA">
        <w:rPr>
          <w:szCs w:val="28"/>
        </w:rPr>
        <w:t>Административный регламент предоставления государственной услуги «</w:t>
      </w:r>
      <w:r w:rsidRPr="004A4B16">
        <w:rPr>
          <w:szCs w:val="28"/>
        </w:rPr>
        <w:t>Установление сервитута в отношении земельного участка, государственная собственность на который не разграничена, расположенного</w:t>
      </w:r>
      <w:r>
        <w:rPr>
          <w:szCs w:val="28"/>
        </w:rPr>
        <w:t xml:space="preserve"> на территории муниципального образования </w:t>
      </w:r>
      <w:r w:rsidRPr="004A4B16">
        <w:rPr>
          <w:szCs w:val="28"/>
        </w:rPr>
        <w:t>Ленинградской области</w:t>
      </w:r>
      <w:r w:rsidRPr="00F503AA">
        <w:rPr>
          <w:szCs w:val="28"/>
        </w:rPr>
        <w:t xml:space="preserve">» разработан в целях повышения качества исполнения и доступности предоставления государственных услуг.   </w:t>
      </w:r>
    </w:p>
    <w:p w:rsidR="00E63165" w:rsidRDefault="00E63165" w:rsidP="00E63165">
      <w:pPr>
        <w:pStyle w:val="a3"/>
        <w:ind w:firstLine="709"/>
        <w:jc w:val="both"/>
        <w:rPr>
          <w:szCs w:val="28"/>
        </w:rPr>
      </w:pPr>
      <w:r w:rsidRPr="00F503AA">
        <w:rPr>
          <w:szCs w:val="28"/>
        </w:rPr>
        <w:t xml:space="preserve">Административный регламент устанавливает порядок, стандарт и правовые основания получения государственной услуги </w:t>
      </w:r>
      <w:r>
        <w:rPr>
          <w:szCs w:val="28"/>
          <w:lang w:val="ru-RU"/>
        </w:rPr>
        <w:t xml:space="preserve">по </w:t>
      </w:r>
      <w:r w:rsidR="00C542B0">
        <w:rPr>
          <w:szCs w:val="28"/>
          <w:lang w:val="ru-RU"/>
        </w:rPr>
        <w:t>у</w:t>
      </w:r>
      <w:r w:rsidR="00C542B0" w:rsidRPr="004A4B16">
        <w:rPr>
          <w:szCs w:val="28"/>
        </w:rPr>
        <w:t>становлени</w:t>
      </w:r>
      <w:r w:rsidR="00C542B0">
        <w:rPr>
          <w:szCs w:val="28"/>
          <w:lang w:val="ru-RU"/>
        </w:rPr>
        <w:t>ю</w:t>
      </w:r>
      <w:r w:rsidR="00C542B0" w:rsidRPr="004A4B16">
        <w:rPr>
          <w:szCs w:val="28"/>
        </w:rPr>
        <w:t xml:space="preserve"> сервитута </w:t>
      </w:r>
      <w:r w:rsidR="00C542B0">
        <w:rPr>
          <w:szCs w:val="28"/>
          <w:lang w:val="ru-RU"/>
        </w:rPr>
        <w:br/>
      </w:r>
      <w:r w:rsidR="00C542B0" w:rsidRPr="004A4B16">
        <w:rPr>
          <w:szCs w:val="28"/>
        </w:rPr>
        <w:t>в отношении земельного участка, государственная собственность на который не разграничена, расположенного</w:t>
      </w:r>
      <w:r w:rsidR="00C542B0">
        <w:rPr>
          <w:szCs w:val="28"/>
        </w:rPr>
        <w:t xml:space="preserve"> на территории муниципального образования </w:t>
      </w:r>
      <w:r w:rsidR="00C542B0" w:rsidRPr="004A4B16">
        <w:rPr>
          <w:szCs w:val="28"/>
        </w:rPr>
        <w:t>Ленинградской области</w:t>
      </w:r>
      <w:r w:rsidRPr="00F503AA">
        <w:rPr>
          <w:szCs w:val="28"/>
        </w:rPr>
        <w:t>,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35901" w:rsidRPr="00185EC2" w:rsidRDefault="005864EE" w:rsidP="00F354CE">
      <w:pPr>
        <w:numPr>
          <w:ilvl w:val="1"/>
          <w:numId w:val="1"/>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209D0" w:rsidRDefault="001D5B02" w:rsidP="00B209D0">
      <w:pPr>
        <w:ind w:firstLine="709"/>
        <w:jc w:val="both"/>
        <w:rPr>
          <w:sz w:val="28"/>
          <w:szCs w:val="28"/>
        </w:rPr>
      </w:pPr>
      <w:r>
        <w:rPr>
          <w:sz w:val="28"/>
          <w:szCs w:val="28"/>
        </w:rPr>
        <w:t>-</w:t>
      </w:r>
      <w:r w:rsidR="001953CB">
        <w:rPr>
          <w:sz w:val="28"/>
          <w:szCs w:val="28"/>
        </w:rPr>
        <w:tab/>
      </w:r>
      <w:r w:rsidR="006C1505">
        <w:rPr>
          <w:sz w:val="28"/>
          <w:szCs w:val="28"/>
        </w:rPr>
        <w:t>физические лица</w:t>
      </w:r>
      <w:r w:rsidR="00B209D0">
        <w:rPr>
          <w:sz w:val="28"/>
          <w:szCs w:val="28"/>
        </w:rPr>
        <w:t>;</w:t>
      </w:r>
    </w:p>
    <w:p w:rsidR="00CE6612" w:rsidRDefault="00CE6612" w:rsidP="00B209D0">
      <w:pPr>
        <w:ind w:firstLine="709"/>
        <w:jc w:val="both"/>
        <w:rPr>
          <w:sz w:val="28"/>
          <w:szCs w:val="28"/>
        </w:rPr>
      </w:pPr>
      <w:r>
        <w:rPr>
          <w:sz w:val="28"/>
          <w:szCs w:val="28"/>
        </w:rPr>
        <w:t>-</w:t>
      </w:r>
      <w:r>
        <w:rPr>
          <w:sz w:val="28"/>
          <w:szCs w:val="28"/>
        </w:rPr>
        <w:tab/>
        <w:t>индивидуальные предприниматели;</w:t>
      </w:r>
    </w:p>
    <w:p w:rsidR="00BC291F" w:rsidRDefault="00B209D0" w:rsidP="00B209D0">
      <w:pPr>
        <w:ind w:firstLine="709"/>
        <w:jc w:val="both"/>
        <w:rPr>
          <w:sz w:val="28"/>
          <w:szCs w:val="28"/>
        </w:rPr>
      </w:pPr>
      <w:r>
        <w:rPr>
          <w:sz w:val="28"/>
          <w:szCs w:val="28"/>
        </w:rPr>
        <w:t>-</w:t>
      </w:r>
      <w:r>
        <w:rPr>
          <w:sz w:val="28"/>
          <w:szCs w:val="28"/>
        </w:rPr>
        <w:tab/>
      </w:r>
      <w:r w:rsidR="00421FA4">
        <w:rPr>
          <w:sz w:val="28"/>
          <w:szCs w:val="28"/>
        </w:rPr>
        <w:t>юридические лица</w:t>
      </w:r>
      <w:r w:rsidR="006C1505">
        <w:rPr>
          <w:sz w:val="28"/>
          <w:szCs w:val="28"/>
        </w:rPr>
        <w:t>.</w:t>
      </w:r>
    </w:p>
    <w:p w:rsidR="00FF1627" w:rsidRPr="00934A7D" w:rsidRDefault="00FF1627" w:rsidP="00F354CE">
      <w:pPr>
        <w:pStyle w:val="a3"/>
        <w:numPr>
          <w:ilvl w:val="1"/>
          <w:numId w:val="1"/>
        </w:numPr>
        <w:ind w:left="0" w:firstLine="709"/>
        <w:jc w:val="both"/>
        <w:rPr>
          <w:szCs w:val="28"/>
          <w:lang w:val="ru-RU"/>
        </w:rPr>
      </w:pPr>
      <w:r w:rsidRPr="00934A7D">
        <w:rPr>
          <w:szCs w:val="28"/>
        </w:rPr>
        <w:t xml:space="preserve">Информация о месте нахождения </w:t>
      </w:r>
      <w:r w:rsidR="00C752F1" w:rsidRPr="00934A7D">
        <w:rPr>
          <w:szCs w:val="28"/>
        </w:rPr>
        <w:t>органов</w:t>
      </w:r>
      <w:r w:rsidR="00696C22" w:rsidRPr="00934A7D">
        <w:rPr>
          <w:szCs w:val="28"/>
        </w:rPr>
        <w:t xml:space="preserve">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w:t>
      </w:r>
      <w:r w:rsidRPr="00934A7D">
        <w:rPr>
          <w:szCs w:val="28"/>
        </w:rPr>
        <w:t>, предоставляющ</w:t>
      </w:r>
      <w:r w:rsidR="00944031" w:rsidRPr="00934A7D">
        <w:rPr>
          <w:szCs w:val="28"/>
        </w:rPr>
        <w:t>их</w:t>
      </w:r>
      <w:r w:rsidRPr="00934A7D">
        <w:rPr>
          <w:szCs w:val="28"/>
        </w:rPr>
        <w:t xml:space="preserve"> государст</w:t>
      </w:r>
      <w:r w:rsidR="005C0A70" w:rsidRPr="00934A7D">
        <w:rPr>
          <w:szCs w:val="28"/>
        </w:rPr>
        <w:t xml:space="preserve">венную услугу </w:t>
      </w:r>
      <w:r w:rsidRPr="00934A7D">
        <w:rPr>
          <w:szCs w:val="28"/>
        </w:rPr>
        <w:t xml:space="preserve">(далее – сведения информационного характера) </w:t>
      </w:r>
      <w:r w:rsidR="005C0A70" w:rsidRPr="00934A7D">
        <w:rPr>
          <w:szCs w:val="28"/>
        </w:rPr>
        <w:t>р</w:t>
      </w:r>
      <w:r w:rsidRPr="00934A7D">
        <w:rPr>
          <w:szCs w:val="28"/>
        </w:rPr>
        <w:t>азмеща</w:t>
      </w:r>
      <w:r w:rsidR="00B04345">
        <w:rPr>
          <w:szCs w:val="28"/>
          <w:lang w:val="ru-RU"/>
        </w:rPr>
        <w:t>ет</w:t>
      </w:r>
      <w:r w:rsidR="003F59E6">
        <w:rPr>
          <w:szCs w:val="28"/>
          <w:lang w:val="ru-RU"/>
        </w:rPr>
        <w:t>ся</w:t>
      </w:r>
      <w:r w:rsidRPr="00934A7D">
        <w:rPr>
          <w:szCs w:val="28"/>
        </w:rPr>
        <w:t>:</w:t>
      </w:r>
    </w:p>
    <w:p w:rsidR="00FF1627" w:rsidRPr="00934A7D" w:rsidRDefault="00FF1627" w:rsidP="00FF1627">
      <w:pPr>
        <w:pStyle w:val="ConsPlusNormal"/>
        <w:ind w:firstLine="709"/>
        <w:jc w:val="both"/>
        <w:rPr>
          <w:rFonts w:ascii="Times New Roman" w:hAnsi="Times New Roman" w:cs="Times New Roman"/>
          <w:sz w:val="28"/>
          <w:szCs w:val="28"/>
        </w:rPr>
      </w:pPr>
      <w:r w:rsidRPr="00934A7D">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934A7D" w:rsidRDefault="00FF1627" w:rsidP="00FF1627">
      <w:pPr>
        <w:pStyle w:val="ConsPlusNormal"/>
        <w:ind w:firstLine="709"/>
        <w:rPr>
          <w:rFonts w:ascii="Times New Roman" w:hAnsi="Times New Roman" w:cs="Times New Roman"/>
          <w:sz w:val="28"/>
          <w:szCs w:val="28"/>
        </w:rPr>
      </w:pPr>
      <w:r w:rsidRPr="00934A7D">
        <w:rPr>
          <w:rFonts w:ascii="Times New Roman" w:hAnsi="Times New Roman" w:cs="Times New Roman"/>
          <w:sz w:val="28"/>
          <w:szCs w:val="28"/>
        </w:rPr>
        <w:t xml:space="preserve">на сайте </w:t>
      </w:r>
      <w:r w:rsidR="00934A7D" w:rsidRPr="00934A7D">
        <w:rPr>
          <w:rFonts w:ascii="Times New Roman" w:hAnsi="Times New Roman" w:cs="Times New Roman"/>
          <w:sz w:val="28"/>
          <w:szCs w:val="28"/>
        </w:rPr>
        <w:t>Администраци</w:t>
      </w:r>
      <w:r w:rsidR="00934A7D">
        <w:rPr>
          <w:rFonts w:ascii="Times New Roman" w:hAnsi="Times New Roman" w:cs="Times New Roman"/>
          <w:sz w:val="28"/>
          <w:szCs w:val="28"/>
        </w:rPr>
        <w:t>й</w:t>
      </w:r>
      <w:r w:rsidRPr="00934A7D">
        <w:rPr>
          <w:rFonts w:ascii="Times New Roman" w:hAnsi="Times New Roman" w:cs="Times New Roman"/>
          <w:sz w:val="28"/>
          <w:szCs w:val="28"/>
        </w:rPr>
        <w:t>;</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FF1627" w:rsidRPr="00B60A58"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290C25">
        <w:rPr>
          <w:rFonts w:ascii="Times New Roman" w:hAnsi="Times New Roman" w:cs="Times New Roman"/>
          <w:sz w:val="28"/>
          <w:szCs w:val="28"/>
          <w:u w:val="single"/>
        </w:rPr>
        <w:t>www.gu.</w:t>
      </w:r>
      <w:r w:rsidRPr="00B60A58">
        <w:rPr>
          <w:rFonts w:ascii="Times New Roman" w:hAnsi="Times New Roman" w:cs="Times New Roman"/>
          <w:sz w:val="28"/>
          <w:szCs w:val="28"/>
          <w:u w:val="single"/>
        </w:rPr>
        <w:t>lenobl.ru</w:t>
      </w:r>
      <w:r w:rsidR="00290C25" w:rsidRPr="00B60A58">
        <w:rPr>
          <w:rFonts w:ascii="Times New Roman" w:hAnsi="Times New Roman" w:cs="Times New Roman"/>
          <w:sz w:val="28"/>
          <w:szCs w:val="28"/>
          <w:u w:val="single"/>
        </w:rPr>
        <w:t>,</w:t>
      </w:r>
      <w:r w:rsidRPr="00733872">
        <w:rPr>
          <w:rFonts w:ascii="Times New Roman" w:hAnsi="Times New Roman" w:cs="Times New Roman"/>
          <w:sz w:val="28"/>
          <w:szCs w:val="28"/>
        </w:rPr>
        <w:t xml:space="preserve"> </w:t>
      </w:r>
      <w:hyperlink r:id="rId10" w:history="1">
        <w:r w:rsidRPr="00B60A58">
          <w:rPr>
            <w:rFonts w:ascii="Times New Roman" w:hAnsi="Times New Roman" w:cs="Times New Roman"/>
            <w:sz w:val="28"/>
            <w:szCs w:val="28"/>
            <w:u w:val="single"/>
          </w:rPr>
          <w:t>www.gosuslugi.ru</w:t>
        </w:r>
      </w:hyperlink>
      <w:r w:rsidRPr="00B60A58">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F354CE">
      <w:pPr>
        <w:widowControl w:val="0"/>
        <w:numPr>
          <w:ilvl w:val="0"/>
          <w:numId w:val="1"/>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F354CE">
      <w:pPr>
        <w:widowControl w:val="0"/>
        <w:numPr>
          <w:ilvl w:val="1"/>
          <w:numId w:val="1"/>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4A4B16" w:rsidP="00B50F75">
      <w:pPr>
        <w:autoSpaceDE w:val="0"/>
        <w:autoSpaceDN w:val="0"/>
        <w:adjustRightInd w:val="0"/>
        <w:ind w:firstLine="709"/>
        <w:jc w:val="both"/>
        <w:rPr>
          <w:sz w:val="28"/>
          <w:szCs w:val="28"/>
        </w:rPr>
      </w:pPr>
      <w:bookmarkStart w:id="5" w:name="sub_1022"/>
      <w:bookmarkEnd w:id="4"/>
      <w:r w:rsidRPr="004A4B16">
        <w:rPr>
          <w:sz w:val="28"/>
          <w:szCs w:val="28"/>
        </w:rPr>
        <w:t xml:space="preserve">Установление сервитута в отношении земельного участка, государственная собственность на который не разграничена, расположенного на территории </w:t>
      </w:r>
      <w:r w:rsidR="007301D2">
        <w:rPr>
          <w:sz w:val="28"/>
          <w:szCs w:val="28"/>
        </w:rPr>
        <w:t xml:space="preserve">муниципального образования </w:t>
      </w:r>
      <w:r w:rsidRPr="004A4B16">
        <w:rPr>
          <w:sz w:val="28"/>
          <w:szCs w:val="28"/>
        </w:rPr>
        <w:t>Ленинградской области</w:t>
      </w:r>
      <w:r w:rsidR="00C752F1" w:rsidRPr="00C76CF3">
        <w:rPr>
          <w:sz w:val="28"/>
          <w:szCs w:val="28"/>
        </w:rPr>
        <w:t xml:space="preserve"> </w:t>
      </w:r>
      <w:r w:rsidR="006E132A" w:rsidRPr="00C76CF3">
        <w:rPr>
          <w:sz w:val="28"/>
          <w:szCs w:val="28"/>
        </w:rPr>
        <w:t>(далее - государственная услуга)</w:t>
      </w:r>
      <w:r w:rsidR="00B50F75">
        <w:rPr>
          <w:sz w:val="28"/>
          <w:szCs w:val="28"/>
        </w:rPr>
        <w:t>.</w:t>
      </w:r>
    </w:p>
    <w:p w:rsidR="006E132A" w:rsidRPr="00185EC2"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t>Сокращенное</w:t>
      </w:r>
      <w:r w:rsidR="003C593C" w:rsidRPr="00185EC2">
        <w:rPr>
          <w:sz w:val="28"/>
          <w:szCs w:val="28"/>
        </w:rPr>
        <w:t xml:space="preserve"> наименование услуги</w:t>
      </w:r>
      <w:r w:rsidR="008D22CC">
        <w:rPr>
          <w:sz w:val="28"/>
          <w:szCs w:val="28"/>
        </w:rPr>
        <w:t xml:space="preserve">: </w:t>
      </w:r>
      <w:r w:rsidR="00236100">
        <w:rPr>
          <w:sz w:val="28"/>
          <w:szCs w:val="28"/>
        </w:rPr>
        <w:t xml:space="preserve"> </w:t>
      </w:r>
      <w:r w:rsidR="004A4B16" w:rsidRPr="004A4B16">
        <w:rPr>
          <w:sz w:val="28"/>
          <w:szCs w:val="28"/>
        </w:rPr>
        <w:t>Установление сервитута в отношении земельного участка, государственная собственн</w:t>
      </w:r>
      <w:r w:rsidR="004A4B16">
        <w:rPr>
          <w:sz w:val="28"/>
          <w:szCs w:val="28"/>
        </w:rPr>
        <w:t>ость на который не разграничена.</w:t>
      </w:r>
    </w:p>
    <w:p w:rsidR="00A02D48" w:rsidRDefault="00D35901" w:rsidP="00F354CE">
      <w:pPr>
        <w:widowControl w:val="0"/>
        <w:numPr>
          <w:ilvl w:val="1"/>
          <w:numId w:val="1"/>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w:t>
      </w:r>
      <w:r w:rsidR="00B04345">
        <w:rPr>
          <w:sz w:val="28"/>
          <w:szCs w:val="28"/>
        </w:rPr>
        <w:t>ю</w:t>
      </w:r>
      <w:r w:rsidRPr="00185EC2">
        <w:rPr>
          <w:sz w:val="28"/>
          <w:szCs w:val="28"/>
        </w:rPr>
        <w:t>т:</w:t>
      </w:r>
      <w:r w:rsidR="00DD040A" w:rsidRPr="00185EC2">
        <w:rPr>
          <w:sz w:val="28"/>
          <w:szCs w:val="28"/>
        </w:rPr>
        <w:t xml:space="preserve"> </w:t>
      </w:r>
    </w:p>
    <w:p w:rsidR="009015AD" w:rsidRDefault="0068140E" w:rsidP="0071149B">
      <w:pPr>
        <w:widowControl w:val="0"/>
        <w:tabs>
          <w:tab w:val="left" w:pos="142"/>
          <w:tab w:val="left" w:pos="284"/>
        </w:tabs>
        <w:autoSpaceDE w:val="0"/>
        <w:autoSpaceDN w:val="0"/>
        <w:adjustRightInd w:val="0"/>
        <w:ind w:firstLine="709"/>
        <w:jc w:val="both"/>
        <w:rPr>
          <w:sz w:val="28"/>
          <w:szCs w:val="28"/>
        </w:rPr>
      </w:pPr>
      <w:r w:rsidRPr="0068140E">
        <w:rPr>
          <w:sz w:val="28"/>
          <w:szCs w:val="28"/>
        </w:rPr>
        <w:t>О</w:t>
      </w:r>
      <w:r>
        <w:rPr>
          <w:sz w:val="28"/>
          <w:szCs w:val="28"/>
        </w:rPr>
        <w:t>рган</w:t>
      </w:r>
      <w:r w:rsidRPr="0068140E">
        <w:rPr>
          <w:sz w:val="28"/>
          <w:szCs w:val="28"/>
        </w:rPr>
        <w:t>ы</w:t>
      </w:r>
      <w:r w:rsidR="00E42B78" w:rsidRPr="00934A7D">
        <w:rPr>
          <w:sz w:val="28"/>
          <w:szCs w:val="28"/>
        </w:rPr>
        <w:t xml:space="preserve"> местного самоуправления Ленинградской области в лице администраций муниципальных районов Ленинградской области</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5E6516" w:rsidRDefault="005E6516" w:rsidP="0071149B">
      <w:pPr>
        <w:autoSpaceDE w:val="0"/>
        <w:autoSpaceDN w:val="0"/>
        <w:adjustRightInd w:val="0"/>
        <w:ind w:firstLine="709"/>
        <w:jc w:val="both"/>
        <w:rPr>
          <w:sz w:val="28"/>
          <w:szCs w:val="28"/>
        </w:rPr>
      </w:pPr>
      <w:r w:rsidRPr="005E6516">
        <w:rPr>
          <w:sz w:val="28"/>
          <w:szCs w:val="28"/>
        </w:rPr>
        <w:t>Федеральная налоговая служба (</w:t>
      </w:r>
      <w:r w:rsidRPr="009015AD">
        <w:rPr>
          <w:sz w:val="28"/>
          <w:szCs w:val="28"/>
        </w:rPr>
        <w:t xml:space="preserve">сокращенное наименование – </w:t>
      </w:r>
      <w:r w:rsidRPr="005E6516">
        <w:rPr>
          <w:sz w:val="28"/>
          <w:szCs w:val="28"/>
        </w:rPr>
        <w:t>ФНС России)</w:t>
      </w:r>
      <w:r>
        <w:rPr>
          <w:sz w:val="28"/>
          <w:szCs w:val="28"/>
        </w:rPr>
        <w:t>;</w:t>
      </w:r>
    </w:p>
    <w:p w:rsidR="005E6516" w:rsidRPr="009015AD" w:rsidRDefault="005E6516" w:rsidP="0071149B">
      <w:pPr>
        <w:autoSpaceDE w:val="0"/>
        <w:autoSpaceDN w:val="0"/>
        <w:adjustRightInd w:val="0"/>
        <w:ind w:firstLine="709"/>
        <w:jc w:val="both"/>
        <w:rPr>
          <w:sz w:val="28"/>
          <w:szCs w:val="28"/>
        </w:rPr>
      </w:pPr>
      <w:r>
        <w:rPr>
          <w:sz w:val="28"/>
          <w:szCs w:val="28"/>
        </w:rPr>
        <w:t>Федеральной службы государственной регистрации, кадастра и картографии</w:t>
      </w:r>
      <w:r w:rsidRPr="005E6516">
        <w:rPr>
          <w:sz w:val="28"/>
          <w:szCs w:val="28"/>
        </w:rPr>
        <w:t> (</w:t>
      </w:r>
      <w:r w:rsidRPr="009015AD">
        <w:rPr>
          <w:sz w:val="28"/>
          <w:szCs w:val="28"/>
        </w:rPr>
        <w:t xml:space="preserve">сокращенное наименование – </w:t>
      </w:r>
      <w:r>
        <w:rPr>
          <w:sz w:val="28"/>
          <w:szCs w:val="28"/>
        </w:rPr>
        <w:t>Росреестр</w:t>
      </w:r>
      <w:r w:rsidRPr="005E6516">
        <w:rPr>
          <w:sz w:val="28"/>
          <w:szCs w:val="28"/>
        </w:rPr>
        <w:t>)</w:t>
      </w:r>
      <w:r>
        <w:rPr>
          <w:sz w:val="28"/>
          <w:szCs w:val="28"/>
        </w:rPr>
        <w:t>.</w:t>
      </w:r>
    </w:p>
    <w:p w:rsidR="00D35901" w:rsidRPr="00185EC2" w:rsidRDefault="00D35901" w:rsidP="005E6516">
      <w:pPr>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936708">
        <w:rPr>
          <w:sz w:val="28"/>
          <w:szCs w:val="28"/>
        </w:rPr>
        <w:t>Администраци</w:t>
      </w:r>
      <w:r w:rsidR="00F310EC">
        <w:rPr>
          <w:sz w:val="28"/>
          <w:szCs w:val="28"/>
        </w:rPr>
        <w:t>и</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FB26BD">
        <w:rPr>
          <w:sz w:val="28"/>
          <w:szCs w:val="28"/>
        </w:rPr>
        <w:t>Администрацию</w:t>
      </w:r>
      <w:r>
        <w:rPr>
          <w:sz w:val="28"/>
          <w:szCs w:val="28"/>
        </w:rPr>
        <w:t>;</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 xml:space="preserve">в электронной форме через личный кабинет заявителя на </w:t>
      </w:r>
      <w:r w:rsidR="000F0A9C">
        <w:rPr>
          <w:sz w:val="28"/>
          <w:szCs w:val="28"/>
        </w:rPr>
        <w:t>ПГУ ЛО</w:t>
      </w:r>
      <w:r w:rsidR="000F0A9C" w:rsidRPr="00C76CF3">
        <w:rPr>
          <w:sz w:val="28"/>
          <w:szCs w:val="28"/>
        </w:rPr>
        <w:t xml:space="preserve"> </w:t>
      </w:r>
      <w:r w:rsidRPr="00C76CF3">
        <w:rPr>
          <w:sz w:val="28"/>
          <w:szCs w:val="28"/>
        </w:rPr>
        <w:t>/ ЕПГУ</w:t>
      </w:r>
      <w:r w:rsidR="00B04345">
        <w:rPr>
          <w:sz w:val="28"/>
          <w:szCs w:val="28"/>
        </w:rPr>
        <w:t xml:space="preserve"> </w:t>
      </w:r>
      <w:r w:rsidR="00B04345">
        <w:rPr>
          <w:sz w:val="28"/>
          <w:szCs w:val="28"/>
        </w:rPr>
        <w:br/>
      </w:r>
      <w:r w:rsidR="00B04345">
        <w:rPr>
          <w:sz w:val="28"/>
          <w:szCs w:val="28"/>
          <w:lang w:eastAsia="x-none"/>
        </w:rPr>
        <w:t>(при технической реализации)</w:t>
      </w:r>
      <w:r>
        <w:rPr>
          <w:sz w:val="28"/>
          <w:szCs w:val="28"/>
        </w:rPr>
        <w:t>.</w:t>
      </w:r>
    </w:p>
    <w:p w:rsidR="00302D9F" w:rsidRPr="005F5A4B" w:rsidRDefault="00302D9F" w:rsidP="005E6516">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Default="00302D9F"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посредством </w:t>
      </w:r>
      <w:r w:rsidR="000F0A9C">
        <w:rPr>
          <w:rFonts w:ascii="Times New Roman" w:hAnsi="Times New Roman" w:cs="Times New Roman"/>
          <w:sz w:val="28"/>
          <w:szCs w:val="28"/>
        </w:rPr>
        <w:t>ПГУ ЛО</w:t>
      </w:r>
      <w:r w:rsidR="000F0A9C" w:rsidRPr="005F5A4B">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w:t>
      </w:r>
      <w:r w:rsidRPr="005F5A4B">
        <w:rPr>
          <w:rFonts w:ascii="Times New Roman" w:hAnsi="Times New Roman" w:cs="Times New Roman"/>
          <w:sz w:val="28"/>
          <w:szCs w:val="28"/>
        </w:rPr>
        <w:t>ЕПГУ</w:t>
      </w:r>
      <w:r w:rsidR="00D83B30">
        <w:rPr>
          <w:rFonts w:ascii="Times New Roman" w:hAnsi="Times New Roman" w:cs="Times New Roman"/>
          <w:sz w:val="28"/>
          <w:szCs w:val="28"/>
        </w:rPr>
        <w:t xml:space="preserve"> </w:t>
      </w:r>
      <w:r w:rsidRPr="005F5A4B">
        <w:rPr>
          <w:rFonts w:ascii="Times New Roman" w:hAnsi="Times New Roman" w:cs="Times New Roman"/>
          <w:sz w:val="28"/>
          <w:szCs w:val="28"/>
        </w:rPr>
        <w:t xml:space="preserve">– в </w:t>
      </w:r>
      <w:r w:rsidR="00FB26BD"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5E6516" w:rsidRPr="005F5A4B" w:rsidRDefault="005E6516"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посредством</w:t>
      </w:r>
      <w:r>
        <w:rPr>
          <w:rFonts w:ascii="Times New Roman" w:hAnsi="Times New Roman" w:cs="Times New Roman"/>
          <w:sz w:val="28"/>
          <w:szCs w:val="28"/>
          <w:lang w:eastAsia="x-none"/>
        </w:rPr>
        <w:t xml:space="preserve"> сайта ОМСУ, МФЦ (при технической реализации) </w:t>
      </w:r>
      <w:r w:rsidRPr="005F5A4B">
        <w:rPr>
          <w:rFonts w:ascii="Times New Roman" w:hAnsi="Times New Roman" w:cs="Times New Roman"/>
          <w:sz w:val="28"/>
          <w:szCs w:val="28"/>
        </w:rPr>
        <w:t xml:space="preserve">– </w:t>
      </w:r>
      <w:r w:rsidR="00B04345">
        <w:rPr>
          <w:rFonts w:ascii="Times New Roman" w:hAnsi="Times New Roman" w:cs="Times New Roman"/>
          <w:sz w:val="28"/>
          <w:szCs w:val="28"/>
        </w:rPr>
        <w:br/>
      </w:r>
      <w:r w:rsidRPr="005F5A4B">
        <w:rPr>
          <w:rFonts w:ascii="Times New Roman" w:hAnsi="Times New Roman" w:cs="Times New Roman"/>
          <w:sz w:val="28"/>
          <w:szCs w:val="28"/>
        </w:rPr>
        <w:t xml:space="preserve">в </w:t>
      </w:r>
      <w:r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302D9F" w:rsidRPr="005F5A4B" w:rsidRDefault="00302D9F" w:rsidP="00BC2DE9">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w:t>
      </w:r>
      <w:r w:rsidR="00FB26BD">
        <w:rPr>
          <w:rFonts w:ascii="Times New Roman" w:hAnsi="Times New Roman" w:cs="Times New Roman"/>
          <w:sz w:val="28"/>
          <w:szCs w:val="28"/>
          <w:lang w:eastAsia="x-none"/>
        </w:rPr>
        <w:t xml:space="preserve"> по телефону – в </w:t>
      </w:r>
      <w:r w:rsidR="00FB26BD" w:rsidRPr="00FB26BD">
        <w:rPr>
          <w:rFonts w:ascii="Times New Roman" w:hAnsi="Times New Roman" w:cs="Times New Roman"/>
          <w:sz w:val="28"/>
          <w:szCs w:val="28"/>
          <w:lang w:eastAsia="x-none"/>
        </w:rPr>
        <w:t>Администраци</w:t>
      </w:r>
      <w:r w:rsidR="00F310EC">
        <w:rPr>
          <w:rFonts w:ascii="Times New Roman" w:hAnsi="Times New Roman" w:cs="Times New Roman"/>
          <w:sz w:val="28"/>
          <w:szCs w:val="28"/>
          <w:lang w:eastAsia="x-none"/>
        </w:rPr>
        <w:t>ю</w:t>
      </w:r>
      <w:r w:rsidR="00FB26BD">
        <w:rPr>
          <w:rFonts w:ascii="Times New Roman" w:hAnsi="Times New Roman" w:cs="Times New Roman"/>
          <w:sz w:val="28"/>
          <w:szCs w:val="28"/>
          <w:lang w:eastAsia="x-none"/>
        </w:rPr>
        <w:t>, в МФЦ.</w:t>
      </w:r>
    </w:p>
    <w:p w:rsidR="00302D9F" w:rsidRPr="00BC2DE9" w:rsidRDefault="00302D9F" w:rsidP="00BC2DE9">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w:t>
      </w:r>
      <w:r w:rsidRPr="00BC2DE9">
        <w:rPr>
          <w:rFonts w:ascii="Times New Roman" w:hAnsi="Times New Roman" w:cs="Times New Roman"/>
          <w:sz w:val="28"/>
          <w:szCs w:val="28"/>
          <w:lang w:eastAsia="x-none"/>
        </w:rPr>
        <w:t xml:space="preserve">пределах установленного в </w:t>
      </w:r>
      <w:r w:rsidR="00A56A71" w:rsidRPr="00BC2DE9">
        <w:rPr>
          <w:rFonts w:ascii="Times New Roman" w:hAnsi="Times New Roman" w:cs="Times New Roman"/>
          <w:sz w:val="28"/>
          <w:szCs w:val="28"/>
          <w:lang w:eastAsia="x-none"/>
        </w:rPr>
        <w:t>Администраци</w:t>
      </w:r>
      <w:r w:rsidR="00F310EC">
        <w:rPr>
          <w:rFonts w:ascii="Times New Roman" w:hAnsi="Times New Roman" w:cs="Times New Roman"/>
          <w:sz w:val="28"/>
          <w:szCs w:val="28"/>
          <w:lang w:eastAsia="x-none"/>
        </w:rPr>
        <w:t>и</w:t>
      </w:r>
      <w:r w:rsidRPr="00BC2DE9">
        <w:rPr>
          <w:rFonts w:ascii="Times New Roman" w:hAnsi="Times New Roman" w:cs="Times New Roman"/>
          <w:sz w:val="28"/>
          <w:szCs w:val="28"/>
          <w:lang w:eastAsia="x-none"/>
        </w:rPr>
        <w:t xml:space="preserve"> или МФЦ графика приема заявителей.</w:t>
      </w:r>
    </w:p>
    <w:p w:rsidR="0010118F" w:rsidRPr="00BC2DE9" w:rsidRDefault="00C01222" w:rsidP="00BC2DE9">
      <w:pPr>
        <w:pStyle w:val="a3"/>
        <w:numPr>
          <w:ilvl w:val="1"/>
          <w:numId w:val="1"/>
        </w:numPr>
        <w:tabs>
          <w:tab w:val="left" w:pos="142"/>
          <w:tab w:val="left" w:pos="284"/>
        </w:tabs>
        <w:ind w:left="0" w:firstLine="709"/>
        <w:jc w:val="both"/>
        <w:rPr>
          <w:szCs w:val="28"/>
          <w:lang w:val="ru-RU"/>
        </w:rPr>
      </w:pPr>
      <w:r w:rsidRPr="00BC2DE9">
        <w:rPr>
          <w:szCs w:val="28"/>
          <w:lang w:val="ru-RU"/>
        </w:rPr>
        <w:t>Результат</w:t>
      </w:r>
      <w:r w:rsidR="0010118F" w:rsidRPr="00BC2DE9">
        <w:rPr>
          <w:szCs w:val="28"/>
          <w:lang w:val="ru-RU"/>
        </w:rPr>
        <w:t>ом</w:t>
      </w:r>
      <w:r w:rsidRPr="00BC2DE9">
        <w:rPr>
          <w:szCs w:val="28"/>
          <w:lang w:val="ru-RU"/>
        </w:rPr>
        <w:t xml:space="preserve"> предоставления</w:t>
      </w:r>
      <w:r w:rsidR="00297DCD" w:rsidRPr="00BC2DE9">
        <w:rPr>
          <w:szCs w:val="28"/>
          <w:lang w:val="ru-RU"/>
        </w:rPr>
        <w:t xml:space="preserve"> государственной</w:t>
      </w:r>
      <w:r w:rsidRPr="00BC2DE9">
        <w:rPr>
          <w:szCs w:val="28"/>
          <w:lang w:val="ru-RU"/>
        </w:rPr>
        <w:t xml:space="preserve"> услуги</w:t>
      </w:r>
      <w:r w:rsidR="0010118F" w:rsidRPr="00BC2DE9">
        <w:rPr>
          <w:szCs w:val="28"/>
          <w:lang w:val="ru-RU"/>
        </w:rPr>
        <w:t xml:space="preserve"> является:</w:t>
      </w:r>
      <w:r w:rsidRPr="00BC2DE9">
        <w:rPr>
          <w:szCs w:val="28"/>
          <w:lang w:val="ru-RU"/>
        </w:rPr>
        <w:t xml:space="preserve"> </w:t>
      </w:r>
    </w:p>
    <w:p w:rsidR="00BC2DE9" w:rsidRPr="00BC2DE9" w:rsidRDefault="00BC2DE9" w:rsidP="00CE6612">
      <w:pPr>
        <w:pStyle w:val="af6"/>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bookmarkStart w:id="7" w:name="sub_1025"/>
      <w:bookmarkEnd w:id="6"/>
      <w:r>
        <w:rPr>
          <w:rFonts w:ascii="Times New Roman" w:hAnsi="Times New Roman"/>
          <w:sz w:val="28"/>
          <w:szCs w:val="28"/>
        </w:rPr>
        <w:t>-</w:t>
      </w:r>
      <w:r w:rsidR="00CE6612">
        <w:rPr>
          <w:rFonts w:ascii="Times New Roman" w:hAnsi="Times New Roman"/>
          <w:sz w:val="28"/>
          <w:szCs w:val="28"/>
        </w:rPr>
        <w:tab/>
      </w:r>
      <w:r w:rsidRPr="00BC2DE9">
        <w:rPr>
          <w:rFonts w:ascii="Times New Roman" w:hAnsi="Times New Roman"/>
          <w:sz w:val="28"/>
          <w:szCs w:val="28"/>
        </w:rPr>
        <w:t>уведомление о возможности заключения соглашения об установлении сервитута в предложенных заявителем границах;</w:t>
      </w:r>
    </w:p>
    <w:p w:rsidR="00BC2DE9" w:rsidRPr="00BC2DE9" w:rsidRDefault="00BC2DE9" w:rsidP="00CE6612">
      <w:pPr>
        <w:pStyle w:val="af6"/>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CE6612">
        <w:rPr>
          <w:rFonts w:ascii="Times New Roman" w:hAnsi="Times New Roman"/>
          <w:sz w:val="28"/>
          <w:szCs w:val="28"/>
        </w:rPr>
        <w:tab/>
      </w:r>
      <w:r w:rsidRPr="00BC2DE9">
        <w:rPr>
          <w:rFonts w:ascii="Times New Roman" w:hAnsi="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C2DE9" w:rsidRPr="00BC2DE9" w:rsidRDefault="00BC2DE9" w:rsidP="00CE6612">
      <w:pPr>
        <w:pStyle w:val="af6"/>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CE6612">
        <w:rPr>
          <w:rFonts w:ascii="Times New Roman" w:hAnsi="Times New Roman"/>
          <w:sz w:val="28"/>
          <w:szCs w:val="28"/>
        </w:rPr>
        <w:tab/>
      </w:r>
      <w:r w:rsidRPr="00BC2DE9">
        <w:rPr>
          <w:rFonts w:ascii="Times New Roman" w:hAnsi="Times New Roman"/>
          <w:sz w:val="28"/>
          <w:szCs w:val="28"/>
        </w:rPr>
        <w:t>соглашения об установлении сервитута</w:t>
      </w:r>
      <w:r>
        <w:rPr>
          <w:rFonts w:ascii="Times New Roman" w:hAnsi="Times New Roman"/>
          <w:sz w:val="28"/>
          <w:szCs w:val="28"/>
        </w:rPr>
        <w:t>;</w:t>
      </w:r>
    </w:p>
    <w:p w:rsidR="00BC2DE9" w:rsidRPr="00BC2DE9" w:rsidRDefault="00BC2DE9" w:rsidP="00CE6612">
      <w:pPr>
        <w:pStyle w:val="af6"/>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w:t>
      </w:r>
      <w:r w:rsidR="00CE6612">
        <w:rPr>
          <w:rFonts w:ascii="Times New Roman" w:hAnsi="Times New Roman"/>
          <w:sz w:val="28"/>
          <w:szCs w:val="28"/>
        </w:rPr>
        <w:tab/>
      </w:r>
      <w:r w:rsidRPr="00BC2DE9">
        <w:rPr>
          <w:rFonts w:ascii="Times New Roman" w:hAnsi="Times New Roman"/>
          <w:sz w:val="28"/>
          <w:szCs w:val="28"/>
        </w:rPr>
        <w:t>решение об отказе в установлении сервитута.</w:t>
      </w:r>
    </w:p>
    <w:p w:rsidR="003540FD" w:rsidRPr="00BC2DE9" w:rsidRDefault="00024070" w:rsidP="00F310EC">
      <w:pPr>
        <w:pStyle w:val="af6"/>
        <w:widowControl w:val="0"/>
        <w:autoSpaceDE w:val="0"/>
        <w:autoSpaceDN w:val="0"/>
        <w:spacing w:after="0" w:line="240" w:lineRule="auto"/>
        <w:ind w:left="709"/>
        <w:jc w:val="both"/>
        <w:rPr>
          <w:rFonts w:ascii="Times New Roman" w:hAnsi="Times New Roman"/>
          <w:sz w:val="28"/>
          <w:szCs w:val="28"/>
          <w:lang w:eastAsia="x-none"/>
        </w:rPr>
      </w:pPr>
      <w:r w:rsidRPr="00BC2DE9">
        <w:rPr>
          <w:rFonts w:ascii="Times New Roman" w:hAnsi="Times New Roman"/>
          <w:sz w:val="28"/>
          <w:szCs w:val="28"/>
          <w:lang w:eastAsia="x-none"/>
        </w:rPr>
        <w:t xml:space="preserve">Результат </w:t>
      </w:r>
      <w:r w:rsidR="003540FD" w:rsidRPr="00BC2DE9">
        <w:rPr>
          <w:rFonts w:ascii="Times New Roman" w:hAnsi="Times New Roman"/>
          <w:sz w:val="28"/>
          <w:szCs w:val="28"/>
          <w:lang w:eastAsia="x-none"/>
        </w:rPr>
        <w:t xml:space="preserve">предоставления </w:t>
      </w:r>
      <w:r w:rsidRPr="00BC2DE9">
        <w:rPr>
          <w:rFonts w:ascii="Times New Roman" w:hAnsi="Times New Roman"/>
          <w:sz w:val="28"/>
          <w:szCs w:val="28"/>
          <w:lang w:eastAsia="x-none"/>
        </w:rPr>
        <w:t>государственной услуги</w:t>
      </w:r>
      <w:r w:rsidR="00873E0C" w:rsidRPr="00BC2DE9">
        <w:rPr>
          <w:rFonts w:ascii="Times New Roman" w:hAnsi="Times New Roman"/>
          <w:sz w:val="28"/>
          <w:szCs w:val="28"/>
          <w:lang w:eastAsia="x-none"/>
        </w:rPr>
        <w:t xml:space="preserve"> </w:t>
      </w:r>
      <w:r w:rsidR="00D83B30" w:rsidRPr="00BC2DE9">
        <w:rPr>
          <w:rFonts w:ascii="Times New Roman" w:hAnsi="Times New Roman"/>
          <w:sz w:val="28"/>
          <w:szCs w:val="28"/>
          <w:lang w:eastAsia="x-none"/>
        </w:rPr>
        <w:t>предоставляется</w:t>
      </w:r>
      <w:r w:rsidR="003540FD" w:rsidRPr="00BC2DE9">
        <w:rPr>
          <w:rFonts w:ascii="Times New Roman" w:hAnsi="Times New Roman"/>
          <w:sz w:val="28"/>
          <w:szCs w:val="28"/>
          <w:lang w:eastAsia="x-none"/>
        </w:rPr>
        <w:t>:</w:t>
      </w:r>
    </w:p>
    <w:p w:rsidR="003540FD" w:rsidRPr="00BC2DE9" w:rsidRDefault="003540FD" w:rsidP="00BC2DE9">
      <w:pPr>
        <w:widowControl w:val="0"/>
        <w:autoSpaceDE w:val="0"/>
        <w:autoSpaceDN w:val="0"/>
        <w:ind w:firstLine="709"/>
        <w:jc w:val="both"/>
        <w:rPr>
          <w:sz w:val="28"/>
          <w:szCs w:val="28"/>
          <w:lang w:eastAsia="x-none"/>
        </w:rPr>
      </w:pPr>
      <w:r w:rsidRPr="00BC2DE9">
        <w:rPr>
          <w:sz w:val="28"/>
          <w:szCs w:val="28"/>
          <w:lang w:eastAsia="x-none"/>
        </w:rPr>
        <w:t>1) при личной явке:</w:t>
      </w:r>
    </w:p>
    <w:p w:rsidR="003540FD" w:rsidRPr="00BC2DE9" w:rsidRDefault="003540FD" w:rsidP="00BC2DE9">
      <w:pPr>
        <w:widowControl w:val="0"/>
        <w:autoSpaceDE w:val="0"/>
        <w:autoSpaceDN w:val="0"/>
        <w:ind w:firstLine="709"/>
        <w:jc w:val="both"/>
        <w:rPr>
          <w:sz w:val="28"/>
          <w:szCs w:val="28"/>
          <w:lang w:eastAsia="x-none"/>
        </w:rPr>
      </w:pPr>
      <w:r w:rsidRPr="00BC2DE9">
        <w:rPr>
          <w:sz w:val="28"/>
          <w:szCs w:val="28"/>
          <w:lang w:eastAsia="x-none"/>
        </w:rPr>
        <w:t xml:space="preserve">в </w:t>
      </w:r>
      <w:r w:rsidR="00FB26BD" w:rsidRPr="00BC2DE9">
        <w:rPr>
          <w:sz w:val="28"/>
          <w:szCs w:val="28"/>
          <w:lang w:eastAsia="x-none"/>
        </w:rPr>
        <w:t>Администрацию</w:t>
      </w:r>
      <w:r w:rsidRPr="00BC2DE9">
        <w:rPr>
          <w:sz w:val="28"/>
          <w:szCs w:val="28"/>
          <w:lang w:eastAsia="x-none"/>
        </w:rPr>
        <w:t>;</w:t>
      </w:r>
    </w:p>
    <w:p w:rsidR="00C950AB" w:rsidRPr="00C950AB" w:rsidRDefault="00C950AB" w:rsidP="00C54BFA">
      <w:pPr>
        <w:widowControl w:val="0"/>
        <w:tabs>
          <w:tab w:val="left" w:pos="142"/>
          <w:tab w:val="left" w:pos="284"/>
        </w:tabs>
        <w:autoSpaceDE w:val="0"/>
        <w:autoSpaceDN w:val="0"/>
        <w:adjustRightInd w:val="0"/>
        <w:ind w:firstLine="709"/>
        <w:jc w:val="both"/>
        <w:rPr>
          <w:sz w:val="28"/>
          <w:szCs w:val="28"/>
        </w:rPr>
      </w:pPr>
      <w:r w:rsidRPr="00C950AB">
        <w:rPr>
          <w:sz w:val="28"/>
          <w:szCs w:val="28"/>
          <w:lang w:eastAsia="x-none"/>
        </w:rPr>
        <w:t>в филиалах, отделах, удаленных рабочих</w:t>
      </w:r>
      <w:r w:rsidRPr="00C950AB">
        <w:rPr>
          <w:sz w:val="28"/>
          <w:szCs w:val="28"/>
        </w:rPr>
        <w:t xml:space="preserve"> местах ГБУ ЛО «МФЦ».</w:t>
      </w:r>
    </w:p>
    <w:p w:rsidR="00B444AB" w:rsidRDefault="00C950AB" w:rsidP="00C950AB">
      <w:pPr>
        <w:widowControl w:val="0"/>
        <w:tabs>
          <w:tab w:val="left" w:pos="142"/>
          <w:tab w:val="left" w:pos="284"/>
        </w:tabs>
        <w:autoSpaceDE w:val="0"/>
        <w:autoSpaceDN w:val="0"/>
        <w:adjustRightInd w:val="0"/>
        <w:ind w:firstLine="709"/>
        <w:jc w:val="both"/>
        <w:rPr>
          <w:sz w:val="28"/>
          <w:szCs w:val="28"/>
          <w:lang w:eastAsia="x-none"/>
        </w:rPr>
      </w:pPr>
      <w:r w:rsidRPr="00C950AB">
        <w:rPr>
          <w:sz w:val="28"/>
          <w:szCs w:val="28"/>
        </w:rPr>
        <w:t>2) без личной явки:</w:t>
      </w:r>
      <w:r w:rsidR="00B444AB" w:rsidRPr="00B444AB">
        <w:rPr>
          <w:sz w:val="28"/>
          <w:szCs w:val="28"/>
          <w:lang w:eastAsia="x-none"/>
        </w:rPr>
        <w:t xml:space="preserve"> </w:t>
      </w:r>
    </w:p>
    <w:p w:rsidR="00C950AB" w:rsidRDefault="00B444AB" w:rsidP="00C950AB">
      <w:pPr>
        <w:widowControl w:val="0"/>
        <w:tabs>
          <w:tab w:val="left" w:pos="142"/>
          <w:tab w:val="left" w:pos="284"/>
        </w:tabs>
        <w:autoSpaceDE w:val="0"/>
        <w:autoSpaceDN w:val="0"/>
        <w:adjustRightInd w:val="0"/>
        <w:ind w:firstLine="709"/>
        <w:jc w:val="both"/>
        <w:rPr>
          <w:sz w:val="28"/>
          <w:szCs w:val="28"/>
        </w:rPr>
      </w:pPr>
      <w:r w:rsidRPr="005F5A4B">
        <w:rPr>
          <w:sz w:val="28"/>
          <w:szCs w:val="28"/>
          <w:lang w:eastAsia="x-none"/>
        </w:rPr>
        <w:t xml:space="preserve">посредством </w:t>
      </w:r>
      <w:r w:rsidR="000F0A9C" w:rsidRPr="000F0A9C">
        <w:rPr>
          <w:sz w:val="28"/>
          <w:szCs w:val="28"/>
          <w:lang w:eastAsia="x-none"/>
        </w:rPr>
        <w:t xml:space="preserve">ПГУ ЛО </w:t>
      </w:r>
      <w:r w:rsidRPr="005F5A4B">
        <w:rPr>
          <w:sz w:val="28"/>
          <w:szCs w:val="28"/>
          <w:lang w:eastAsia="x-none"/>
        </w:rPr>
        <w:t>/</w:t>
      </w:r>
      <w:r w:rsidRPr="005F5A4B">
        <w:rPr>
          <w:sz w:val="28"/>
          <w:szCs w:val="28"/>
        </w:rPr>
        <w:t>ЕПГУ</w:t>
      </w:r>
      <w:r>
        <w:rPr>
          <w:sz w:val="28"/>
          <w:szCs w:val="28"/>
        </w:rPr>
        <w:t xml:space="preserve"> </w:t>
      </w:r>
      <w:r>
        <w:rPr>
          <w:sz w:val="28"/>
          <w:szCs w:val="28"/>
          <w:lang w:eastAsia="x-none"/>
        </w:rPr>
        <w:t>(при технической реализации);</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почтовым отправлением</w:t>
      </w:r>
      <w:r>
        <w:rPr>
          <w:sz w:val="28"/>
          <w:szCs w:val="28"/>
        </w:rPr>
        <w:t>.</w:t>
      </w:r>
    </w:p>
    <w:p w:rsidR="00D41EC7" w:rsidRPr="001128E3" w:rsidRDefault="00C01222" w:rsidP="00F354CE">
      <w:pPr>
        <w:pStyle w:val="a3"/>
        <w:numPr>
          <w:ilvl w:val="1"/>
          <w:numId w:val="1"/>
        </w:numPr>
        <w:tabs>
          <w:tab w:val="left" w:pos="142"/>
          <w:tab w:val="left" w:pos="284"/>
        </w:tabs>
        <w:ind w:left="0" w:firstLine="709"/>
        <w:jc w:val="both"/>
        <w:rPr>
          <w:szCs w:val="28"/>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1128E3">
        <w:rPr>
          <w:szCs w:val="28"/>
          <w:lang w:val="ru-RU"/>
        </w:rPr>
        <w:t>30</w:t>
      </w:r>
      <w:r w:rsidR="00D4330C" w:rsidRPr="00C27C2D">
        <w:rPr>
          <w:szCs w:val="28"/>
          <w:lang w:val="ru-RU"/>
        </w:rPr>
        <w:t xml:space="preserve">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128E3">
        <w:rPr>
          <w:szCs w:val="28"/>
        </w:rPr>
        <w:t xml:space="preserve"> </w:t>
      </w:r>
      <w:r w:rsidR="00E42B78" w:rsidRPr="001128E3">
        <w:rPr>
          <w:szCs w:val="28"/>
        </w:rPr>
        <w:t>Администрацию</w:t>
      </w:r>
      <w:r w:rsidRPr="00185EC2">
        <w:rPr>
          <w:szCs w:val="28"/>
        </w:rPr>
        <w:t>.</w:t>
      </w:r>
    </w:p>
    <w:p w:rsidR="00E4776D" w:rsidRPr="00E37BE5" w:rsidRDefault="007765AB" w:rsidP="00F354CE">
      <w:pPr>
        <w:pStyle w:val="a3"/>
        <w:numPr>
          <w:ilvl w:val="1"/>
          <w:numId w:val="1"/>
        </w:numPr>
        <w:tabs>
          <w:tab w:val="left" w:pos="-2977"/>
        </w:tabs>
        <w:ind w:left="0" w:firstLine="709"/>
        <w:jc w:val="both"/>
        <w:rPr>
          <w:szCs w:val="28"/>
          <w:lang w:val="ru-RU"/>
        </w:rPr>
      </w:pPr>
      <w:bookmarkStart w:id="8" w:name="sub_1027"/>
      <w:bookmarkEnd w:id="7"/>
      <w:r w:rsidRPr="00E37BE5">
        <w:rPr>
          <w:szCs w:val="28"/>
          <w:lang w:val="ru-RU"/>
        </w:rPr>
        <w:t>Правовые основания для предоставления</w:t>
      </w:r>
      <w:r w:rsidR="00D67F8E" w:rsidRPr="00E37BE5">
        <w:rPr>
          <w:szCs w:val="28"/>
          <w:lang w:val="ru-RU"/>
        </w:rPr>
        <w:t xml:space="preserve"> государственной </w:t>
      </w:r>
      <w:r w:rsidRPr="00E37BE5">
        <w:rPr>
          <w:szCs w:val="28"/>
          <w:lang w:val="ru-RU"/>
        </w:rPr>
        <w:t>услуги</w:t>
      </w:r>
      <w:r w:rsidR="00E4776D" w:rsidRPr="00E37BE5">
        <w:rPr>
          <w:szCs w:val="28"/>
          <w:lang w:val="ru-RU"/>
        </w:rPr>
        <w:t>.</w:t>
      </w:r>
      <w:bookmarkStart w:id="9" w:name="sub_121028"/>
      <w:bookmarkStart w:id="10" w:name="sub_1028"/>
      <w:bookmarkEnd w:id="8"/>
    </w:p>
    <w:p w:rsidR="008222D8" w:rsidRPr="008222D8" w:rsidRDefault="008222D8" w:rsidP="00E37BE5">
      <w:pPr>
        <w:pStyle w:val="a3"/>
        <w:tabs>
          <w:tab w:val="left" w:pos="-2977"/>
        </w:tabs>
        <w:ind w:firstLine="709"/>
        <w:jc w:val="both"/>
        <w:rPr>
          <w:szCs w:val="28"/>
          <w:lang w:val="ru-RU"/>
        </w:rPr>
      </w:pPr>
      <w:r w:rsidRPr="008222D8">
        <w:rPr>
          <w:szCs w:val="28"/>
          <w:lang w:val="ru-RU"/>
        </w:rPr>
        <w:t>- Гражданский кодекс Российской Федерации;</w:t>
      </w:r>
    </w:p>
    <w:p w:rsidR="008222D8" w:rsidRPr="008222D8" w:rsidRDefault="008222D8" w:rsidP="00E37BE5">
      <w:pPr>
        <w:pStyle w:val="a3"/>
        <w:tabs>
          <w:tab w:val="left" w:pos="-2977"/>
        </w:tabs>
        <w:ind w:firstLine="709"/>
        <w:jc w:val="both"/>
        <w:rPr>
          <w:szCs w:val="28"/>
          <w:lang w:val="ru-RU"/>
        </w:rPr>
      </w:pPr>
      <w:r w:rsidRPr="008222D8">
        <w:rPr>
          <w:szCs w:val="28"/>
          <w:lang w:val="ru-RU"/>
        </w:rPr>
        <w:t>- Земельный кодекс Российской Федерации;</w:t>
      </w:r>
    </w:p>
    <w:p w:rsidR="008222D8" w:rsidRPr="00E37BE5" w:rsidRDefault="008222D8" w:rsidP="00E37BE5">
      <w:pPr>
        <w:pStyle w:val="a3"/>
        <w:tabs>
          <w:tab w:val="left" w:pos="-2977"/>
        </w:tabs>
        <w:ind w:firstLine="709"/>
        <w:jc w:val="both"/>
        <w:rPr>
          <w:szCs w:val="28"/>
          <w:lang w:val="ru-RU"/>
        </w:rPr>
      </w:pPr>
      <w:r w:rsidRPr="00E37BE5">
        <w:rPr>
          <w:szCs w:val="28"/>
          <w:lang w:val="ru-RU"/>
        </w:rPr>
        <w:t>- Федеральный закон от 25.10.2001 № 137-ФЗ «О введении в действие Земельного кодекса Российской Федерации»;</w:t>
      </w:r>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Федеральный </w:t>
      </w:r>
      <w:hyperlink r:id="rId11" w:history="1">
        <w:r w:rsidRPr="00E37BE5">
          <w:rPr>
            <w:szCs w:val="28"/>
            <w:lang w:val="ru-RU"/>
          </w:rPr>
          <w:t>закон</w:t>
        </w:r>
      </w:hyperlink>
      <w:r w:rsidRPr="00E37BE5">
        <w:rPr>
          <w:szCs w:val="28"/>
          <w:lang w:val="ru-RU"/>
        </w:rPr>
        <w:t xml:space="preserve"> от 13.07.2015 </w:t>
      </w:r>
      <w:r w:rsidR="004A4B16">
        <w:rPr>
          <w:szCs w:val="28"/>
          <w:lang w:val="ru-RU"/>
        </w:rPr>
        <w:t>№</w:t>
      </w:r>
      <w:r w:rsidRPr="00E37BE5">
        <w:rPr>
          <w:szCs w:val="28"/>
          <w:lang w:val="ru-RU"/>
        </w:rPr>
        <w:t xml:space="preserve"> 218-ФЗ </w:t>
      </w:r>
      <w:r w:rsidR="00EA6A2E">
        <w:rPr>
          <w:szCs w:val="28"/>
          <w:lang w:val="ru-RU"/>
        </w:rPr>
        <w:t>«</w:t>
      </w:r>
      <w:r w:rsidRPr="00E37BE5">
        <w:rPr>
          <w:szCs w:val="28"/>
          <w:lang w:val="ru-RU"/>
        </w:rPr>
        <w:t>О государст</w:t>
      </w:r>
      <w:r w:rsidR="00EA6A2E">
        <w:rPr>
          <w:szCs w:val="28"/>
          <w:lang w:val="ru-RU"/>
        </w:rPr>
        <w:t>венной регистрации недвижимости»</w:t>
      </w:r>
      <w:r w:rsidRPr="00E37BE5">
        <w:rPr>
          <w:szCs w:val="28"/>
          <w:lang w:val="ru-RU"/>
        </w:rPr>
        <w:t>;</w:t>
      </w:r>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Областной </w:t>
      </w:r>
      <w:hyperlink r:id="rId12" w:history="1">
        <w:r w:rsidRPr="00E37BE5">
          <w:rPr>
            <w:szCs w:val="28"/>
            <w:lang w:val="ru-RU"/>
          </w:rPr>
          <w:t>закон</w:t>
        </w:r>
      </w:hyperlink>
      <w:r w:rsidRPr="00E37BE5">
        <w:rPr>
          <w:szCs w:val="28"/>
          <w:lang w:val="ru-RU"/>
        </w:rPr>
        <w:t xml:space="preserve"> Ленинградской области от 22.12.2015 </w:t>
      </w:r>
      <w:r>
        <w:rPr>
          <w:szCs w:val="28"/>
          <w:lang w:val="ru-RU"/>
        </w:rPr>
        <w:t>№</w:t>
      </w:r>
      <w:r w:rsidRPr="00E37BE5">
        <w:rPr>
          <w:szCs w:val="28"/>
          <w:lang w:val="ru-RU"/>
        </w:rPr>
        <w:t xml:space="preserve"> 137-оз </w:t>
      </w:r>
      <w:r w:rsidR="00EA6A2E">
        <w:rPr>
          <w:szCs w:val="28"/>
          <w:lang w:val="ru-RU"/>
        </w:rPr>
        <w:br/>
      </w:r>
      <w:r>
        <w:rPr>
          <w:szCs w:val="28"/>
          <w:lang w:val="ru-RU"/>
        </w:rPr>
        <w:t>«</w:t>
      </w:r>
      <w:r w:rsidRPr="00E37BE5">
        <w:rPr>
          <w:szCs w:val="28"/>
          <w:lang w:val="ru-RU"/>
        </w:rPr>
        <w:t>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w:t>
      </w:r>
      <w:r w:rsidR="008E107E">
        <w:rPr>
          <w:szCs w:val="28"/>
          <w:lang w:val="ru-RU"/>
        </w:rPr>
        <w:t>»</w:t>
      </w:r>
      <w:r w:rsidRPr="00E37BE5">
        <w:rPr>
          <w:szCs w:val="28"/>
          <w:lang w:val="ru-RU"/>
        </w:rPr>
        <w:t>;</w:t>
      </w:r>
    </w:p>
    <w:p w:rsidR="00E37BE5" w:rsidRDefault="00E37BE5" w:rsidP="00EA73B9">
      <w:pPr>
        <w:pStyle w:val="a3"/>
        <w:tabs>
          <w:tab w:val="left" w:pos="-2977"/>
        </w:tabs>
        <w:ind w:firstLine="709"/>
        <w:jc w:val="both"/>
        <w:rPr>
          <w:szCs w:val="28"/>
          <w:lang w:val="ru-RU"/>
        </w:rPr>
      </w:pPr>
      <w:r w:rsidRPr="00E37BE5">
        <w:rPr>
          <w:szCs w:val="28"/>
          <w:lang w:val="ru-RU"/>
        </w:rPr>
        <w:t xml:space="preserve">- Областной </w:t>
      </w:r>
      <w:hyperlink r:id="rId13" w:history="1">
        <w:r w:rsidRPr="00E37BE5">
          <w:rPr>
            <w:szCs w:val="28"/>
            <w:lang w:val="ru-RU"/>
          </w:rPr>
          <w:t>закон</w:t>
        </w:r>
      </w:hyperlink>
      <w:r w:rsidRPr="00E37BE5">
        <w:rPr>
          <w:szCs w:val="28"/>
          <w:lang w:val="ru-RU"/>
        </w:rPr>
        <w:t xml:space="preserve"> Ленинградской области от 28.12.2015 </w:t>
      </w:r>
      <w:r>
        <w:rPr>
          <w:szCs w:val="28"/>
          <w:lang w:val="ru-RU"/>
        </w:rPr>
        <w:t>№</w:t>
      </w:r>
      <w:r w:rsidRPr="00E37BE5">
        <w:rPr>
          <w:szCs w:val="28"/>
          <w:lang w:val="ru-RU"/>
        </w:rPr>
        <w:t xml:space="preserve"> 141-оз </w:t>
      </w:r>
      <w:r w:rsidR="00EA6A2E">
        <w:rPr>
          <w:szCs w:val="28"/>
          <w:lang w:val="ru-RU"/>
        </w:rPr>
        <w:br/>
        <w:t>«</w:t>
      </w:r>
      <w:r w:rsidRPr="00E37BE5">
        <w:rPr>
          <w:szCs w:val="28"/>
          <w:lang w:val="ru-RU"/>
        </w:rPr>
        <w:t>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r w:rsidR="003F59E6">
        <w:rPr>
          <w:szCs w:val="28"/>
          <w:lang w:val="ru-RU"/>
        </w:rPr>
        <w:t>»</w:t>
      </w:r>
      <w:r w:rsidR="00EA73B9">
        <w:rPr>
          <w:szCs w:val="28"/>
          <w:lang w:val="ru-RU"/>
        </w:rPr>
        <w:t>;</w:t>
      </w:r>
    </w:p>
    <w:p w:rsidR="00EA73B9" w:rsidRPr="00EA73B9" w:rsidRDefault="00EA73B9" w:rsidP="00EA73B9">
      <w:pPr>
        <w:autoSpaceDE w:val="0"/>
        <w:autoSpaceDN w:val="0"/>
        <w:adjustRightInd w:val="0"/>
        <w:ind w:firstLine="540"/>
        <w:jc w:val="both"/>
        <w:rPr>
          <w:sz w:val="28"/>
          <w:szCs w:val="28"/>
          <w:lang w:eastAsia="x-none"/>
        </w:rPr>
      </w:pPr>
      <w:proofErr w:type="gramStart"/>
      <w:r w:rsidRPr="00EA73B9">
        <w:rPr>
          <w:sz w:val="28"/>
          <w:szCs w:val="28"/>
          <w:lang w:eastAsia="x-none"/>
        </w:rPr>
        <w:t xml:space="preserve">- </w:t>
      </w:r>
      <w:hyperlink r:id="rId14" w:history="1">
        <w:r w:rsidRPr="00EA73B9">
          <w:rPr>
            <w:sz w:val="28"/>
            <w:szCs w:val="28"/>
            <w:lang w:eastAsia="x-none"/>
          </w:rPr>
          <w:t>Приказ</w:t>
        </w:r>
      </w:hyperlink>
      <w:r w:rsidRPr="00EA73B9">
        <w:rPr>
          <w:sz w:val="28"/>
          <w:szCs w:val="28"/>
          <w:lang w:eastAsia="x-none"/>
        </w:rPr>
        <w:t xml:space="preserve"> Ленинградского областного комитета по управлению государственным имуществом от 12.02.2016 </w:t>
      </w:r>
      <w:r>
        <w:rPr>
          <w:sz w:val="28"/>
          <w:szCs w:val="28"/>
          <w:lang w:eastAsia="x-none"/>
        </w:rPr>
        <w:t>№</w:t>
      </w:r>
      <w:r w:rsidRPr="00EA73B9">
        <w:rPr>
          <w:sz w:val="28"/>
          <w:szCs w:val="28"/>
          <w:lang w:eastAsia="x-none"/>
        </w:rPr>
        <w:t xml:space="preserve"> 9 </w:t>
      </w:r>
      <w:r>
        <w:rPr>
          <w:sz w:val="28"/>
          <w:szCs w:val="28"/>
          <w:lang w:eastAsia="x-none"/>
        </w:rPr>
        <w:t>«</w:t>
      </w:r>
      <w:r w:rsidRPr="00EA73B9">
        <w:rPr>
          <w:sz w:val="28"/>
          <w:szCs w:val="28"/>
          <w:lang w:eastAsia="x-none"/>
        </w:rPr>
        <w:t>Об утверждении порядка представления на согласование в Ленинградский областной комитет по управлению государственным имуществом проектов решений, договоров и соглашений 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 а также в отношении земельных участков площадью более 3 га (включительно)</w:t>
      </w:r>
      <w:r>
        <w:rPr>
          <w:sz w:val="28"/>
          <w:szCs w:val="28"/>
          <w:lang w:eastAsia="x-none"/>
        </w:rPr>
        <w:t>»</w:t>
      </w:r>
      <w:r w:rsidRPr="00EA73B9">
        <w:rPr>
          <w:sz w:val="28"/>
          <w:szCs w:val="28"/>
          <w:lang w:eastAsia="x-none"/>
        </w:rPr>
        <w:t>;</w:t>
      </w:r>
      <w:proofErr w:type="gramEnd"/>
    </w:p>
    <w:p w:rsidR="00430F31" w:rsidRDefault="00430F31" w:rsidP="00EA73B9">
      <w:pPr>
        <w:pStyle w:val="a3"/>
        <w:numPr>
          <w:ilvl w:val="1"/>
          <w:numId w:val="1"/>
        </w:numPr>
        <w:tabs>
          <w:tab w:val="left" w:pos="-2977"/>
        </w:tabs>
        <w:ind w:left="0" w:firstLine="851"/>
        <w:jc w:val="both"/>
        <w:rPr>
          <w:szCs w:val="28"/>
          <w:lang w:val="ru-RU"/>
        </w:rPr>
      </w:pPr>
      <w:r w:rsidRPr="00ED2C50">
        <w:rPr>
          <w:szCs w:val="28"/>
          <w:lang w:val="ru-RU"/>
        </w:rPr>
        <w:t xml:space="preserve">Исчерпывающий перечень документов, необходимых в соответствии </w:t>
      </w:r>
      <w:r w:rsidR="00476997" w:rsidRPr="00ED2C50">
        <w:rPr>
          <w:szCs w:val="28"/>
          <w:lang w:val="ru-RU"/>
        </w:rPr>
        <w:br/>
      </w:r>
      <w:r w:rsidRPr="00ED2C50">
        <w:rPr>
          <w:szCs w:val="28"/>
          <w:lang w:val="ru-RU"/>
        </w:rPr>
        <w:t xml:space="preserve">с законодательными или иными нормативными правовыми актами для предоставления </w:t>
      </w:r>
      <w:r w:rsidR="00073B71" w:rsidRPr="00024076">
        <w:rPr>
          <w:szCs w:val="28"/>
          <w:lang w:val="ru-RU"/>
        </w:rPr>
        <w:t>государс</w:t>
      </w:r>
      <w:r w:rsidR="00D67F8E" w:rsidRPr="00024076">
        <w:rPr>
          <w:szCs w:val="28"/>
          <w:lang w:val="ru-RU"/>
        </w:rPr>
        <w:t>твенной</w:t>
      </w:r>
      <w:r w:rsidRPr="00ED2C50">
        <w:rPr>
          <w:szCs w:val="28"/>
          <w:lang w:val="ru-RU"/>
        </w:rPr>
        <w:t xml:space="preserve"> услуги, подл</w:t>
      </w:r>
      <w:r w:rsidR="00DE4FDD" w:rsidRPr="00ED2C50">
        <w:rPr>
          <w:szCs w:val="28"/>
          <w:lang w:val="ru-RU"/>
        </w:rPr>
        <w:t>ежащих представлению заявителем.</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lang w:eastAsia="x-none"/>
        </w:rPr>
      </w:pPr>
      <w:r w:rsidRPr="00024076">
        <w:rPr>
          <w:rFonts w:ascii="Times New Roman" w:hAnsi="Times New Roman"/>
          <w:sz w:val="28"/>
          <w:szCs w:val="28"/>
          <w:lang w:eastAsia="x-none"/>
        </w:rPr>
        <w:t xml:space="preserve">заявление о предоставлении услуги </w:t>
      </w:r>
      <w:r w:rsidR="00F9683D" w:rsidRPr="00F9683D">
        <w:rPr>
          <w:rFonts w:ascii="Times New Roman" w:hAnsi="Times New Roman"/>
          <w:sz w:val="28"/>
          <w:szCs w:val="28"/>
          <w:lang w:eastAsia="x-none"/>
        </w:rPr>
        <w:t xml:space="preserve">и согласие на обработку персональных данных </w:t>
      </w:r>
      <w:r w:rsidRPr="00024076">
        <w:rPr>
          <w:rFonts w:ascii="Times New Roman" w:hAnsi="Times New Roman"/>
          <w:sz w:val="28"/>
          <w:szCs w:val="28"/>
          <w:lang w:eastAsia="x-none"/>
        </w:rPr>
        <w:t xml:space="preserve">в соответствии с </w:t>
      </w:r>
      <w:hyperlink r:id="rId15" w:history="1">
        <w:r w:rsidRPr="00024076">
          <w:rPr>
            <w:rFonts w:ascii="Times New Roman" w:hAnsi="Times New Roman"/>
            <w:sz w:val="28"/>
            <w:szCs w:val="28"/>
            <w:lang w:eastAsia="x-none"/>
          </w:rPr>
          <w:t xml:space="preserve">приложением </w:t>
        </w:r>
        <w:r>
          <w:rPr>
            <w:rFonts w:ascii="Times New Roman" w:hAnsi="Times New Roman"/>
            <w:sz w:val="28"/>
            <w:szCs w:val="28"/>
            <w:lang w:eastAsia="x-none"/>
          </w:rPr>
          <w:t>№</w:t>
        </w:r>
        <w:r w:rsidRPr="00024076">
          <w:rPr>
            <w:rFonts w:ascii="Times New Roman" w:hAnsi="Times New Roman"/>
            <w:sz w:val="28"/>
            <w:szCs w:val="28"/>
            <w:lang w:eastAsia="x-none"/>
          </w:rPr>
          <w:t xml:space="preserve"> 1</w:t>
        </w:r>
      </w:hyperlink>
      <w:r w:rsidRPr="00024076">
        <w:rPr>
          <w:rFonts w:ascii="Times New Roman" w:hAnsi="Times New Roman"/>
          <w:sz w:val="28"/>
          <w:szCs w:val="28"/>
          <w:lang w:eastAsia="x-none"/>
        </w:rPr>
        <w:t>;</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w:t>
      </w:r>
      <w:r w:rsidRPr="00024076">
        <w:rPr>
          <w:rFonts w:ascii="Times New Roman" w:hAnsi="Times New Roman"/>
          <w:sz w:val="28"/>
          <w:szCs w:val="28"/>
        </w:rPr>
        <w:t xml:space="preserve">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sz w:val="28"/>
          <w:szCs w:val="28"/>
        </w:rPr>
        <w:t xml:space="preserve"> </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учредительные документы (при обращении юридического лица);</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8E107E">
        <w:rPr>
          <w:rFonts w:ascii="Times New Roman" w:hAnsi="Times New Roman"/>
          <w:sz w:val="28"/>
          <w:szCs w:val="28"/>
        </w:rPr>
        <w:t>ся иностранное юридическое лицо;</w:t>
      </w:r>
    </w:p>
    <w:p w:rsidR="008E107E" w:rsidRDefault="008E107E"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8E107E">
        <w:rPr>
          <w:rFonts w:ascii="Times New Roman" w:hAnsi="Times New Roman"/>
          <w:sz w:val="28"/>
          <w:szCs w:val="28"/>
        </w:rPr>
        <w:t>уведомление об отсутствии в ЕГРН сведений о зарегистрированных правах на земельный участок, в отношении которого подано заявление</w:t>
      </w:r>
      <w:r>
        <w:rPr>
          <w:rFonts w:ascii="Times New Roman" w:hAnsi="Times New Roman"/>
          <w:sz w:val="28"/>
          <w:szCs w:val="28"/>
        </w:rPr>
        <w:t xml:space="preserve"> (в случае </w:t>
      </w:r>
      <w:r w:rsidRPr="008E107E">
        <w:rPr>
          <w:rFonts w:ascii="Times New Roman" w:hAnsi="Times New Roman"/>
          <w:sz w:val="28"/>
          <w:szCs w:val="28"/>
        </w:rPr>
        <w:t>отсутстви</w:t>
      </w:r>
      <w:r>
        <w:rPr>
          <w:rFonts w:ascii="Times New Roman" w:hAnsi="Times New Roman"/>
          <w:sz w:val="28"/>
          <w:szCs w:val="28"/>
        </w:rPr>
        <w:t>я</w:t>
      </w:r>
      <w:r w:rsidRPr="008E107E">
        <w:rPr>
          <w:rFonts w:ascii="Times New Roman" w:hAnsi="Times New Roman"/>
          <w:sz w:val="28"/>
          <w:szCs w:val="28"/>
        </w:rPr>
        <w:t xml:space="preserve"> сведений в ЕГРН о зарегистрированных правах на земельный участок</w:t>
      </w:r>
      <w:r>
        <w:rPr>
          <w:rFonts w:ascii="Times New Roman" w:hAnsi="Times New Roman"/>
          <w:sz w:val="28"/>
          <w:szCs w:val="28"/>
        </w:rPr>
        <w:t>);</w:t>
      </w:r>
    </w:p>
    <w:p w:rsidR="008E107E" w:rsidRPr="00024076" w:rsidRDefault="008E107E"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8E107E">
        <w:rPr>
          <w:rFonts w:ascii="Times New Roman" w:hAnsi="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r>
        <w:rPr>
          <w:rFonts w:ascii="Times New Roman" w:hAnsi="Times New Roman"/>
          <w:sz w:val="28"/>
          <w:szCs w:val="28"/>
        </w:rPr>
        <w:t>.</w:t>
      </w:r>
    </w:p>
    <w:p w:rsidR="0012152C" w:rsidRPr="0012152C" w:rsidRDefault="0012152C" w:rsidP="00F354CE">
      <w:pPr>
        <w:numPr>
          <w:ilvl w:val="1"/>
          <w:numId w:val="1"/>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w:t>
      </w:r>
      <w:r w:rsidR="009A298B">
        <w:rPr>
          <w:sz w:val="28"/>
          <w:szCs w:val="28"/>
        </w:rPr>
        <w:tab/>
      </w:r>
      <w:r w:rsidRPr="004C1AEB">
        <w:rPr>
          <w:sz w:val="28"/>
          <w:szCs w:val="28"/>
        </w:rPr>
        <w:t>выписка из Единого государственного реестра юридических лиц (ЕГРЮЛ);</w:t>
      </w:r>
    </w:p>
    <w:p w:rsidR="004C1AEB" w:rsidRDefault="009A298B" w:rsidP="00DB7E5F">
      <w:pPr>
        <w:autoSpaceDE w:val="0"/>
        <w:autoSpaceDN w:val="0"/>
        <w:adjustRightInd w:val="0"/>
        <w:ind w:firstLine="701"/>
        <w:jc w:val="both"/>
        <w:rPr>
          <w:sz w:val="28"/>
          <w:szCs w:val="28"/>
        </w:rPr>
      </w:pPr>
      <w:r>
        <w:rPr>
          <w:sz w:val="28"/>
          <w:szCs w:val="28"/>
        </w:rPr>
        <w:t>-</w:t>
      </w:r>
      <w:r>
        <w:rPr>
          <w:sz w:val="28"/>
          <w:szCs w:val="28"/>
        </w:rPr>
        <w:tab/>
      </w:r>
      <w:r w:rsidR="004C1AEB" w:rsidRPr="004C1AEB">
        <w:rPr>
          <w:sz w:val="28"/>
          <w:szCs w:val="28"/>
        </w:rPr>
        <w:t>выписка из Единого государственн</w:t>
      </w:r>
      <w:r w:rsidR="00961212">
        <w:rPr>
          <w:sz w:val="28"/>
          <w:szCs w:val="28"/>
        </w:rPr>
        <w:t>ого</w:t>
      </w:r>
      <w:r w:rsidR="004C1AEB" w:rsidRPr="004C1AEB">
        <w:rPr>
          <w:sz w:val="28"/>
          <w:szCs w:val="28"/>
        </w:rPr>
        <w:t xml:space="preserve"> реестр</w:t>
      </w:r>
      <w:r w:rsidR="00961212">
        <w:rPr>
          <w:sz w:val="28"/>
          <w:szCs w:val="28"/>
        </w:rPr>
        <w:t>а</w:t>
      </w:r>
      <w:r w:rsidR="004C1AEB" w:rsidRPr="004C1AEB">
        <w:rPr>
          <w:sz w:val="28"/>
          <w:szCs w:val="28"/>
        </w:rPr>
        <w:t xml:space="preserve"> индивидуальных предпринимателей об индивид</w:t>
      </w:r>
      <w:r w:rsidR="00CF4706">
        <w:rPr>
          <w:sz w:val="28"/>
          <w:szCs w:val="28"/>
        </w:rPr>
        <w:t>у</w:t>
      </w:r>
      <w:r w:rsidR="008F4DF7">
        <w:rPr>
          <w:sz w:val="28"/>
          <w:szCs w:val="28"/>
        </w:rPr>
        <w:t>альном предпринимателе (ЕГРИП);</w:t>
      </w:r>
    </w:p>
    <w:p w:rsidR="008F4DF7" w:rsidRPr="005E7886" w:rsidRDefault="009A298B" w:rsidP="005E7886">
      <w:pPr>
        <w:autoSpaceDE w:val="0"/>
        <w:autoSpaceDN w:val="0"/>
        <w:adjustRightInd w:val="0"/>
        <w:ind w:firstLine="701"/>
        <w:jc w:val="both"/>
        <w:rPr>
          <w:sz w:val="28"/>
          <w:szCs w:val="28"/>
        </w:rPr>
      </w:pPr>
      <w:r>
        <w:rPr>
          <w:sz w:val="28"/>
          <w:szCs w:val="28"/>
        </w:rPr>
        <w:t>-</w:t>
      </w:r>
      <w:r>
        <w:rPr>
          <w:sz w:val="28"/>
          <w:szCs w:val="28"/>
        </w:rPr>
        <w:tab/>
        <w:t xml:space="preserve">выписка из </w:t>
      </w:r>
      <w:r w:rsidRPr="005E7886">
        <w:rPr>
          <w:sz w:val="28"/>
          <w:szCs w:val="28"/>
        </w:rPr>
        <w:t>Единого государственного реестра недвижимости (ЕГРН).</w:t>
      </w:r>
    </w:p>
    <w:p w:rsidR="00E70A85" w:rsidRPr="005E7886" w:rsidRDefault="00E70A85" w:rsidP="005E7886">
      <w:pPr>
        <w:autoSpaceDE w:val="0"/>
        <w:autoSpaceDN w:val="0"/>
        <w:adjustRightInd w:val="0"/>
        <w:ind w:firstLine="701"/>
        <w:jc w:val="both"/>
        <w:rPr>
          <w:sz w:val="28"/>
          <w:szCs w:val="28"/>
        </w:rPr>
      </w:pPr>
      <w:r w:rsidRPr="005E7886">
        <w:rPr>
          <w:sz w:val="28"/>
          <w:szCs w:val="28"/>
        </w:rPr>
        <w:t xml:space="preserve">Заявитель вправе </w:t>
      </w:r>
      <w:proofErr w:type="gramStart"/>
      <w:r w:rsidRPr="005E7886">
        <w:rPr>
          <w:sz w:val="28"/>
          <w:szCs w:val="28"/>
        </w:rPr>
        <w:t>предоставить документы</w:t>
      </w:r>
      <w:proofErr w:type="gramEnd"/>
      <w:r w:rsidRPr="005E7886">
        <w:rPr>
          <w:sz w:val="28"/>
          <w:szCs w:val="28"/>
        </w:rPr>
        <w:t xml:space="preserve">, указанные в настоящем пункте, </w:t>
      </w:r>
      <w:r w:rsidR="00DA7941" w:rsidRPr="005E7886">
        <w:rPr>
          <w:sz w:val="28"/>
          <w:szCs w:val="28"/>
        </w:rPr>
        <w:br/>
      </w:r>
      <w:r w:rsidRPr="005E7886">
        <w:rPr>
          <w:sz w:val="28"/>
          <w:szCs w:val="28"/>
        </w:rPr>
        <w:t>по собственной инициативе.</w:t>
      </w:r>
    </w:p>
    <w:p w:rsidR="00080952" w:rsidRDefault="00346BA5" w:rsidP="00F354CE">
      <w:pPr>
        <w:numPr>
          <w:ilvl w:val="1"/>
          <w:numId w:val="1"/>
        </w:numPr>
        <w:autoSpaceDE w:val="0"/>
        <w:autoSpaceDN w:val="0"/>
        <w:adjustRightInd w:val="0"/>
        <w:ind w:left="0" w:firstLine="701"/>
        <w:jc w:val="both"/>
        <w:rPr>
          <w:sz w:val="28"/>
          <w:szCs w:val="28"/>
        </w:rPr>
      </w:pPr>
      <w:r w:rsidRPr="005E7886">
        <w:rPr>
          <w:sz w:val="28"/>
          <w:szCs w:val="28"/>
        </w:rPr>
        <w:t>О</w:t>
      </w:r>
      <w:r w:rsidR="000F66A4" w:rsidRPr="005E7886">
        <w:rPr>
          <w:sz w:val="28"/>
          <w:szCs w:val="28"/>
        </w:rPr>
        <w:t>сновани</w:t>
      </w:r>
      <w:r w:rsidR="00EF4A63" w:rsidRPr="005E7886">
        <w:rPr>
          <w:sz w:val="28"/>
          <w:szCs w:val="28"/>
        </w:rPr>
        <w:t>я</w:t>
      </w:r>
      <w:r w:rsidR="000F66A4" w:rsidRPr="005E7886">
        <w:rPr>
          <w:sz w:val="28"/>
          <w:szCs w:val="28"/>
        </w:rPr>
        <w:t xml:space="preserve"> для приостановления предоставления </w:t>
      </w:r>
      <w:r w:rsidR="00073B71" w:rsidRPr="005E7886">
        <w:rPr>
          <w:sz w:val="28"/>
          <w:szCs w:val="28"/>
        </w:rPr>
        <w:t>г</w:t>
      </w:r>
      <w:r w:rsidR="00D67F8E" w:rsidRPr="005E7886">
        <w:rPr>
          <w:sz w:val="28"/>
          <w:szCs w:val="28"/>
        </w:rPr>
        <w:t>осударственной</w:t>
      </w:r>
      <w:r w:rsidR="009C0CD7" w:rsidRPr="005E7886">
        <w:rPr>
          <w:sz w:val="28"/>
          <w:szCs w:val="28"/>
        </w:rPr>
        <w:t xml:space="preserve"> услуги</w:t>
      </w:r>
      <w:r w:rsidR="00024076" w:rsidRPr="00024076">
        <w:rPr>
          <w:sz w:val="28"/>
          <w:szCs w:val="28"/>
        </w:rPr>
        <w:t xml:space="preserve"> не предусмотрены</w:t>
      </w:r>
      <w:r w:rsidR="00600CD8" w:rsidRPr="005E7886">
        <w:rPr>
          <w:sz w:val="28"/>
          <w:szCs w:val="28"/>
        </w:rPr>
        <w:t>.</w:t>
      </w:r>
    </w:p>
    <w:p w:rsidR="007D734E" w:rsidRPr="007D734E" w:rsidRDefault="00D230F9" w:rsidP="00F354CE">
      <w:pPr>
        <w:pStyle w:val="af6"/>
        <w:numPr>
          <w:ilvl w:val="1"/>
          <w:numId w:val="1"/>
        </w:numPr>
        <w:tabs>
          <w:tab w:val="left" w:pos="1701"/>
        </w:tabs>
        <w:autoSpaceDE w:val="0"/>
        <w:autoSpaceDN w:val="0"/>
        <w:adjustRightInd w:val="0"/>
        <w:spacing w:after="0" w:line="240" w:lineRule="auto"/>
        <w:ind w:left="0" w:firstLine="701"/>
        <w:jc w:val="both"/>
        <w:rPr>
          <w:sz w:val="28"/>
          <w:szCs w:val="28"/>
        </w:rPr>
      </w:pPr>
      <w:r w:rsidRPr="005E7886">
        <w:rPr>
          <w:rFonts w:ascii="Times New Roman" w:hAnsi="Times New Roman"/>
          <w:sz w:val="28"/>
          <w:szCs w:val="28"/>
        </w:rPr>
        <w:t>О</w:t>
      </w:r>
      <w:r w:rsidR="007D734E" w:rsidRPr="005E7886">
        <w:rPr>
          <w:rFonts w:ascii="Times New Roman" w:hAnsi="Times New Roman"/>
          <w:sz w:val="28"/>
          <w:szCs w:val="28"/>
        </w:rPr>
        <w:t>сновани</w:t>
      </w:r>
      <w:r w:rsidRPr="005E7886">
        <w:rPr>
          <w:rFonts w:ascii="Times New Roman" w:hAnsi="Times New Roman"/>
          <w:sz w:val="28"/>
          <w:szCs w:val="28"/>
        </w:rPr>
        <w:t>я</w:t>
      </w:r>
      <w:r w:rsidR="007D734E" w:rsidRPr="005E7886">
        <w:rPr>
          <w:rFonts w:ascii="Times New Roman" w:hAnsi="Times New Roman"/>
          <w:sz w:val="28"/>
          <w:szCs w:val="28"/>
        </w:rPr>
        <w:t xml:space="preserve"> для отказа в приеме</w:t>
      </w:r>
      <w:r w:rsidR="007D734E" w:rsidRPr="007D734E">
        <w:rPr>
          <w:rFonts w:ascii="Times New Roman" w:hAnsi="Times New Roman"/>
          <w:sz w:val="28"/>
          <w:szCs w:val="28"/>
        </w:rPr>
        <w:t xml:space="preserve"> документов, необходимых для предоставления государственной услуги</w:t>
      </w:r>
      <w:r w:rsidR="00F310EC">
        <w:rPr>
          <w:rFonts w:ascii="Times New Roman" w:hAnsi="Times New Roman"/>
          <w:sz w:val="28"/>
          <w:szCs w:val="28"/>
        </w:rPr>
        <w:t>,</w:t>
      </w:r>
      <w:r>
        <w:rPr>
          <w:rFonts w:ascii="Times New Roman" w:hAnsi="Times New Roman"/>
          <w:sz w:val="28"/>
          <w:szCs w:val="28"/>
        </w:rPr>
        <w:t xml:space="preserve"> отсутствуют.</w:t>
      </w:r>
    </w:p>
    <w:p w:rsidR="007817B1" w:rsidRPr="000A02C6" w:rsidRDefault="00834AC3" w:rsidP="00F354CE">
      <w:pPr>
        <w:numPr>
          <w:ilvl w:val="1"/>
          <w:numId w:val="1"/>
        </w:numPr>
        <w:tabs>
          <w:tab w:val="left" w:pos="142"/>
          <w:tab w:val="left" w:pos="284"/>
          <w:tab w:val="left" w:pos="1701"/>
        </w:tabs>
        <w:ind w:left="0" w:firstLine="703"/>
        <w:jc w:val="both"/>
        <w:rPr>
          <w:sz w:val="28"/>
          <w:szCs w:val="28"/>
        </w:rPr>
      </w:pPr>
      <w:r w:rsidRPr="00A53EDF">
        <w:rPr>
          <w:sz w:val="28"/>
          <w:szCs w:val="28"/>
        </w:rPr>
        <w:t>Исчерпывающий перечень о</w:t>
      </w:r>
      <w:r w:rsidR="00081FCC" w:rsidRPr="00A53EDF">
        <w:rPr>
          <w:sz w:val="28"/>
          <w:szCs w:val="28"/>
        </w:rPr>
        <w:t>сновани</w:t>
      </w:r>
      <w:r w:rsidRPr="00A53EDF">
        <w:rPr>
          <w:sz w:val="28"/>
          <w:szCs w:val="28"/>
        </w:rPr>
        <w:t>й</w:t>
      </w:r>
      <w:r w:rsidR="00081FCC" w:rsidRPr="00A53EDF">
        <w:rPr>
          <w:sz w:val="28"/>
          <w:szCs w:val="28"/>
        </w:rPr>
        <w:t xml:space="preserve"> для отказа в</w:t>
      </w:r>
      <w:r w:rsidR="007817B1" w:rsidRPr="00A53EDF">
        <w:rPr>
          <w:sz w:val="28"/>
          <w:szCs w:val="28"/>
        </w:rPr>
        <w:t xml:space="preserve"> пред</w:t>
      </w:r>
      <w:r w:rsidR="008872A1" w:rsidRPr="00A53EDF">
        <w:rPr>
          <w:sz w:val="28"/>
          <w:szCs w:val="28"/>
        </w:rPr>
        <w:t xml:space="preserve">оставлении </w:t>
      </w:r>
      <w:r w:rsidR="00073B71" w:rsidRPr="00A53EDF">
        <w:rPr>
          <w:sz w:val="28"/>
          <w:szCs w:val="28"/>
        </w:rPr>
        <w:t>государственной</w:t>
      </w:r>
      <w:r w:rsidR="008872A1" w:rsidRPr="00A53EDF">
        <w:rPr>
          <w:sz w:val="28"/>
          <w:szCs w:val="28"/>
        </w:rPr>
        <w:t xml:space="preserve"> </w:t>
      </w:r>
      <w:r w:rsidR="008872A1" w:rsidRPr="000A02C6">
        <w:rPr>
          <w:sz w:val="28"/>
          <w:szCs w:val="28"/>
        </w:rPr>
        <w:t>услуги:</w:t>
      </w:r>
    </w:p>
    <w:p w:rsidR="000A02C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0A02C6">
        <w:rPr>
          <w:rFonts w:ascii="Times New Roman" w:hAnsi="Times New Roman"/>
          <w:sz w:val="28"/>
          <w:szCs w:val="28"/>
        </w:rPr>
        <w:t>Заявитель не является лицом, указанным в п. 1.2 регламента;</w:t>
      </w:r>
    </w:p>
    <w:p w:rsid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0A02C6">
        <w:rPr>
          <w:rFonts w:ascii="Times New Roman" w:hAnsi="Times New Roman"/>
          <w:sz w:val="28"/>
          <w:szCs w:val="28"/>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государственной услуги</w:t>
      </w:r>
      <w:r w:rsidR="008E107E">
        <w:rPr>
          <w:rFonts w:ascii="Times New Roman" w:hAnsi="Times New Roman"/>
          <w:sz w:val="28"/>
          <w:szCs w:val="28"/>
        </w:rPr>
        <w:t>;</w:t>
      </w:r>
      <w:r>
        <w:rPr>
          <w:rFonts w:ascii="Times New Roman" w:hAnsi="Times New Roman"/>
          <w:sz w:val="28"/>
          <w:szCs w:val="28"/>
        </w:rPr>
        <w:t xml:space="preserve"> </w:t>
      </w:r>
    </w:p>
    <w:p w:rsidR="008E107E" w:rsidRPr="008E107E" w:rsidRDefault="008E107E" w:rsidP="008E107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8E107E">
        <w:rPr>
          <w:rFonts w:ascii="Times New Roman" w:hAnsi="Times New Roman"/>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E107E" w:rsidRPr="008E107E" w:rsidRDefault="008E107E" w:rsidP="008E107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8E107E">
        <w:rPr>
          <w:rFonts w:ascii="Times New Roman" w:hAnsi="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8E107E" w:rsidRPr="008E107E" w:rsidRDefault="008E107E" w:rsidP="008E107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8E107E">
        <w:rPr>
          <w:rFonts w:ascii="Times New Roman" w:hAnsi="Times New Roman"/>
          <w:sz w:val="28"/>
          <w:szCs w:val="28"/>
        </w:rPr>
        <w:lastRenderedPageBreak/>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9"/>
    <w:bookmarkEnd w:id="10"/>
    <w:p w:rsidR="003D7265" w:rsidRPr="003D7265" w:rsidRDefault="003D7265" w:rsidP="00F354CE">
      <w:pPr>
        <w:pStyle w:val="af6"/>
        <w:numPr>
          <w:ilvl w:val="1"/>
          <w:numId w:val="1"/>
        </w:numPr>
        <w:tabs>
          <w:tab w:val="left" w:pos="142"/>
          <w:tab w:val="left" w:pos="1418"/>
          <w:tab w:val="left" w:pos="1843"/>
        </w:tabs>
        <w:spacing w:after="0" w:line="240" w:lineRule="auto"/>
        <w:ind w:left="0" w:firstLine="703"/>
        <w:jc w:val="both"/>
        <w:rPr>
          <w:rFonts w:ascii="Times New Roman" w:hAnsi="Times New Roman"/>
          <w:sz w:val="28"/>
          <w:szCs w:val="28"/>
        </w:rPr>
      </w:pPr>
      <w:r w:rsidRPr="0085218A">
        <w:rPr>
          <w:rFonts w:ascii="Times New Roman" w:hAnsi="Times New Roman"/>
          <w:sz w:val="28"/>
          <w:szCs w:val="28"/>
        </w:rPr>
        <w:t xml:space="preserve">Государственная услуга предоставляется </w:t>
      </w:r>
      <w:r w:rsidR="00FB26BD" w:rsidRPr="00FB26BD">
        <w:rPr>
          <w:rFonts w:ascii="Times New Roman" w:hAnsi="Times New Roman"/>
          <w:sz w:val="28"/>
          <w:szCs w:val="28"/>
        </w:rPr>
        <w:t>Администрацией</w:t>
      </w:r>
      <w:r w:rsidR="00FB26BD" w:rsidRPr="0085218A">
        <w:rPr>
          <w:rFonts w:ascii="Times New Roman" w:hAnsi="Times New Roman"/>
          <w:sz w:val="28"/>
          <w:szCs w:val="28"/>
        </w:rPr>
        <w:t xml:space="preserve"> </w:t>
      </w:r>
      <w:r w:rsidRPr="0085218A">
        <w:rPr>
          <w:rFonts w:ascii="Times New Roman" w:hAnsi="Times New Roman"/>
          <w:sz w:val="28"/>
          <w:szCs w:val="28"/>
        </w:rPr>
        <w:t>бесплатно.</w:t>
      </w:r>
    </w:p>
    <w:p w:rsidR="003D7265" w:rsidRPr="00185EC2" w:rsidRDefault="003D7265" w:rsidP="00F354CE">
      <w:pPr>
        <w:pStyle w:val="a3"/>
        <w:numPr>
          <w:ilvl w:val="1"/>
          <w:numId w:val="1"/>
        </w:numPr>
        <w:tabs>
          <w:tab w:val="left" w:pos="142"/>
          <w:tab w:val="left" w:pos="284"/>
        </w:tabs>
        <w:ind w:left="0" w:firstLine="703"/>
        <w:jc w:val="both"/>
        <w:rPr>
          <w:szCs w:val="28"/>
          <w:lang w:val="ru-RU"/>
        </w:rPr>
      </w:pPr>
      <w:r w:rsidRPr="0085218A">
        <w:rPr>
          <w:szCs w:val="28"/>
          <w:lang w:val="ru-RU" w:eastAsia="ru-RU"/>
        </w:rPr>
        <w:t xml:space="preserve">Максимальный срок ожидания в очереди при подаче </w:t>
      </w:r>
      <w:r w:rsidR="008E107E">
        <w:rPr>
          <w:szCs w:val="28"/>
          <w:lang w:val="ru-RU" w:eastAsia="ru-RU"/>
        </w:rPr>
        <w:t>заявления</w:t>
      </w:r>
      <w:r w:rsidRPr="0085218A">
        <w:rPr>
          <w:szCs w:val="28"/>
          <w:lang w:val="ru-RU" w:eastAsia="ru-RU"/>
        </w:rPr>
        <w:t xml:space="preserve"> </w:t>
      </w:r>
      <w:r w:rsidRPr="0042542B">
        <w:rPr>
          <w:szCs w:val="28"/>
          <w:lang w:val="ru-RU" w:eastAsia="ru-RU"/>
        </w:rPr>
        <w:br/>
      </w:r>
      <w:r w:rsidRPr="0085218A">
        <w:rPr>
          <w:szCs w:val="28"/>
          <w:lang w:val="ru-RU" w:eastAsia="ru-RU"/>
        </w:rPr>
        <w:t>о предоставлении государственной услуги и при получении результата предоставления государственной</w:t>
      </w:r>
      <w:r w:rsidRPr="00185EC2">
        <w:rPr>
          <w:szCs w:val="28"/>
        </w:rPr>
        <w:t xml:space="preserve"> услуги составляет не более 15 минут.</w:t>
      </w:r>
    </w:p>
    <w:p w:rsidR="003937E6" w:rsidRPr="00185EC2" w:rsidRDefault="00834AC3" w:rsidP="00F354CE">
      <w:pPr>
        <w:numPr>
          <w:ilvl w:val="1"/>
          <w:numId w:val="1"/>
        </w:numPr>
        <w:tabs>
          <w:tab w:val="left" w:pos="142"/>
        </w:tabs>
        <w:ind w:left="0" w:firstLine="709"/>
        <w:jc w:val="both"/>
        <w:rPr>
          <w:sz w:val="28"/>
          <w:szCs w:val="28"/>
        </w:rPr>
      </w:pPr>
      <w:r w:rsidRPr="00185EC2">
        <w:rPr>
          <w:sz w:val="28"/>
          <w:szCs w:val="28"/>
        </w:rPr>
        <w:t xml:space="preserve">Срок регистрации </w:t>
      </w:r>
      <w:r w:rsidR="008E107E" w:rsidRPr="008E107E">
        <w:rPr>
          <w:sz w:val="28"/>
          <w:szCs w:val="28"/>
        </w:rPr>
        <w:t xml:space="preserve">заявления </w:t>
      </w:r>
      <w:r w:rsidRPr="00185EC2">
        <w:rPr>
          <w:sz w:val="28"/>
          <w:szCs w:val="28"/>
        </w:rPr>
        <w:t xml:space="preserve">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w:t>
      </w:r>
      <w:r w:rsidR="00FB26BD">
        <w:rPr>
          <w:sz w:val="28"/>
          <w:szCs w:val="28"/>
        </w:rPr>
        <w:t>Администрацию</w:t>
      </w:r>
      <w:r w:rsidR="00FB26BD" w:rsidRPr="00185EC2">
        <w:rPr>
          <w:sz w:val="28"/>
          <w:szCs w:val="28"/>
        </w:rPr>
        <w:t xml:space="preserve"> </w:t>
      </w:r>
      <w:r w:rsidRPr="00185EC2">
        <w:rPr>
          <w:sz w:val="28"/>
          <w:szCs w:val="28"/>
        </w:rPr>
        <w:t xml:space="preserve">– 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43E7D">
        <w:rPr>
          <w:sz w:val="28"/>
          <w:szCs w:val="28"/>
        </w:rPr>
        <w:br/>
      </w:r>
      <w:r w:rsidR="00370D02" w:rsidRPr="00185EC2">
        <w:rPr>
          <w:sz w:val="28"/>
          <w:szCs w:val="28"/>
        </w:rPr>
        <w:t xml:space="preserve">с даты поступления </w:t>
      </w:r>
      <w:r w:rsidR="008E107E" w:rsidRPr="008E107E">
        <w:rPr>
          <w:sz w:val="28"/>
          <w:szCs w:val="28"/>
        </w:rPr>
        <w:t>заявления</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w:t>
      </w:r>
      <w:r w:rsidR="008E107E" w:rsidRPr="008E107E">
        <w:rPr>
          <w:sz w:val="28"/>
          <w:szCs w:val="28"/>
        </w:rPr>
        <w:t xml:space="preserve">заявления </w:t>
      </w:r>
      <w:r w:rsidRPr="00185EC2">
        <w:rPr>
          <w:sz w:val="28"/>
          <w:szCs w:val="28"/>
        </w:rPr>
        <w:t xml:space="preserve">почтовой связью в </w:t>
      </w:r>
      <w:r w:rsidR="00FB26BD">
        <w:rPr>
          <w:sz w:val="28"/>
          <w:szCs w:val="28"/>
        </w:rPr>
        <w:t>Администрацию</w:t>
      </w:r>
      <w:r w:rsidR="00FB26BD" w:rsidRPr="00185EC2">
        <w:rPr>
          <w:sz w:val="28"/>
          <w:szCs w:val="28"/>
        </w:rPr>
        <w:t xml:space="preserve"> </w:t>
      </w:r>
      <w:r w:rsidRPr="00185EC2">
        <w:rPr>
          <w:sz w:val="28"/>
          <w:szCs w:val="28"/>
        </w:rPr>
        <w:t xml:space="preserve">- </w:t>
      </w:r>
      <w:r w:rsidR="00BB5503" w:rsidRPr="00185EC2">
        <w:rPr>
          <w:sz w:val="28"/>
          <w:szCs w:val="28"/>
        </w:rPr>
        <w:t xml:space="preserve">в течение </w:t>
      </w:r>
      <w:r w:rsidR="0037161E">
        <w:rPr>
          <w:sz w:val="28"/>
          <w:szCs w:val="28"/>
        </w:rPr>
        <w:t xml:space="preserve">3 </w:t>
      </w:r>
      <w:r w:rsidR="00B43E7D" w:rsidRPr="00185EC2">
        <w:rPr>
          <w:sz w:val="28"/>
          <w:szCs w:val="28"/>
        </w:rPr>
        <w:t>(</w:t>
      </w:r>
      <w:r w:rsidR="0037161E">
        <w:rPr>
          <w:sz w:val="28"/>
          <w:szCs w:val="28"/>
        </w:rPr>
        <w:t>треех</w:t>
      </w:r>
      <w:r w:rsidR="00B43E7D" w:rsidRPr="00185EC2">
        <w:rPr>
          <w:sz w:val="28"/>
          <w:szCs w:val="28"/>
        </w:rPr>
        <w:t>) д</w:t>
      </w:r>
      <w:r w:rsidR="00B43E7D">
        <w:rPr>
          <w:sz w:val="28"/>
          <w:szCs w:val="28"/>
        </w:rPr>
        <w:t>ня</w:t>
      </w:r>
      <w:r w:rsidR="00B43E7D" w:rsidRPr="00185EC2">
        <w:rPr>
          <w:sz w:val="28"/>
          <w:szCs w:val="28"/>
        </w:rPr>
        <w:t xml:space="preserve"> </w:t>
      </w:r>
      <w:r w:rsidR="00BB5503" w:rsidRPr="00185EC2">
        <w:rPr>
          <w:sz w:val="28"/>
          <w:szCs w:val="28"/>
        </w:rPr>
        <w:t xml:space="preserve">с даты поступления </w:t>
      </w:r>
      <w:r w:rsidR="008E107E" w:rsidRPr="008E107E">
        <w:rPr>
          <w:sz w:val="28"/>
          <w:szCs w:val="28"/>
        </w:rPr>
        <w:t>заявления</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w:t>
      </w:r>
      <w:r w:rsidR="008E107E" w:rsidRPr="008E107E">
        <w:rPr>
          <w:sz w:val="28"/>
          <w:szCs w:val="28"/>
        </w:rPr>
        <w:t xml:space="preserve">заявления </w:t>
      </w:r>
      <w:r w:rsidRPr="00122806">
        <w:rPr>
          <w:sz w:val="28"/>
          <w:szCs w:val="28"/>
        </w:rPr>
        <w:t xml:space="preserve">на бумажном носителе из МФЦ </w:t>
      </w:r>
      <w:r w:rsidR="00A22987">
        <w:rPr>
          <w:sz w:val="28"/>
          <w:szCs w:val="28"/>
        </w:rPr>
        <w:t xml:space="preserve">в </w:t>
      </w:r>
      <w:r w:rsidR="00FB26BD">
        <w:rPr>
          <w:sz w:val="28"/>
          <w:szCs w:val="28"/>
        </w:rPr>
        <w:t xml:space="preserve">Администрацию </w:t>
      </w:r>
      <w:r w:rsidR="00800FE0">
        <w:rPr>
          <w:sz w:val="28"/>
          <w:szCs w:val="28"/>
        </w:rPr>
        <w:t xml:space="preserve">(при наличии соглашения) </w:t>
      </w:r>
      <w:r w:rsidR="00A22987" w:rsidRPr="00185EC2">
        <w:rPr>
          <w:sz w:val="28"/>
          <w:szCs w:val="28"/>
        </w:rPr>
        <w:t xml:space="preserve">– в течение </w:t>
      </w:r>
      <w:r w:rsidR="0037161E">
        <w:rPr>
          <w:sz w:val="28"/>
          <w:szCs w:val="28"/>
        </w:rPr>
        <w:t>3</w:t>
      </w:r>
      <w:r w:rsidR="00A22987" w:rsidRPr="00185EC2">
        <w:rPr>
          <w:sz w:val="28"/>
          <w:szCs w:val="28"/>
        </w:rPr>
        <w:t xml:space="preserve"> (</w:t>
      </w:r>
      <w:r w:rsidR="0037161E">
        <w:rPr>
          <w:sz w:val="28"/>
          <w:szCs w:val="28"/>
        </w:rPr>
        <w:t>трех</w:t>
      </w:r>
      <w:r w:rsidR="00A22987" w:rsidRPr="00185EC2">
        <w:rPr>
          <w:sz w:val="28"/>
          <w:szCs w:val="28"/>
        </w:rPr>
        <w:t xml:space="preserve">) </w:t>
      </w:r>
      <w:r w:rsidR="0037161E">
        <w:rPr>
          <w:sz w:val="28"/>
          <w:szCs w:val="28"/>
        </w:rPr>
        <w:t>дней</w:t>
      </w:r>
      <w:r w:rsidR="00CA22F0" w:rsidRPr="00185EC2">
        <w:rPr>
          <w:sz w:val="28"/>
          <w:szCs w:val="28"/>
        </w:rPr>
        <w:t xml:space="preserve"> </w:t>
      </w:r>
      <w:r w:rsidR="00A22987" w:rsidRPr="00185EC2">
        <w:rPr>
          <w:sz w:val="28"/>
          <w:szCs w:val="28"/>
        </w:rPr>
        <w:t xml:space="preserve">с даты поступления </w:t>
      </w:r>
      <w:r w:rsidR="008E107E" w:rsidRPr="008E107E">
        <w:rPr>
          <w:sz w:val="28"/>
          <w:szCs w:val="28"/>
        </w:rPr>
        <w:t>заявления</w:t>
      </w:r>
      <w:r w:rsidR="00A22987" w:rsidRPr="00185EC2">
        <w:rPr>
          <w:sz w:val="28"/>
          <w:szCs w:val="28"/>
        </w:rPr>
        <w:t>;</w:t>
      </w:r>
    </w:p>
    <w:p w:rsidR="00A22987" w:rsidRPr="00122806" w:rsidRDefault="00122806" w:rsidP="00A22987">
      <w:pPr>
        <w:tabs>
          <w:tab w:val="left" w:pos="142"/>
        </w:tabs>
        <w:ind w:firstLine="709"/>
        <w:jc w:val="both"/>
        <w:rPr>
          <w:sz w:val="28"/>
          <w:szCs w:val="28"/>
        </w:rPr>
      </w:pPr>
      <w:r w:rsidRPr="00122806">
        <w:rPr>
          <w:sz w:val="28"/>
          <w:szCs w:val="28"/>
        </w:rPr>
        <w:t xml:space="preserve">при направлении </w:t>
      </w:r>
      <w:r w:rsidR="008E107E" w:rsidRPr="008E107E">
        <w:rPr>
          <w:sz w:val="28"/>
          <w:szCs w:val="28"/>
        </w:rPr>
        <w:t xml:space="preserve">заявления </w:t>
      </w:r>
      <w:r w:rsidRPr="00122806">
        <w:rPr>
          <w:sz w:val="28"/>
          <w:szCs w:val="28"/>
        </w:rPr>
        <w:t>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w:t>
      </w:r>
      <w:r w:rsidR="00B43E7D">
        <w:rPr>
          <w:sz w:val="28"/>
          <w:szCs w:val="28"/>
        </w:rPr>
        <w:t>1</w:t>
      </w:r>
      <w:r w:rsidR="00A22987" w:rsidRPr="00185EC2">
        <w:rPr>
          <w:sz w:val="28"/>
          <w:szCs w:val="28"/>
        </w:rPr>
        <w:t xml:space="preserve"> (</w:t>
      </w:r>
      <w:r w:rsidR="00B43E7D">
        <w:rPr>
          <w:sz w:val="28"/>
          <w:szCs w:val="28"/>
        </w:rPr>
        <w:t>одного</w:t>
      </w:r>
      <w:r w:rsidR="00A22987" w:rsidRPr="00185EC2">
        <w:rPr>
          <w:sz w:val="28"/>
          <w:szCs w:val="28"/>
        </w:rPr>
        <w:t>) д</w:t>
      </w:r>
      <w:r w:rsidR="00B43E7D">
        <w:rPr>
          <w:sz w:val="28"/>
          <w:szCs w:val="28"/>
        </w:rPr>
        <w:t>ня</w:t>
      </w:r>
      <w:r w:rsidR="00A22987" w:rsidRPr="00185EC2">
        <w:rPr>
          <w:sz w:val="28"/>
          <w:szCs w:val="28"/>
        </w:rPr>
        <w:t xml:space="preserve"> </w:t>
      </w:r>
      <w:r w:rsidR="00AA7AB2">
        <w:rPr>
          <w:sz w:val="28"/>
          <w:szCs w:val="28"/>
        </w:rPr>
        <w:t xml:space="preserve">с даты поступления </w:t>
      </w:r>
      <w:r w:rsidR="008E107E" w:rsidRPr="008E107E">
        <w:rPr>
          <w:sz w:val="28"/>
          <w:szCs w:val="28"/>
        </w:rPr>
        <w:t>заявления</w:t>
      </w:r>
      <w:r w:rsidR="00AA7AB2">
        <w:rPr>
          <w:sz w:val="28"/>
          <w:szCs w:val="28"/>
        </w:rPr>
        <w:t>.</w:t>
      </w:r>
    </w:p>
    <w:p w:rsidR="004B302E" w:rsidRPr="00602738" w:rsidRDefault="004B302E" w:rsidP="00F354CE">
      <w:pPr>
        <w:numPr>
          <w:ilvl w:val="1"/>
          <w:numId w:val="1"/>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w:t>
      </w:r>
      <w:r w:rsidR="008E107E" w:rsidRPr="008E107E">
        <w:rPr>
          <w:sz w:val="28"/>
          <w:szCs w:val="28"/>
        </w:rPr>
        <w:t>заявления</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FB26BD">
        <w:rPr>
          <w:sz w:val="28"/>
          <w:szCs w:val="28"/>
        </w:rPr>
        <w:t xml:space="preserve">Администрации </w:t>
      </w:r>
      <w:r w:rsidR="00E56B2C">
        <w:rPr>
          <w:sz w:val="28"/>
          <w:szCs w:val="28"/>
        </w:rPr>
        <w:t xml:space="preserve">и </w:t>
      </w:r>
      <w:r w:rsidR="0071149B">
        <w:rPr>
          <w:sz w:val="28"/>
          <w:szCs w:val="28"/>
        </w:rPr>
        <w:t>МФЦ</w:t>
      </w:r>
      <w:r w:rsidRPr="00944258">
        <w:rPr>
          <w:sz w:val="28"/>
          <w:szCs w:val="28"/>
        </w:rPr>
        <w:t>.</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FB26BD">
        <w:rPr>
          <w:sz w:val="28"/>
          <w:szCs w:val="28"/>
        </w:rPr>
        <w:t>Администрации</w:t>
      </w:r>
      <w:r w:rsidRPr="00375E41">
        <w:rPr>
          <w:sz w:val="28"/>
          <w:szCs w:val="28"/>
        </w:rPr>
        <w:t>, а также информацию о режиме его работы.</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lastRenderedPageBreak/>
        <w:t xml:space="preserve">При необходимости работником </w:t>
      </w:r>
      <w:r w:rsidR="00FB26BD">
        <w:rPr>
          <w:sz w:val="28"/>
          <w:szCs w:val="28"/>
        </w:rPr>
        <w:t>Администрации</w:t>
      </w:r>
      <w:r w:rsidR="00FB26BD"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F354CE">
      <w:pPr>
        <w:numPr>
          <w:ilvl w:val="2"/>
          <w:numId w:val="1"/>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F354CE">
      <w:pPr>
        <w:numPr>
          <w:ilvl w:val="2"/>
          <w:numId w:val="1"/>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FB26BD">
        <w:rPr>
          <w:sz w:val="28"/>
          <w:szCs w:val="28"/>
        </w:rPr>
        <w:t>Администрации</w:t>
      </w:r>
      <w:r w:rsidR="00FB26BD" w:rsidRPr="00A17131">
        <w:rPr>
          <w:sz w:val="28"/>
          <w:szCs w:val="28"/>
        </w:rPr>
        <w:t xml:space="preserve"> </w:t>
      </w:r>
      <w:r w:rsidRPr="00A17131">
        <w:rPr>
          <w:sz w:val="28"/>
          <w:szCs w:val="28"/>
        </w:rPr>
        <w:t>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r w:rsidR="003C4A03">
        <w:rPr>
          <w:sz w:val="28"/>
          <w:szCs w:val="28"/>
        </w:rPr>
        <w:t xml:space="preserve"> </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FB26BD">
        <w:rPr>
          <w:sz w:val="28"/>
          <w:szCs w:val="28"/>
        </w:rPr>
        <w:t>Администрации</w:t>
      </w:r>
      <w:r w:rsidRPr="00A17131">
        <w:rPr>
          <w:sz w:val="28"/>
          <w:szCs w:val="28"/>
        </w:rPr>
        <w:t>;</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lastRenderedPageBreak/>
        <w:t xml:space="preserve">8) адрес раздела </w:t>
      </w:r>
      <w:r w:rsidR="00FB26BD">
        <w:rPr>
          <w:sz w:val="28"/>
          <w:szCs w:val="28"/>
        </w:rPr>
        <w:t xml:space="preserve">Администрации </w:t>
      </w:r>
      <w:r w:rsidRPr="00A17131">
        <w:rPr>
          <w:sz w:val="28"/>
          <w:szCs w:val="28"/>
        </w:rPr>
        <w:t>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4B302E" w:rsidRPr="00CC0805" w:rsidRDefault="004B302E" w:rsidP="00F354CE">
      <w:pPr>
        <w:numPr>
          <w:ilvl w:val="1"/>
          <w:numId w:val="1"/>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F354CE">
      <w:pPr>
        <w:numPr>
          <w:ilvl w:val="2"/>
          <w:numId w:val="1"/>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04381C">
        <w:rPr>
          <w:sz w:val="28"/>
          <w:szCs w:val="28"/>
        </w:rPr>
        <w:t>Администрации</w:t>
      </w:r>
      <w:r w:rsidRPr="00CC0805">
        <w:rPr>
          <w:sz w:val="28"/>
          <w:szCs w:val="28"/>
        </w:rPr>
        <w:t xml:space="preserve"> по телефону, на официальном</w:t>
      </w:r>
      <w:r w:rsidRPr="00D43820">
        <w:rPr>
          <w:sz w:val="28"/>
          <w:szCs w:val="28"/>
        </w:rPr>
        <w:t xml:space="preserve"> сайте;</w:t>
      </w:r>
    </w:p>
    <w:p w:rsidR="004B302E" w:rsidRPr="009A7E7E" w:rsidRDefault="004B302E" w:rsidP="002A7DC1">
      <w:pPr>
        <w:tabs>
          <w:tab w:val="left" w:pos="1560"/>
        </w:tabs>
        <w:autoSpaceDE w:val="0"/>
        <w:autoSpaceDN w:val="0"/>
        <w:adjustRightInd w:val="0"/>
        <w:ind w:firstLine="709"/>
        <w:jc w:val="both"/>
        <w:rPr>
          <w:sz w:val="28"/>
          <w:szCs w:val="28"/>
        </w:rPr>
      </w:pPr>
      <w:r w:rsidRPr="00D43820">
        <w:rPr>
          <w:sz w:val="28"/>
          <w:szCs w:val="28"/>
        </w:rPr>
        <w:t xml:space="preserve">4) предоставление государственной услуги любым доступным способом, предусмотренным действующим </w:t>
      </w:r>
      <w:r w:rsidRPr="009A7E7E">
        <w:rPr>
          <w:sz w:val="28"/>
          <w:szCs w:val="28"/>
        </w:rPr>
        <w:t>законодательством;</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доступности государственной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в которых предоставляется государственная услуга.</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качества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1) соблюдение срока предоставления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2) соблюдение времени ожидания в очереди при подаче </w:t>
      </w:r>
      <w:r w:rsidR="008E107E" w:rsidRPr="008E107E">
        <w:rPr>
          <w:sz w:val="28"/>
          <w:szCs w:val="28"/>
        </w:rPr>
        <w:t xml:space="preserve">заявления </w:t>
      </w:r>
      <w:r w:rsidRPr="009A7E7E">
        <w:rPr>
          <w:sz w:val="28"/>
          <w:szCs w:val="28"/>
        </w:rPr>
        <w:t>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FB26BD">
        <w:rPr>
          <w:sz w:val="28"/>
          <w:szCs w:val="28"/>
        </w:rPr>
        <w:t>Администрации</w:t>
      </w:r>
      <w:r w:rsidR="00FB26BD" w:rsidRPr="009A7E7E">
        <w:rPr>
          <w:sz w:val="28"/>
          <w:szCs w:val="28"/>
        </w:rPr>
        <w:t xml:space="preserve"> </w:t>
      </w:r>
      <w:r w:rsidR="009E7749" w:rsidRPr="009A7E7E">
        <w:rPr>
          <w:sz w:val="28"/>
          <w:szCs w:val="28"/>
        </w:rPr>
        <w:t xml:space="preserve">или работникам ГБУ ЛО «МФЦ» при подаче документов на получение государственной услуги и не более одного обращения при получении результата в </w:t>
      </w:r>
      <w:r w:rsidR="00FB26BD">
        <w:rPr>
          <w:sz w:val="28"/>
          <w:szCs w:val="28"/>
        </w:rPr>
        <w:t>Администрацию</w:t>
      </w:r>
      <w:r w:rsidR="009E7749" w:rsidRPr="009A7E7E">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FB26BD">
        <w:rPr>
          <w:sz w:val="28"/>
          <w:szCs w:val="28"/>
        </w:rPr>
        <w:t>Администрации</w:t>
      </w:r>
      <w:r w:rsidRPr="009A7E7E">
        <w:rPr>
          <w:sz w:val="28"/>
          <w:szCs w:val="28"/>
        </w:rPr>
        <w:t>, поданных в установленном порядке.</w:t>
      </w:r>
    </w:p>
    <w:p w:rsidR="00A00632" w:rsidRPr="00C54BFA" w:rsidRDefault="00A00632" w:rsidP="00F354CE">
      <w:pPr>
        <w:pStyle w:val="ConsPlusNormal"/>
        <w:numPr>
          <w:ilvl w:val="2"/>
          <w:numId w:val="1"/>
        </w:numPr>
        <w:tabs>
          <w:tab w:val="left" w:pos="1560"/>
        </w:tabs>
        <w:ind w:left="0" w:firstLine="709"/>
        <w:jc w:val="both"/>
        <w:rPr>
          <w:rFonts w:ascii="Times New Roman" w:hAnsi="Times New Roman" w:cs="Times New Roman"/>
          <w:sz w:val="28"/>
          <w:szCs w:val="28"/>
        </w:rPr>
      </w:pPr>
      <w:r w:rsidRPr="00C54BFA">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F310EC" w:rsidP="003C5DC9">
      <w:pPr>
        <w:tabs>
          <w:tab w:val="left" w:pos="1701"/>
        </w:tabs>
        <w:autoSpaceDE w:val="0"/>
        <w:autoSpaceDN w:val="0"/>
        <w:adjustRightInd w:val="0"/>
        <w:ind w:firstLine="709"/>
        <w:jc w:val="both"/>
        <w:rPr>
          <w:szCs w:val="28"/>
        </w:rPr>
      </w:pPr>
      <w:r>
        <w:rPr>
          <w:sz w:val="28"/>
          <w:szCs w:val="28"/>
        </w:rPr>
        <w:t xml:space="preserve">Получение согласований, которые являются </w:t>
      </w:r>
      <w:r w:rsidR="00282808" w:rsidRPr="00611D68">
        <w:rPr>
          <w:sz w:val="28"/>
          <w:szCs w:val="28"/>
        </w:rPr>
        <w:t>необходимы</w:t>
      </w:r>
      <w:r>
        <w:rPr>
          <w:sz w:val="28"/>
          <w:szCs w:val="28"/>
        </w:rPr>
        <w:t xml:space="preserve">ми и обязательными </w:t>
      </w:r>
      <w:r w:rsidR="00282808" w:rsidRPr="00611D68">
        <w:rPr>
          <w:sz w:val="28"/>
          <w:szCs w:val="28"/>
        </w:rPr>
        <w:t xml:space="preserve">для </w:t>
      </w:r>
      <w:r>
        <w:rPr>
          <w:sz w:val="28"/>
          <w:szCs w:val="28"/>
        </w:rPr>
        <w:t xml:space="preserve">предоставления </w:t>
      </w:r>
      <w:r w:rsidR="00282808" w:rsidRPr="00611D68">
        <w:rPr>
          <w:sz w:val="28"/>
          <w:szCs w:val="28"/>
        </w:rPr>
        <w:t>государственной услуги</w:t>
      </w:r>
      <w:r>
        <w:rPr>
          <w:sz w:val="28"/>
          <w:szCs w:val="28"/>
        </w:rPr>
        <w:t>,</w:t>
      </w:r>
      <w:r w:rsidR="00AA5E9E" w:rsidRPr="00611D68">
        <w:rPr>
          <w:sz w:val="28"/>
          <w:szCs w:val="28"/>
        </w:rPr>
        <w:t xml:space="preserve"> не требуется.</w:t>
      </w:r>
    </w:p>
    <w:p w:rsidR="00871692" w:rsidRDefault="00871692"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F354CE">
      <w:pPr>
        <w:widowControl w:val="0"/>
        <w:numPr>
          <w:ilvl w:val="2"/>
          <w:numId w:val="1"/>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FB26BD">
        <w:rPr>
          <w:sz w:val="28"/>
          <w:szCs w:val="28"/>
        </w:rPr>
        <w:t>Администрации</w:t>
      </w:r>
      <w:r w:rsidRPr="008424FA">
        <w:rPr>
          <w:sz w:val="28"/>
          <w:szCs w:val="28"/>
        </w:rPr>
        <w:t xml:space="preserve">. Предоставление государственной услуги в иных МФЦ осуществляется при наличии </w:t>
      </w:r>
      <w:r w:rsidRPr="008424FA">
        <w:rPr>
          <w:sz w:val="28"/>
          <w:szCs w:val="28"/>
        </w:rPr>
        <w:lastRenderedPageBreak/>
        <w:t>вступившего</w:t>
      </w:r>
      <w:r w:rsidR="00AA5E8A">
        <w:rPr>
          <w:sz w:val="28"/>
          <w:szCs w:val="28"/>
        </w:rPr>
        <w:t xml:space="preserve"> </w:t>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F354CE">
      <w:pPr>
        <w:widowControl w:val="0"/>
        <w:numPr>
          <w:ilvl w:val="2"/>
          <w:numId w:val="1"/>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F354CE">
      <w:pPr>
        <w:widowControl w:val="0"/>
        <w:numPr>
          <w:ilvl w:val="0"/>
          <w:numId w:val="1"/>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4F46B4" w:rsidRPr="00BA2512" w:rsidRDefault="008E0403" w:rsidP="00F354CE">
      <w:pPr>
        <w:pStyle w:val="a3"/>
        <w:numPr>
          <w:ilvl w:val="1"/>
          <w:numId w:val="1"/>
        </w:numPr>
        <w:tabs>
          <w:tab w:val="left" w:pos="1134"/>
          <w:tab w:val="left" w:pos="1276"/>
          <w:tab w:val="left" w:pos="1560"/>
        </w:tabs>
        <w:ind w:left="0" w:firstLine="709"/>
        <w:jc w:val="both"/>
        <w:rPr>
          <w:szCs w:val="28"/>
          <w:lang w:val="ru-RU"/>
        </w:rPr>
      </w:pPr>
      <w:r w:rsidRPr="00BA2512">
        <w:rPr>
          <w:bCs/>
          <w:szCs w:val="28"/>
          <w:lang w:val="ru-RU"/>
        </w:rPr>
        <w:t>Состав, последовательность и сроки выполнения административных процедур, требования к порядку их выполнения</w:t>
      </w:r>
      <w:r w:rsidR="00771A29" w:rsidRPr="00BA2512">
        <w:rPr>
          <w:bCs/>
          <w:szCs w:val="28"/>
          <w:lang w:val="ru-RU"/>
        </w:rPr>
        <w:t>.</w:t>
      </w:r>
    </w:p>
    <w:p w:rsidR="004F46B4" w:rsidRPr="00BA2512" w:rsidRDefault="004F46B4" w:rsidP="00BA2512">
      <w:pPr>
        <w:pStyle w:val="a3"/>
        <w:numPr>
          <w:ilvl w:val="2"/>
          <w:numId w:val="1"/>
        </w:numPr>
        <w:tabs>
          <w:tab w:val="left" w:pos="1134"/>
          <w:tab w:val="left" w:pos="1276"/>
          <w:tab w:val="left" w:pos="1560"/>
        </w:tabs>
        <w:ind w:left="0" w:firstLine="709"/>
        <w:jc w:val="both"/>
        <w:rPr>
          <w:szCs w:val="28"/>
          <w:lang w:val="ru-RU"/>
        </w:rPr>
      </w:pPr>
      <w:r w:rsidRPr="00BA2512">
        <w:rPr>
          <w:rFonts w:eastAsiaTheme="minorEastAsia"/>
          <w:szCs w:val="28"/>
        </w:rPr>
        <w:t>Предоставление государственной услуги включает в себя следующие административные процедуры:</w:t>
      </w:r>
    </w:p>
    <w:p w:rsidR="004F46B4" w:rsidRPr="00BA2512" w:rsidRDefault="004F46B4" w:rsidP="00BA2512">
      <w:pPr>
        <w:pStyle w:val="ConsPlusTitle"/>
        <w:widowControl/>
        <w:ind w:firstLine="709"/>
        <w:jc w:val="both"/>
        <w:outlineLvl w:val="0"/>
        <w:rPr>
          <w:rFonts w:ascii="Times New Roman" w:hAnsi="Times New Roman" w:cs="Times New Roman"/>
          <w:b w:val="0"/>
          <w:bCs w:val="0"/>
          <w:sz w:val="28"/>
          <w:szCs w:val="28"/>
        </w:rPr>
      </w:pPr>
      <w:r w:rsidRPr="00BA2512">
        <w:rPr>
          <w:rFonts w:ascii="Times New Roman" w:eastAsiaTheme="minorEastAsia" w:hAnsi="Times New Roman" w:cs="Times New Roman"/>
          <w:b w:val="0"/>
          <w:sz w:val="28"/>
          <w:szCs w:val="28"/>
        </w:rPr>
        <w:t xml:space="preserve">- прием и регистрация </w:t>
      </w:r>
      <w:r w:rsidR="00BA2512">
        <w:rPr>
          <w:rFonts w:ascii="Times New Roman" w:eastAsiaTheme="minorEastAsia" w:hAnsi="Times New Roman" w:cs="Times New Roman"/>
          <w:b w:val="0"/>
          <w:sz w:val="28"/>
          <w:szCs w:val="28"/>
          <w:lang w:val="x-none" w:eastAsia="x-none"/>
        </w:rPr>
        <w:t xml:space="preserve">заявления </w:t>
      </w:r>
      <w:r w:rsidR="00BA2512">
        <w:rPr>
          <w:rFonts w:ascii="Times New Roman" w:eastAsiaTheme="minorEastAsia" w:hAnsi="Times New Roman" w:cs="Times New Roman"/>
          <w:b w:val="0"/>
          <w:sz w:val="28"/>
          <w:szCs w:val="28"/>
          <w:lang w:eastAsia="x-none"/>
        </w:rPr>
        <w:t>п</w:t>
      </w:r>
      <w:r w:rsidR="00BA2512">
        <w:rPr>
          <w:rFonts w:ascii="Times New Roman" w:eastAsiaTheme="minorEastAsia" w:hAnsi="Times New Roman" w:cs="Times New Roman"/>
          <w:b w:val="0"/>
          <w:sz w:val="28"/>
          <w:szCs w:val="28"/>
          <w:lang w:val="x-none" w:eastAsia="x-none"/>
        </w:rPr>
        <w:t>о</w:t>
      </w:r>
      <w:r w:rsidR="00BA2512" w:rsidRPr="00BA2512">
        <w:rPr>
          <w:rFonts w:ascii="Times New Roman" w:hAnsi="Times New Roman" w:cs="Times New Roman"/>
          <w:b w:val="0"/>
          <w:bCs w:val="0"/>
          <w:sz w:val="28"/>
          <w:szCs w:val="28"/>
        </w:rPr>
        <w:t xml:space="preserve"> </w:t>
      </w:r>
      <w:proofErr w:type="gramStart"/>
      <w:r w:rsidR="00BA2512" w:rsidRPr="00BA2512">
        <w:rPr>
          <w:rFonts w:ascii="Times New Roman" w:hAnsi="Times New Roman" w:cs="Times New Roman"/>
          <w:b w:val="0"/>
          <w:bCs w:val="0"/>
          <w:sz w:val="28"/>
          <w:szCs w:val="28"/>
        </w:rPr>
        <w:t>предоставлени</w:t>
      </w:r>
      <w:r w:rsidR="00BA2512">
        <w:rPr>
          <w:rFonts w:ascii="Times New Roman" w:hAnsi="Times New Roman" w:cs="Times New Roman"/>
          <w:b w:val="0"/>
          <w:bCs w:val="0"/>
          <w:sz w:val="28"/>
          <w:szCs w:val="28"/>
        </w:rPr>
        <w:t>и</w:t>
      </w:r>
      <w:proofErr w:type="gramEnd"/>
      <w:r w:rsidR="00BA2512" w:rsidRPr="00BA2512">
        <w:rPr>
          <w:rFonts w:ascii="Times New Roman" w:hAnsi="Times New Roman" w:cs="Times New Roman"/>
          <w:b w:val="0"/>
          <w:bCs w:val="0"/>
          <w:sz w:val="28"/>
          <w:szCs w:val="28"/>
        </w:rPr>
        <w:t xml:space="preserve"> государственной услуги</w:t>
      </w:r>
      <w:r w:rsidR="00C61F10">
        <w:rPr>
          <w:rFonts w:ascii="Times New Roman" w:hAnsi="Times New Roman" w:cs="Times New Roman"/>
          <w:b w:val="0"/>
          <w:bCs w:val="0"/>
          <w:sz w:val="28"/>
          <w:szCs w:val="28"/>
        </w:rPr>
        <w:t xml:space="preserve"> - </w:t>
      </w:r>
      <w:r w:rsidR="00BA2512" w:rsidRPr="00BA2512">
        <w:rPr>
          <w:rFonts w:ascii="Times New Roman" w:hAnsi="Times New Roman" w:cs="Times New Roman"/>
          <w:b w:val="0"/>
          <w:bCs w:val="0"/>
          <w:sz w:val="28"/>
          <w:szCs w:val="28"/>
        </w:rPr>
        <w:t xml:space="preserve"> </w:t>
      </w:r>
      <w:r w:rsidR="00BA2512">
        <w:rPr>
          <w:rFonts w:ascii="Times New Roman" w:eastAsiaTheme="minorEastAsia" w:hAnsi="Times New Roman" w:cs="Times New Roman"/>
          <w:b w:val="0"/>
          <w:sz w:val="28"/>
          <w:szCs w:val="28"/>
        </w:rPr>
        <w:t xml:space="preserve">не </w:t>
      </w:r>
      <w:r w:rsidRPr="00BA2512">
        <w:rPr>
          <w:rFonts w:ascii="Times New Roman" w:eastAsiaTheme="minorEastAsia" w:hAnsi="Times New Roman" w:cs="Times New Roman"/>
          <w:b w:val="0"/>
          <w:sz w:val="28"/>
          <w:szCs w:val="28"/>
        </w:rPr>
        <w:t xml:space="preserve">более </w:t>
      </w:r>
      <w:r w:rsidR="00F5660F" w:rsidRPr="00BA2512">
        <w:rPr>
          <w:rFonts w:ascii="Times New Roman" w:eastAsiaTheme="minorEastAsia" w:hAnsi="Times New Roman" w:cs="Times New Roman"/>
          <w:b w:val="0"/>
          <w:sz w:val="28"/>
          <w:szCs w:val="28"/>
        </w:rPr>
        <w:t>3 календарных дней</w:t>
      </w:r>
      <w:r w:rsidRPr="00BA2512">
        <w:rPr>
          <w:rFonts w:ascii="Times New Roman" w:eastAsiaTheme="minorEastAsia" w:hAnsi="Times New Roman" w:cs="Times New Roman"/>
          <w:b w:val="0"/>
          <w:sz w:val="28"/>
          <w:szCs w:val="28"/>
        </w:rPr>
        <w:t>;</w:t>
      </w:r>
    </w:p>
    <w:p w:rsidR="004F46B4" w:rsidRPr="00BA2512"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BA2512">
        <w:rPr>
          <w:rFonts w:ascii="Times New Roman" w:hAnsi="Times New Roman"/>
          <w:sz w:val="28"/>
          <w:szCs w:val="28"/>
        </w:rPr>
        <w:t xml:space="preserve">- рассмотрение документов о предоставлении государственной услуги </w:t>
      </w:r>
      <w:r w:rsidR="00FB26BD" w:rsidRPr="00BA2512">
        <w:rPr>
          <w:rFonts w:ascii="Times New Roman" w:hAnsi="Times New Roman"/>
          <w:sz w:val="28"/>
          <w:szCs w:val="28"/>
        </w:rPr>
        <w:br/>
      </w:r>
      <w:r w:rsidRPr="00BA2512">
        <w:rPr>
          <w:rFonts w:ascii="Times New Roman" w:hAnsi="Times New Roman"/>
          <w:sz w:val="28"/>
          <w:szCs w:val="28"/>
        </w:rPr>
        <w:t xml:space="preserve">не более </w:t>
      </w:r>
      <w:r w:rsidR="00F5660F" w:rsidRPr="00BA2512">
        <w:rPr>
          <w:rFonts w:ascii="Times New Roman" w:hAnsi="Times New Roman"/>
          <w:sz w:val="28"/>
          <w:szCs w:val="28"/>
        </w:rPr>
        <w:t>24</w:t>
      </w:r>
      <w:r w:rsidRPr="00BA2512">
        <w:rPr>
          <w:rFonts w:ascii="Times New Roman" w:hAnsi="Times New Roman"/>
          <w:sz w:val="28"/>
          <w:szCs w:val="28"/>
        </w:rPr>
        <w:t xml:space="preserve"> </w:t>
      </w:r>
      <w:r w:rsidR="00D97EAF" w:rsidRPr="00BA2512">
        <w:rPr>
          <w:rFonts w:ascii="Times New Roman" w:eastAsiaTheme="minorEastAsia" w:hAnsi="Times New Roman"/>
          <w:sz w:val="28"/>
          <w:szCs w:val="28"/>
        </w:rPr>
        <w:t xml:space="preserve">календарных </w:t>
      </w:r>
      <w:r w:rsidRPr="00BA2512">
        <w:rPr>
          <w:rFonts w:ascii="Times New Roman" w:eastAsiaTheme="minorEastAsia" w:hAnsi="Times New Roman"/>
          <w:sz w:val="28"/>
          <w:szCs w:val="28"/>
        </w:rPr>
        <w:t>дней</w:t>
      </w:r>
      <w:r w:rsidRPr="00BA2512">
        <w:rPr>
          <w:rFonts w:ascii="Times New Roman" w:hAnsi="Times New Roman"/>
          <w:sz w:val="28"/>
          <w:szCs w:val="28"/>
        </w:rPr>
        <w:t>;</w:t>
      </w:r>
    </w:p>
    <w:p w:rsidR="004F46B4" w:rsidRPr="00BA2512"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BA2512">
        <w:rPr>
          <w:rFonts w:ascii="Times New Roman" w:hAnsi="Times New Roman"/>
          <w:sz w:val="28"/>
          <w:szCs w:val="28"/>
        </w:rPr>
        <w:t xml:space="preserve">- </w:t>
      </w:r>
      <w:r w:rsidR="00B421E6" w:rsidRPr="00BA2512">
        <w:rPr>
          <w:rFonts w:ascii="Times New Roman" w:eastAsiaTheme="minorEastAsia" w:hAnsi="Times New Roman"/>
          <w:sz w:val="28"/>
          <w:szCs w:val="28"/>
        </w:rPr>
        <w:t>выдача результата предоставления государственной услуги</w:t>
      </w:r>
      <w:r w:rsidRPr="00BA2512">
        <w:rPr>
          <w:rFonts w:ascii="Times New Roman" w:eastAsiaTheme="minorEastAsia" w:hAnsi="Times New Roman"/>
          <w:sz w:val="28"/>
          <w:szCs w:val="28"/>
        </w:rPr>
        <w:t xml:space="preserve"> </w:t>
      </w:r>
      <w:r w:rsidR="00C61F10">
        <w:rPr>
          <w:rFonts w:ascii="Times New Roman" w:eastAsiaTheme="minorEastAsia" w:hAnsi="Times New Roman"/>
          <w:sz w:val="28"/>
          <w:szCs w:val="28"/>
        </w:rPr>
        <w:t xml:space="preserve">- </w:t>
      </w:r>
      <w:r w:rsidRPr="00BA2512">
        <w:rPr>
          <w:rFonts w:ascii="Times New Roman" w:hAnsi="Times New Roman"/>
          <w:sz w:val="28"/>
          <w:szCs w:val="28"/>
        </w:rPr>
        <w:t xml:space="preserve">не более </w:t>
      </w:r>
      <w:r w:rsidR="00F5660F" w:rsidRPr="00BA2512">
        <w:rPr>
          <w:rFonts w:ascii="Times New Roman" w:hAnsi="Times New Roman"/>
          <w:sz w:val="28"/>
          <w:szCs w:val="28"/>
        </w:rPr>
        <w:t>3</w:t>
      </w:r>
      <w:r w:rsidRPr="00BA2512">
        <w:rPr>
          <w:rFonts w:ascii="Times New Roman" w:hAnsi="Times New Roman"/>
          <w:sz w:val="28"/>
          <w:szCs w:val="28"/>
        </w:rPr>
        <w:t xml:space="preserve"> </w:t>
      </w:r>
      <w:r w:rsidRPr="00BA2512">
        <w:rPr>
          <w:rFonts w:ascii="Times New Roman" w:eastAsiaTheme="minorEastAsia" w:hAnsi="Times New Roman"/>
          <w:sz w:val="28"/>
          <w:szCs w:val="28"/>
        </w:rPr>
        <w:t>календарных дней.</w:t>
      </w:r>
    </w:p>
    <w:p w:rsidR="004F46B4" w:rsidRPr="004F46B4"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BA2512">
        <w:rPr>
          <w:rFonts w:ascii="Times New Roman" w:eastAsiaTheme="minorEastAsia" w:hAnsi="Times New Roman"/>
          <w:sz w:val="28"/>
          <w:szCs w:val="28"/>
        </w:rPr>
        <w:t xml:space="preserve">Последовательность административных действий (процедур) </w:t>
      </w:r>
      <w:r w:rsidR="00391245" w:rsidRPr="00BA2512">
        <w:rPr>
          <w:rFonts w:ascii="Times New Roman" w:eastAsiaTheme="minorEastAsia" w:hAnsi="Times New Roman"/>
          <w:sz w:val="28"/>
          <w:szCs w:val="28"/>
        </w:rPr>
        <w:br/>
      </w:r>
      <w:r w:rsidRPr="00BA2512">
        <w:rPr>
          <w:rFonts w:ascii="Times New Roman" w:eastAsiaTheme="minorEastAsia" w:hAnsi="Times New Roman"/>
          <w:sz w:val="28"/>
          <w:szCs w:val="28"/>
        </w:rPr>
        <w:t xml:space="preserve">по предоставлению государственной услуги отражена в блок-схеме, представленной в Приложении № </w:t>
      </w:r>
      <w:r w:rsidR="003C4A03" w:rsidRPr="00BA2512">
        <w:rPr>
          <w:rFonts w:ascii="Times New Roman" w:eastAsiaTheme="minorEastAsia" w:hAnsi="Times New Roman"/>
          <w:sz w:val="28"/>
          <w:szCs w:val="28"/>
        </w:rPr>
        <w:t>2</w:t>
      </w:r>
      <w:r w:rsidRPr="00BA2512">
        <w:rPr>
          <w:rFonts w:ascii="Times New Roman" w:eastAsiaTheme="minorEastAsia" w:hAnsi="Times New Roman"/>
          <w:sz w:val="28"/>
          <w:szCs w:val="28"/>
        </w:rPr>
        <w:t xml:space="preserve"> к настоящему Административному</w:t>
      </w:r>
      <w:r w:rsidRPr="004F46B4">
        <w:rPr>
          <w:rFonts w:ascii="Times New Roman" w:eastAsiaTheme="minorEastAsia" w:hAnsi="Times New Roman"/>
          <w:sz w:val="28"/>
          <w:szCs w:val="28"/>
        </w:rPr>
        <w:t xml:space="preserve"> регламенту.</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предоставлении государственной услуги.</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eastAsiaTheme="minorEastAsia" w:hAnsi="Times New Roman"/>
          <w:sz w:val="28"/>
          <w:szCs w:val="28"/>
        </w:rPr>
        <w:t>Основание для начала административной процедуры:</w:t>
      </w:r>
      <w:r w:rsidRPr="004F46B4">
        <w:rPr>
          <w:rFonts w:ascii="Times New Roman" w:hAnsi="Times New Roman"/>
          <w:sz w:val="28"/>
          <w:szCs w:val="28"/>
        </w:rPr>
        <w:t xml:space="preserve"> поступление в Администрацию заявления и </w:t>
      </w:r>
      <w:r w:rsidR="00BC2DE9">
        <w:rPr>
          <w:rFonts w:ascii="Times New Roman" w:hAnsi="Times New Roman"/>
          <w:sz w:val="28"/>
          <w:szCs w:val="28"/>
        </w:rPr>
        <w:t xml:space="preserve">пакета </w:t>
      </w:r>
      <w:r w:rsidRPr="004F46B4">
        <w:rPr>
          <w:rFonts w:ascii="Times New Roman" w:hAnsi="Times New Roman"/>
          <w:sz w:val="28"/>
          <w:szCs w:val="28"/>
        </w:rPr>
        <w:t xml:space="preserve">документов, предусмотренных </w:t>
      </w:r>
      <w:hyperlink w:anchor="P264" w:history="1">
        <w:r w:rsidRPr="004F46B4">
          <w:rPr>
            <w:rFonts w:ascii="Times New Roman" w:hAnsi="Times New Roman"/>
            <w:sz w:val="28"/>
            <w:szCs w:val="28"/>
          </w:rPr>
          <w:t>п. 2.</w:t>
        </w:r>
      </w:hyperlink>
      <w:r w:rsidR="00BC2DE9">
        <w:rPr>
          <w:rFonts w:ascii="Times New Roman" w:hAnsi="Times New Roman"/>
          <w:sz w:val="28"/>
          <w:szCs w:val="28"/>
        </w:rPr>
        <w:t>6 регламента.</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Содержание административного действия, продолжительность </w:t>
      </w:r>
      <w:r w:rsidR="0020062E">
        <w:rPr>
          <w:rFonts w:ascii="Times New Roman" w:hAnsi="Times New Roman"/>
          <w:sz w:val="28"/>
          <w:szCs w:val="28"/>
        </w:rPr>
        <w:br/>
      </w:r>
      <w:r w:rsidRPr="004F46B4">
        <w:rPr>
          <w:rFonts w:ascii="Times New Roman" w:hAnsi="Times New Roman"/>
          <w:sz w:val="28"/>
          <w:szCs w:val="28"/>
        </w:rPr>
        <w:t>и (или) максимальный срок его выполнения: работни</w:t>
      </w:r>
      <w:r w:rsidR="001128E3">
        <w:rPr>
          <w:rFonts w:ascii="Times New Roman" w:hAnsi="Times New Roman"/>
          <w:sz w:val="28"/>
          <w:szCs w:val="28"/>
        </w:rPr>
        <w:t xml:space="preserve">к Администрации, ответственный </w:t>
      </w:r>
      <w:r w:rsidRPr="004F46B4">
        <w:rPr>
          <w:rFonts w:ascii="Times New Roman" w:hAnsi="Times New Roman"/>
          <w:sz w:val="28"/>
          <w:szCs w:val="28"/>
        </w:rPr>
        <w:t xml:space="preserve">за обработку входящих документов, принимает представленные (направленные) заявителем заявление и документы и регистрирует их </w:t>
      </w:r>
      <w:r w:rsidR="0020062E">
        <w:rPr>
          <w:rFonts w:ascii="Times New Roman" w:hAnsi="Times New Roman"/>
          <w:sz w:val="28"/>
          <w:szCs w:val="28"/>
        </w:rPr>
        <w:br/>
      </w:r>
      <w:r w:rsidRPr="004F46B4">
        <w:rPr>
          <w:rFonts w:ascii="Times New Roman" w:hAnsi="Times New Roman"/>
          <w:sz w:val="28"/>
          <w:szCs w:val="28"/>
        </w:rPr>
        <w:t xml:space="preserve">в соответствии с правилами делопроизводства, в течение </w:t>
      </w:r>
      <w:r w:rsidR="00CE35D6">
        <w:rPr>
          <w:rFonts w:ascii="Times New Roman" w:hAnsi="Times New Roman"/>
          <w:sz w:val="28"/>
          <w:szCs w:val="28"/>
        </w:rPr>
        <w:t>3 дней</w:t>
      </w:r>
      <w:r w:rsidR="00E479EA">
        <w:rPr>
          <w:rFonts w:ascii="Times New Roman" w:hAnsi="Times New Roman"/>
          <w:sz w:val="28"/>
          <w:szCs w:val="28"/>
        </w:rPr>
        <w:t>.</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Лицо, ответственное за выполнение административной процедуры: работник Администрации, ответственный з</w:t>
      </w:r>
      <w:r w:rsidR="00E479EA">
        <w:rPr>
          <w:rFonts w:ascii="Times New Roman" w:hAnsi="Times New Roman"/>
          <w:sz w:val="28"/>
          <w:szCs w:val="28"/>
        </w:rPr>
        <w:t>а обработку входящих документов.</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Результат выполнения административной процедуры: регистрация заявления о предоставлении государственной услуги и прилагаемых к нему </w:t>
      </w:r>
      <w:r w:rsidR="00AA5E8A">
        <w:rPr>
          <w:rFonts w:ascii="Times New Roman" w:hAnsi="Times New Roman"/>
          <w:sz w:val="28"/>
          <w:szCs w:val="28"/>
        </w:rPr>
        <w:t xml:space="preserve">пакет </w:t>
      </w:r>
      <w:r w:rsidRPr="004F46B4">
        <w:rPr>
          <w:rFonts w:ascii="Times New Roman" w:hAnsi="Times New Roman"/>
          <w:sz w:val="28"/>
          <w:szCs w:val="28"/>
        </w:rPr>
        <w:t>документов.</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государственной услуги.</w:t>
      </w:r>
    </w:p>
    <w:p w:rsidR="004F46B4" w:rsidRPr="0087266E"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Основание для начала административной процедуры: поступление заявления и прилагаемых к нему </w:t>
      </w:r>
      <w:r w:rsidR="009115AD">
        <w:rPr>
          <w:rFonts w:ascii="Times New Roman" w:eastAsiaTheme="minorEastAsia" w:hAnsi="Times New Roman"/>
          <w:sz w:val="28"/>
          <w:szCs w:val="28"/>
        </w:rPr>
        <w:t xml:space="preserve">пакет </w:t>
      </w:r>
      <w:r w:rsidRPr="004F46B4">
        <w:rPr>
          <w:rFonts w:ascii="Times New Roman" w:eastAsiaTheme="minorEastAsia" w:hAnsi="Times New Roman"/>
          <w:sz w:val="28"/>
          <w:szCs w:val="28"/>
        </w:rPr>
        <w:t xml:space="preserve">документов должностному </w:t>
      </w:r>
      <w:r w:rsidRPr="004F46B4">
        <w:rPr>
          <w:rFonts w:ascii="Times New Roman" w:eastAsiaTheme="minorEastAsia" w:hAnsi="Times New Roman"/>
          <w:sz w:val="28"/>
          <w:szCs w:val="28"/>
        </w:rPr>
        <w:lastRenderedPageBreak/>
        <w:t xml:space="preserve">лицу, ответственному за </w:t>
      </w:r>
      <w:r w:rsidRPr="0087266E">
        <w:rPr>
          <w:rFonts w:ascii="Times New Roman" w:eastAsiaTheme="minorEastAsia" w:hAnsi="Times New Roman"/>
          <w:sz w:val="28"/>
          <w:szCs w:val="28"/>
        </w:rPr>
        <w:t>формирование проекта решения.</w:t>
      </w:r>
    </w:p>
    <w:p w:rsidR="004F46B4" w:rsidRPr="0087266E"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87266E">
        <w:rPr>
          <w:rFonts w:ascii="Times New Roman" w:hAnsi="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2F523F" w:rsidRPr="0087266E" w:rsidRDefault="004F46B4" w:rsidP="00CE6612">
      <w:pPr>
        <w:widowControl w:val="0"/>
        <w:shd w:val="clear" w:color="auto" w:fill="FFFFFF" w:themeFill="background1"/>
        <w:autoSpaceDE w:val="0"/>
        <w:autoSpaceDN w:val="0"/>
        <w:ind w:firstLine="709"/>
        <w:jc w:val="both"/>
        <w:rPr>
          <w:sz w:val="28"/>
          <w:szCs w:val="28"/>
        </w:rPr>
      </w:pPr>
      <w:r w:rsidRPr="0087266E">
        <w:rPr>
          <w:sz w:val="28"/>
          <w:szCs w:val="28"/>
        </w:rPr>
        <w:t xml:space="preserve">1 действие: </w:t>
      </w:r>
    </w:p>
    <w:p w:rsidR="002F523F" w:rsidRPr="0087266E" w:rsidRDefault="002F523F" w:rsidP="002F523F">
      <w:pPr>
        <w:widowControl w:val="0"/>
        <w:shd w:val="clear" w:color="auto" w:fill="FFFFFF" w:themeFill="background1"/>
        <w:tabs>
          <w:tab w:val="left" w:pos="993"/>
        </w:tabs>
        <w:autoSpaceDE w:val="0"/>
        <w:autoSpaceDN w:val="0"/>
        <w:ind w:firstLine="709"/>
        <w:jc w:val="both"/>
        <w:rPr>
          <w:sz w:val="28"/>
          <w:szCs w:val="28"/>
        </w:rPr>
      </w:pPr>
      <w:r w:rsidRPr="0087266E">
        <w:rPr>
          <w:sz w:val="28"/>
          <w:szCs w:val="28"/>
        </w:rPr>
        <w:t>-</w:t>
      </w:r>
      <w:r w:rsidRPr="0087266E">
        <w:rPr>
          <w:sz w:val="28"/>
          <w:szCs w:val="28"/>
        </w:rPr>
        <w:tab/>
      </w:r>
      <w:r w:rsidR="00CE6612" w:rsidRPr="0087266E">
        <w:rPr>
          <w:sz w:val="28"/>
          <w:szCs w:val="28"/>
        </w:rPr>
        <w:t>проверка документов на комплектность и достоверность, проверка сведений, содержащихся в представленных заявлени</w:t>
      </w:r>
      <w:r w:rsidR="002534F1" w:rsidRPr="0087266E">
        <w:rPr>
          <w:sz w:val="28"/>
          <w:szCs w:val="28"/>
        </w:rPr>
        <w:t>я</w:t>
      </w:r>
      <w:r w:rsidR="00CE6612" w:rsidRPr="0087266E">
        <w:rPr>
          <w:sz w:val="28"/>
          <w:szCs w:val="28"/>
        </w:rPr>
        <w:t xml:space="preserve"> и документах, в целях оценки их соответствия требованиям и условиям на получение государственной услуги</w:t>
      </w:r>
      <w:r w:rsidRPr="0087266E">
        <w:rPr>
          <w:sz w:val="28"/>
          <w:szCs w:val="28"/>
        </w:rPr>
        <w:t>;</w:t>
      </w:r>
    </w:p>
    <w:p w:rsidR="002F523F" w:rsidRPr="0087266E" w:rsidRDefault="002F523F" w:rsidP="002534F1">
      <w:pPr>
        <w:widowControl w:val="0"/>
        <w:shd w:val="clear" w:color="auto" w:fill="FFFFFF" w:themeFill="background1"/>
        <w:tabs>
          <w:tab w:val="left" w:pos="993"/>
        </w:tabs>
        <w:autoSpaceDE w:val="0"/>
        <w:autoSpaceDN w:val="0"/>
        <w:ind w:firstLine="709"/>
        <w:jc w:val="both"/>
        <w:rPr>
          <w:sz w:val="28"/>
          <w:szCs w:val="28"/>
        </w:rPr>
      </w:pPr>
      <w:r w:rsidRPr="0087266E">
        <w:rPr>
          <w:sz w:val="28"/>
          <w:szCs w:val="28"/>
        </w:rPr>
        <w:t>-</w:t>
      </w:r>
      <w:r w:rsidRPr="0087266E">
        <w:rPr>
          <w:sz w:val="28"/>
          <w:szCs w:val="28"/>
        </w:rPr>
        <w:tab/>
        <w:t>формирование, направ</w:t>
      </w:r>
      <w:r w:rsidR="002534F1" w:rsidRPr="0087266E">
        <w:rPr>
          <w:sz w:val="28"/>
          <w:szCs w:val="28"/>
        </w:rPr>
        <w:t xml:space="preserve">ление межведомственного запроса </w:t>
      </w:r>
      <w:r w:rsidRPr="0087266E">
        <w:rPr>
          <w:sz w:val="28"/>
          <w:szCs w:val="28"/>
        </w:rPr>
        <w:t xml:space="preserve">(межведомственных запросов) (в случае непредставления заявителем документов, предусмотренных пунктом 2.7 настоящего регламента) в электронной форме </w:t>
      </w:r>
      <w:r w:rsidR="002534F1" w:rsidRPr="0087266E">
        <w:rPr>
          <w:sz w:val="28"/>
          <w:szCs w:val="28"/>
        </w:rPr>
        <w:br/>
      </w:r>
      <w:r w:rsidRPr="0087266E">
        <w:rPr>
          <w:sz w:val="28"/>
          <w:szCs w:val="28"/>
        </w:rPr>
        <w:t>с использованием системы межведомственного электронного взаимодействия и получение ответов на межведомственные запросы</w:t>
      </w:r>
      <w:r w:rsidR="0087266E" w:rsidRPr="0087266E">
        <w:rPr>
          <w:sz w:val="28"/>
          <w:szCs w:val="28"/>
        </w:rPr>
        <w:t>;</w:t>
      </w:r>
    </w:p>
    <w:p w:rsidR="00CE6612" w:rsidRPr="0087266E" w:rsidRDefault="002F523F" w:rsidP="002534F1">
      <w:pPr>
        <w:widowControl w:val="0"/>
        <w:shd w:val="clear" w:color="auto" w:fill="FFFFFF" w:themeFill="background1"/>
        <w:tabs>
          <w:tab w:val="left" w:pos="993"/>
        </w:tabs>
        <w:autoSpaceDE w:val="0"/>
        <w:autoSpaceDN w:val="0"/>
        <w:ind w:firstLine="709"/>
        <w:jc w:val="both"/>
        <w:rPr>
          <w:sz w:val="28"/>
          <w:szCs w:val="28"/>
        </w:rPr>
      </w:pPr>
      <w:r w:rsidRPr="0087266E">
        <w:rPr>
          <w:sz w:val="28"/>
          <w:szCs w:val="28"/>
        </w:rPr>
        <w:t>-</w:t>
      </w:r>
      <w:r w:rsidRPr="0087266E">
        <w:rPr>
          <w:sz w:val="28"/>
          <w:szCs w:val="28"/>
        </w:rPr>
        <w:tab/>
        <w:t>формирование проекта решения по итогам рассмотрения заявления и пакета документов</w:t>
      </w:r>
      <w:r w:rsidR="0087266E" w:rsidRPr="0087266E">
        <w:rPr>
          <w:sz w:val="28"/>
          <w:szCs w:val="28"/>
        </w:rPr>
        <w:t xml:space="preserve"> в с</w:t>
      </w:r>
      <w:r w:rsidR="00094CDA" w:rsidRPr="0087266E">
        <w:rPr>
          <w:sz w:val="28"/>
          <w:szCs w:val="28"/>
        </w:rPr>
        <w:t>рок</w:t>
      </w:r>
      <w:r w:rsidR="00CE6612" w:rsidRPr="0087266E">
        <w:rPr>
          <w:sz w:val="28"/>
          <w:szCs w:val="28"/>
        </w:rPr>
        <w:t xml:space="preserve"> не более </w:t>
      </w:r>
      <w:r w:rsidR="002534F1" w:rsidRPr="0087266E">
        <w:rPr>
          <w:sz w:val="28"/>
          <w:szCs w:val="28"/>
        </w:rPr>
        <w:t>1</w:t>
      </w:r>
      <w:r w:rsidR="00E27DBF">
        <w:rPr>
          <w:sz w:val="28"/>
          <w:szCs w:val="28"/>
        </w:rPr>
        <w:t>0</w:t>
      </w:r>
      <w:r w:rsidR="00CE6612" w:rsidRPr="0087266E">
        <w:rPr>
          <w:sz w:val="28"/>
          <w:szCs w:val="28"/>
        </w:rPr>
        <w:t xml:space="preserve">  дней с даты окончания пе</w:t>
      </w:r>
      <w:r w:rsidR="0087266E" w:rsidRPr="0087266E">
        <w:rPr>
          <w:sz w:val="28"/>
          <w:szCs w:val="28"/>
        </w:rPr>
        <w:t>рвой административной процедуры.</w:t>
      </w:r>
    </w:p>
    <w:p w:rsidR="002F523F" w:rsidRDefault="00E479EA" w:rsidP="002F523F">
      <w:pPr>
        <w:autoSpaceDE w:val="0"/>
        <w:autoSpaceDN w:val="0"/>
        <w:adjustRightInd w:val="0"/>
        <w:ind w:firstLine="540"/>
        <w:jc w:val="both"/>
        <w:rPr>
          <w:sz w:val="28"/>
          <w:szCs w:val="28"/>
        </w:rPr>
      </w:pPr>
      <w:proofErr w:type="gramStart"/>
      <w:r w:rsidRPr="0087266E">
        <w:rPr>
          <w:sz w:val="28"/>
          <w:szCs w:val="28"/>
        </w:rPr>
        <w:t>2 действие:</w:t>
      </w:r>
      <w:r w:rsidR="004B2CF0" w:rsidRPr="0087266E">
        <w:rPr>
          <w:sz w:val="28"/>
          <w:szCs w:val="28"/>
        </w:rPr>
        <w:t xml:space="preserve"> </w:t>
      </w:r>
      <w:r w:rsidR="002F523F" w:rsidRPr="0087266E">
        <w:rPr>
          <w:sz w:val="28"/>
          <w:szCs w:val="28"/>
        </w:rPr>
        <w:t xml:space="preserve">направление в уполномоченный орган государственной власти Ленинградской области в сфере земельных отношений (далее </w:t>
      </w:r>
      <w:r w:rsidR="0021382A">
        <w:rPr>
          <w:sz w:val="28"/>
          <w:szCs w:val="28"/>
        </w:rPr>
        <w:t>– уполномоченный орган)  проектов</w:t>
      </w:r>
      <w:r w:rsidR="002F523F" w:rsidRPr="0087266E">
        <w:rPr>
          <w:sz w:val="28"/>
          <w:szCs w:val="28"/>
        </w:rPr>
        <w:t xml:space="preserve"> решений, договоров и соглашений, </w:t>
      </w:r>
      <w:r w:rsidR="00094CDA" w:rsidRPr="0087266E">
        <w:rPr>
          <w:sz w:val="28"/>
          <w:szCs w:val="28"/>
        </w:rPr>
        <w:t>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w:t>
      </w:r>
      <w:r w:rsidR="002F523F" w:rsidRPr="0087266E">
        <w:rPr>
          <w:sz w:val="28"/>
          <w:szCs w:val="28"/>
        </w:rPr>
        <w:br/>
      </w:r>
      <w:r w:rsidR="00094CDA" w:rsidRPr="0087266E">
        <w:rPr>
          <w:sz w:val="28"/>
          <w:szCs w:val="28"/>
        </w:rPr>
        <w:t>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w:t>
      </w:r>
      <w:proofErr w:type="gramEnd"/>
      <w:r w:rsidR="00094CDA" w:rsidRPr="0087266E">
        <w:rPr>
          <w:sz w:val="28"/>
          <w:szCs w:val="28"/>
        </w:rPr>
        <w:t xml:space="preserve"> </w:t>
      </w:r>
      <w:proofErr w:type="gramStart"/>
      <w:r w:rsidR="00094CDA" w:rsidRPr="0087266E">
        <w:rPr>
          <w:sz w:val="28"/>
          <w:szCs w:val="28"/>
        </w:rPr>
        <w:t xml:space="preserve">регулированию в сфере земельных отношений, а также в отношении земельных участков площадью более 3 га (включительно) </w:t>
      </w:r>
      <w:r w:rsidR="002F523F" w:rsidRPr="0087266E">
        <w:rPr>
          <w:sz w:val="28"/>
          <w:szCs w:val="28"/>
        </w:rPr>
        <w:t>(далее – предоставление согласования) в соответствии с порядком предоставление согласования утвержденным уполномоченным  органом, а также получения ответа от указанного органа государственной власти Ленинградской области</w:t>
      </w:r>
      <w:r w:rsidR="0087266E" w:rsidRPr="0087266E">
        <w:rPr>
          <w:sz w:val="28"/>
          <w:szCs w:val="28"/>
        </w:rPr>
        <w:t xml:space="preserve"> в срок не более 1</w:t>
      </w:r>
      <w:r w:rsidR="0087266E">
        <w:rPr>
          <w:sz w:val="28"/>
          <w:szCs w:val="28"/>
        </w:rPr>
        <w:t>0</w:t>
      </w:r>
      <w:r w:rsidR="0087266E" w:rsidRPr="0087266E">
        <w:rPr>
          <w:sz w:val="28"/>
          <w:szCs w:val="28"/>
        </w:rPr>
        <w:t xml:space="preserve">  дней </w:t>
      </w:r>
      <w:r w:rsidR="0087266E">
        <w:rPr>
          <w:sz w:val="28"/>
          <w:szCs w:val="28"/>
        </w:rPr>
        <w:br/>
      </w:r>
      <w:r w:rsidR="0087266E" w:rsidRPr="0087266E">
        <w:rPr>
          <w:sz w:val="28"/>
          <w:szCs w:val="28"/>
        </w:rPr>
        <w:t>с даты окончания</w:t>
      </w:r>
      <w:r w:rsidR="0087266E">
        <w:rPr>
          <w:sz w:val="28"/>
          <w:szCs w:val="28"/>
        </w:rPr>
        <w:t xml:space="preserve"> первого действия настоящей</w:t>
      </w:r>
      <w:r w:rsidR="0087266E" w:rsidRPr="0087266E">
        <w:rPr>
          <w:sz w:val="28"/>
          <w:szCs w:val="28"/>
        </w:rPr>
        <w:t xml:space="preserve"> административной процедуры</w:t>
      </w:r>
      <w:r w:rsidR="002F523F" w:rsidRPr="0087266E">
        <w:rPr>
          <w:sz w:val="28"/>
          <w:szCs w:val="28"/>
        </w:rPr>
        <w:t>;</w:t>
      </w:r>
      <w:proofErr w:type="gramEnd"/>
    </w:p>
    <w:p w:rsidR="000906CB" w:rsidRPr="006324AB" w:rsidRDefault="004B2CF0" w:rsidP="000906CB">
      <w:pPr>
        <w:widowControl w:val="0"/>
        <w:shd w:val="clear" w:color="auto" w:fill="FFFFFF" w:themeFill="background1"/>
        <w:autoSpaceDE w:val="0"/>
        <w:autoSpaceDN w:val="0"/>
        <w:ind w:firstLine="709"/>
        <w:jc w:val="both"/>
        <w:rPr>
          <w:sz w:val="28"/>
          <w:szCs w:val="28"/>
        </w:rPr>
      </w:pPr>
      <w:r w:rsidRPr="0087266E">
        <w:rPr>
          <w:sz w:val="28"/>
          <w:szCs w:val="28"/>
        </w:rPr>
        <w:t xml:space="preserve">3 действие: </w:t>
      </w:r>
      <w:r w:rsidR="000906CB" w:rsidRPr="006324AB">
        <w:rPr>
          <w:sz w:val="28"/>
          <w:szCs w:val="28"/>
        </w:rPr>
        <w:t xml:space="preserve">рассмотрение заявления и </w:t>
      </w:r>
      <w:r w:rsidR="0021382A">
        <w:rPr>
          <w:sz w:val="28"/>
          <w:szCs w:val="28"/>
        </w:rPr>
        <w:t xml:space="preserve">пакет </w:t>
      </w:r>
      <w:r w:rsidR="000906CB" w:rsidRPr="006324AB">
        <w:rPr>
          <w:sz w:val="28"/>
          <w:szCs w:val="28"/>
        </w:rPr>
        <w:t>документов должностным лицом</w:t>
      </w:r>
      <w:r w:rsidR="000906CB">
        <w:rPr>
          <w:sz w:val="28"/>
          <w:szCs w:val="28"/>
        </w:rPr>
        <w:t xml:space="preserve"> Администрации</w:t>
      </w:r>
      <w:r w:rsidR="000906CB" w:rsidRPr="006324AB">
        <w:rPr>
          <w:sz w:val="28"/>
          <w:szCs w:val="28"/>
        </w:rPr>
        <w:t xml:space="preserve">, ответственным за принятие и подписание соответствующего решения (о предоставлении </w:t>
      </w:r>
      <w:r w:rsidR="000906CB">
        <w:rPr>
          <w:sz w:val="28"/>
          <w:szCs w:val="28"/>
        </w:rPr>
        <w:t xml:space="preserve">государственной </w:t>
      </w:r>
      <w:r w:rsidR="000906CB" w:rsidRPr="006324AB">
        <w:rPr>
          <w:sz w:val="28"/>
          <w:szCs w:val="28"/>
        </w:rPr>
        <w:t xml:space="preserve">услуги или об отказе в предоставлении </w:t>
      </w:r>
      <w:r w:rsidR="000906CB">
        <w:rPr>
          <w:sz w:val="28"/>
          <w:szCs w:val="28"/>
        </w:rPr>
        <w:t xml:space="preserve">государственной </w:t>
      </w:r>
      <w:r w:rsidR="000906CB" w:rsidRPr="006324AB">
        <w:rPr>
          <w:sz w:val="28"/>
          <w:szCs w:val="28"/>
        </w:rPr>
        <w:t xml:space="preserve">услуги), в течение </w:t>
      </w:r>
      <w:r w:rsidR="000906CB">
        <w:rPr>
          <w:sz w:val="28"/>
          <w:szCs w:val="28"/>
        </w:rPr>
        <w:t>не более 4 дней</w:t>
      </w:r>
      <w:r w:rsidR="000906CB" w:rsidRPr="006324AB">
        <w:rPr>
          <w:sz w:val="28"/>
          <w:szCs w:val="28"/>
        </w:rPr>
        <w:t xml:space="preserve"> с даты окончания втор</w:t>
      </w:r>
      <w:r w:rsidR="0021382A">
        <w:rPr>
          <w:sz w:val="28"/>
          <w:szCs w:val="28"/>
        </w:rPr>
        <w:t>ого и/или третьего действия настоящей</w:t>
      </w:r>
      <w:r w:rsidR="0021382A" w:rsidRPr="0087266E">
        <w:rPr>
          <w:sz w:val="28"/>
          <w:szCs w:val="28"/>
        </w:rPr>
        <w:t xml:space="preserve"> административной процедуры</w:t>
      </w:r>
      <w:r w:rsidR="000906CB" w:rsidRPr="006324AB">
        <w:rPr>
          <w:sz w:val="28"/>
          <w:szCs w:val="28"/>
        </w:rPr>
        <w:t>.</w:t>
      </w:r>
    </w:p>
    <w:p w:rsidR="004F46B4" w:rsidRPr="00191413"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Лицо, ответственное за выполнение административной процедуры: </w:t>
      </w:r>
      <w:r w:rsidR="00191413">
        <w:rPr>
          <w:rFonts w:ascii="Times New Roman" w:hAnsi="Times New Roman"/>
          <w:sz w:val="28"/>
          <w:szCs w:val="28"/>
        </w:rPr>
        <w:t>уполномоченны</w:t>
      </w:r>
      <w:r w:rsidR="004B2CF0">
        <w:rPr>
          <w:rFonts w:ascii="Times New Roman" w:hAnsi="Times New Roman"/>
          <w:sz w:val="28"/>
          <w:szCs w:val="28"/>
        </w:rPr>
        <w:t>е</w:t>
      </w:r>
      <w:r w:rsidR="00191413">
        <w:rPr>
          <w:rFonts w:ascii="Times New Roman" w:hAnsi="Times New Roman"/>
          <w:sz w:val="28"/>
          <w:szCs w:val="28"/>
        </w:rPr>
        <w:t xml:space="preserve"> </w:t>
      </w:r>
      <w:r w:rsidR="00191413" w:rsidRPr="00191413">
        <w:rPr>
          <w:rFonts w:ascii="Times New Roman" w:hAnsi="Times New Roman"/>
          <w:sz w:val="28"/>
          <w:szCs w:val="28"/>
        </w:rPr>
        <w:t>работник</w:t>
      </w:r>
      <w:r w:rsidR="004B2CF0">
        <w:rPr>
          <w:rFonts w:ascii="Times New Roman" w:hAnsi="Times New Roman"/>
          <w:sz w:val="28"/>
          <w:szCs w:val="28"/>
        </w:rPr>
        <w:t>и</w:t>
      </w:r>
      <w:r w:rsidR="00191413" w:rsidRPr="00191413">
        <w:rPr>
          <w:rFonts w:ascii="Times New Roman" w:hAnsi="Times New Roman"/>
          <w:sz w:val="28"/>
          <w:szCs w:val="28"/>
        </w:rPr>
        <w:t xml:space="preserve"> Администрации</w:t>
      </w:r>
      <w:r w:rsidR="00191413">
        <w:rPr>
          <w:rFonts w:ascii="Times New Roman" w:hAnsi="Times New Roman"/>
          <w:sz w:val="28"/>
          <w:szCs w:val="28"/>
        </w:rPr>
        <w:t>.</w:t>
      </w:r>
    </w:p>
    <w:p w:rsidR="004F46B4" w:rsidRPr="009115AD"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9115AD">
        <w:rPr>
          <w:rFonts w:ascii="Times New Roman" w:eastAsiaTheme="minorEastAsia" w:hAnsi="Times New Roman"/>
          <w:sz w:val="28"/>
          <w:szCs w:val="28"/>
        </w:rPr>
        <w:t xml:space="preserve">Критерий принятия решения: </w:t>
      </w:r>
      <w:r w:rsidR="009115AD" w:rsidRPr="009115AD">
        <w:rPr>
          <w:rFonts w:ascii="Times New Roman" w:eastAsiaTheme="minorEastAsia" w:hAnsi="Times New Roman"/>
          <w:sz w:val="28"/>
          <w:szCs w:val="28"/>
        </w:rPr>
        <w:t xml:space="preserve">наличие (отсутствие) основания </w:t>
      </w:r>
      <w:r w:rsidR="00671B45">
        <w:rPr>
          <w:rFonts w:ascii="Times New Roman" w:eastAsiaTheme="minorEastAsia" w:hAnsi="Times New Roman"/>
          <w:sz w:val="28"/>
          <w:szCs w:val="28"/>
        </w:rPr>
        <w:t>д</w:t>
      </w:r>
      <w:r w:rsidR="009115AD" w:rsidRPr="009115AD">
        <w:rPr>
          <w:rFonts w:ascii="Times New Roman" w:eastAsiaTheme="minorEastAsia" w:hAnsi="Times New Roman"/>
          <w:sz w:val="28"/>
          <w:szCs w:val="28"/>
        </w:rPr>
        <w:t xml:space="preserve">ля отказа в предоставлении государственной услуги, </w:t>
      </w:r>
      <w:proofErr w:type="gramStart"/>
      <w:r w:rsidR="009115AD" w:rsidRPr="009115AD">
        <w:rPr>
          <w:rFonts w:ascii="Times New Roman" w:eastAsiaTheme="minorEastAsia" w:hAnsi="Times New Roman"/>
          <w:sz w:val="28"/>
          <w:szCs w:val="28"/>
        </w:rPr>
        <w:t>установленных</w:t>
      </w:r>
      <w:proofErr w:type="gramEnd"/>
      <w:r w:rsidR="009115AD" w:rsidRPr="009115AD">
        <w:rPr>
          <w:rFonts w:ascii="Times New Roman" w:eastAsiaTheme="minorEastAsia" w:hAnsi="Times New Roman"/>
          <w:sz w:val="28"/>
          <w:szCs w:val="28"/>
        </w:rPr>
        <w:t xml:space="preserve"> п</w:t>
      </w:r>
      <w:r w:rsidR="009115AD">
        <w:rPr>
          <w:rFonts w:ascii="Times New Roman" w:eastAsiaTheme="minorEastAsia" w:hAnsi="Times New Roman"/>
          <w:sz w:val="28"/>
          <w:szCs w:val="28"/>
        </w:rPr>
        <w:t>.</w:t>
      </w:r>
      <w:r w:rsidR="009115AD" w:rsidRPr="009115AD">
        <w:rPr>
          <w:rFonts w:ascii="Times New Roman" w:eastAsiaTheme="minorEastAsia" w:hAnsi="Times New Roman"/>
          <w:sz w:val="28"/>
          <w:szCs w:val="28"/>
        </w:rPr>
        <w:t xml:space="preserve"> 2.10 регламента</w:t>
      </w:r>
      <w:r w:rsidR="0004381C" w:rsidRPr="009115AD">
        <w:rPr>
          <w:rFonts w:ascii="Times New Roman" w:eastAsiaTheme="minorEastAsia" w:hAnsi="Times New Roman"/>
          <w:sz w:val="28"/>
          <w:szCs w:val="28"/>
        </w:rPr>
        <w:t>.</w:t>
      </w:r>
    </w:p>
    <w:p w:rsidR="004F46B4" w:rsidRPr="000906CB" w:rsidRDefault="004F46B4" w:rsidP="000906CB">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0906CB">
        <w:rPr>
          <w:rFonts w:ascii="Times New Roman" w:eastAsiaTheme="minorEastAsia" w:hAnsi="Times New Roman"/>
          <w:sz w:val="28"/>
          <w:szCs w:val="28"/>
        </w:rPr>
        <w:t>Результат выполнения административной процедуры:</w:t>
      </w:r>
    </w:p>
    <w:p w:rsidR="0087266E" w:rsidRPr="000906CB" w:rsidRDefault="0087266E" w:rsidP="000906CB">
      <w:pPr>
        <w:pStyle w:val="af6"/>
        <w:widowControl w:val="0"/>
        <w:numPr>
          <w:ilvl w:val="0"/>
          <w:numId w:val="6"/>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0906CB">
        <w:rPr>
          <w:rFonts w:ascii="Times New Roman" w:eastAsiaTheme="minorEastAsia" w:hAnsi="Times New Roman"/>
          <w:sz w:val="28"/>
          <w:szCs w:val="28"/>
        </w:rPr>
        <w:t>уведомления о возможности заключения соглашения об установлении сервитута в предложенных заявителем границах</w:t>
      </w:r>
      <w:r w:rsidR="000906CB">
        <w:rPr>
          <w:rFonts w:ascii="Times New Roman" w:eastAsiaTheme="minorEastAsia" w:hAnsi="Times New Roman"/>
          <w:sz w:val="28"/>
          <w:szCs w:val="28"/>
        </w:rPr>
        <w:t>;</w:t>
      </w:r>
    </w:p>
    <w:p w:rsidR="0087266E" w:rsidRPr="000906CB" w:rsidRDefault="0087266E" w:rsidP="000906CB">
      <w:pPr>
        <w:pStyle w:val="af6"/>
        <w:widowControl w:val="0"/>
        <w:numPr>
          <w:ilvl w:val="0"/>
          <w:numId w:val="6"/>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0906CB">
        <w:rPr>
          <w:rFonts w:ascii="Times New Roman" w:eastAsiaTheme="minorEastAsia" w:hAnsi="Times New Roman"/>
          <w:sz w:val="28"/>
          <w:szCs w:val="28"/>
        </w:rPr>
        <w:t xml:space="preserve">предложения о заключении соглашения об установлении сервитута в иных границах с приложением схемы границ сервитута на кадастровом плане </w:t>
      </w:r>
      <w:r w:rsidRPr="000906CB">
        <w:rPr>
          <w:rFonts w:ascii="Times New Roman" w:eastAsiaTheme="minorEastAsia" w:hAnsi="Times New Roman"/>
          <w:sz w:val="28"/>
          <w:szCs w:val="28"/>
        </w:rPr>
        <w:lastRenderedPageBreak/>
        <w:t>территории</w:t>
      </w:r>
      <w:r w:rsidR="000906CB">
        <w:rPr>
          <w:rFonts w:ascii="Times New Roman" w:eastAsiaTheme="minorEastAsia" w:hAnsi="Times New Roman"/>
          <w:sz w:val="28"/>
          <w:szCs w:val="28"/>
        </w:rPr>
        <w:t>;</w:t>
      </w:r>
    </w:p>
    <w:p w:rsidR="0087266E" w:rsidRPr="000906CB" w:rsidRDefault="0087266E" w:rsidP="000906CB">
      <w:pPr>
        <w:pStyle w:val="af6"/>
        <w:widowControl w:val="0"/>
        <w:numPr>
          <w:ilvl w:val="0"/>
          <w:numId w:val="6"/>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0906CB">
        <w:rPr>
          <w:rFonts w:ascii="Times New Roman" w:eastAsiaTheme="minorEastAsia" w:hAnsi="Times New Roman"/>
          <w:sz w:val="28"/>
          <w:szCs w:val="28"/>
        </w:rPr>
        <w:t>соглашения об установлении сервитута</w:t>
      </w:r>
      <w:r w:rsidR="000906CB" w:rsidRPr="000906CB">
        <w:rPr>
          <w:rFonts w:ascii="Times New Roman" w:hAnsi="Times New Roman"/>
          <w:sz w:val="28"/>
          <w:szCs w:val="28"/>
        </w:rPr>
        <w:t xml:space="preserve"> </w:t>
      </w:r>
      <w:r w:rsidR="000906CB" w:rsidRPr="00DB4014">
        <w:rPr>
          <w:rFonts w:ascii="Times New Roman" w:hAnsi="Times New Roman"/>
          <w:sz w:val="28"/>
          <w:szCs w:val="28"/>
        </w:rPr>
        <w:t>в случае, если указанное в п</w:t>
      </w:r>
      <w:r w:rsidR="000906CB">
        <w:rPr>
          <w:rFonts w:ascii="Times New Roman" w:hAnsi="Times New Roman"/>
          <w:sz w:val="28"/>
          <w:szCs w:val="28"/>
        </w:rPr>
        <w:t>.</w:t>
      </w:r>
      <w:r w:rsidR="000906CB" w:rsidRPr="00DB4014">
        <w:rPr>
          <w:rFonts w:ascii="Times New Roman" w:hAnsi="Times New Roman"/>
          <w:sz w:val="28"/>
          <w:szCs w:val="28"/>
        </w:rPr>
        <w:t xml:space="preserve"> 1 ст</w:t>
      </w:r>
      <w:r w:rsidR="000906CB">
        <w:rPr>
          <w:rFonts w:ascii="Times New Roman" w:hAnsi="Times New Roman"/>
          <w:sz w:val="28"/>
          <w:szCs w:val="28"/>
        </w:rPr>
        <w:t>.</w:t>
      </w:r>
      <w:r w:rsidR="000906CB" w:rsidRPr="00DB4014">
        <w:rPr>
          <w:rFonts w:ascii="Times New Roman" w:hAnsi="Times New Roman"/>
          <w:sz w:val="28"/>
          <w:szCs w:val="28"/>
        </w:rPr>
        <w:t xml:space="preserve"> 39.26 Земельного </w:t>
      </w:r>
      <w:r w:rsidR="000906CB">
        <w:rPr>
          <w:rFonts w:ascii="Times New Roman" w:hAnsi="Times New Roman"/>
          <w:sz w:val="28"/>
          <w:szCs w:val="28"/>
        </w:rPr>
        <w:t>К</w:t>
      </w:r>
      <w:r w:rsidR="000906CB" w:rsidRPr="00DB4014">
        <w:rPr>
          <w:rFonts w:ascii="Times New Roman" w:hAnsi="Times New Roman"/>
          <w:sz w:val="28"/>
          <w:szCs w:val="28"/>
        </w:rPr>
        <w:t xml:space="preserve">одекса </w:t>
      </w:r>
      <w:r w:rsidR="000906CB">
        <w:rPr>
          <w:rFonts w:ascii="Times New Roman" w:hAnsi="Times New Roman"/>
          <w:sz w:val="28"/>
          <w:szCs w:val="28"/>
        </w:rPr>
        <w:t xml:space="preserve">РФ </w:t>
      </w:r>
      <w:r w:rsidR="000906CB" w:rsidRPr="00DB4014">
        <w:rPr>
          <w:rFonts w:ascii="Times New Roman" w:hAnsi="Times New Roman"/>
          <w:sz w:val="28"/>
          <w:szCs w:val="28"/>
        </w:rPr>
        <w:t>заявление предусматривает установление сервитута в отношении всего земельного участка, или в случае, предусмотренном</w:t>
      </w:r>
      <w:r w:rsidR="000906CB">
        <w:rPr>
          <w:rFonts w:ascii="Times New Roman" w:hAnsi="Times New Roman"/>
          <w:sz w:val="28"/>
          <w:szCs w:val="28"/>
        </w:rPr>
        <w:br/>
      </w:r>
      <w:r w:rsidR="000906CB" w:rsidRPr="00DB4014">
        <w:rPr>
          <w:rFonts w:ascii="Times New Roman" w:hAnsi="Times New Roman"/>
          <w:sz w:val="28"/>
          <w:szCs w:val="28"/>
        </w:rPr>
        <w:t>п</w:t>
      </w:r>
      <w:r w:rsidR="000906CB">
        <w:rPr>
          <w:rFonts w:ascii="Times New Roman" w:hAnsi="Times New Roman"/>
          <w:sz w:val="28"/>
          <w:szCs w:val="28"/>
        </w:rPr>
        <w:t>.</w:t>
      </w:r>
      <w:r w:rsidR="000906CB" w:rsidRPr="00DB4014">
        <w:rPr>
          <w:rFonts w:ascii="Times New Roman" w:hAnsi="Times New Roman"/>
          <w:sz w:val="28"/>
          <w:szCs w:val="28"/>
        </w:rPr>
        <w:t xml:space="preserve"> 4 ст</w:t>
      </w:r>
      <w:r w:rsidR="000906CB">
        <w:rPr>
          <w:rFonts w:ascii="Times New Roman" w:hAnsi="Times New Roman"/>
          <w:sz w:val="28"/>
          <w:szCs w:val="28"/>
        </w:rPr>
        <w:t>.</w:t>
      </w:r>
      <w:r w:rsidR="000906CB" w:rsidRPr="00DB4014">
        <w:rPr>
          <w:rFonts w:ascii="Times New Roman" w:hAnsi="Times New Roman"/>
          <w:sz w:val="28"/>
          <w:szCs w:val="28"/>
        </w:rPr>
        <w:t xml:space="preserve"> 39.25 Земельного Кодекса</w:t>
      </w:r>
      <w:r w:rsidR="000906CB">
        <w:rPr>
          <w:rFonts w:ascii="Times New Roman" w:hAnsi="Times New Roman"/>
          <w:sz w:val="28"/>
          <w:szCs w:val="28"/>
        </w:rPr>
        <w:t xml:space="preserve"> РФ</w:t>
      </w:r>
      <w:r w:rsidR="000906CB" w:rsidRPr="00DB4014">
        <w:rPr>
          <w:rFonts w:ascii="Times New Roman" w:hAnsi="Times New Roman"/>
          <w:sz w:val="28"/>
          <w:szCs w:val="28"/>
        </w:rPr>
        <w:t>;</w:t>
      </w:r>
    </w:p>
    <w:p w:rsidR="004F46B4" w:rsidRPr="0021382A" w:rsidRDefault="0087266E" w:rsidP="0021382A">
      <w:pPr>
        <w:pStyle w:val="af6"/>
        <w:widowControl w:val="0"/>
        <w:numPr>
          <w:ilvl w:val="0"/>
          <w:numId w:val="6"/>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0906CB">
        <w:rPr>
          <w:rFonts w:ascii="Times New Roman" w:eastAsiaTheme="minorEastAsia" w:hAnsi="Times New Roman"/>
          <w:sz w:val="28"/>
          <w:szCs w:val="28"/>
        </w:rPr>
        <w:t>решения об отказе в установлении сервитута</w:t>
      </w:r>
      <w:r w:rsidR="008D22CC" w:rsidRPr="0021382A">
        <w:rPr>
          <w:rFonts w:ascii="Times New Roman" w:hAnsi="Times New Roman"/>
          <w:sz w:val="28"/>
          <w:szCs w:val="28"/>
        </w:rPr>
        <w:t>.</w:t>
      </w:r>
    </w:p>
    <w:p w:rsidR="0021382A" w:rsidRPr="0021382A" w:rsidRDefault="0021382A" w:rsidP="0021382A">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21382A">
        <w:rPr>
          <w:rFonts w:ascii="Times New Roman" w:hAnsi="Times New Roman"/>
          <w:sz w:val="28"/>
          <w:szCs w:val="28"/>
        </w:rPr>
        <w:t>Выдача результата предоставления государственной услуги</w:t>
      </w:r>
    </w:p>
    <w:p w:rsidR="004F46B4" w:rsidRPr="0021382A" w:rsidRDefault="004F46B4" w:rsidP="0021382A">
      <w:pPr>
        <w:pStyle w:val="af6"/>
        <w:widowControl w:val="0"/>
        <w:numPr>
          <w:ilvl w:val="3"/>
          <w:numId w:val="1"/>
        </w:numPr>
        <w:shd w:val="clear" w:color="auto" w:fill="FFFFFF" w:themeFill="background1"/>
        <w:tabs>
          <w:tab w:val="left" w:pos="1560"/>
        </w:tabs>
        <w:autoSpaceDE w:val="0"/>
        <w:autoSpaceDN w:val="0"/>
        <w:adjustRightInd w:val="0"/>
        <w:spacing w:after="0" w:line="240" w:lineRule="auto"/>
        <w:ind w:left="0" w:firstLine="709"/>
        <w:jc w:val="both"/>
        <w:rPr>
          <w:rFonts w:ascii="Times New Roman" w:eastAsiaTheme="minorEastAsia" w:hAnsi="Times New Roman"/>
          <w:sz w:val="28"/>
          <w:szCs w:val="28"/>
        </w:rPr>
      </w:pPr>
      <w:r w:rsidRPr="0021382A">
        <w:rPr>
          <w:rFonts w:ascii="Times New Roman" w:hAnsi="Times New Roman"/>
          <w:sz w:val="28"/>
          <w:szCs w:val="28"/>
        </w:rPr>
        <w:t xml:space="preserve">Основание для начала административной процедуры: </w:t>
      </w:r>
      <w:r w:rsidR="000906CB" w:rsidRPr="0021382A">
        <w:rPr>
          <w:rFonts w:ascii="Times New Roman" w:hAnsi="Times New Roman"/>
          <w:sz w:val="28"/>
          <w:szCs w:val="28"/>
        </w:rPr>
        <w:t>подписание</w:t>
      </w:r>
      <w:r w:rsidRPr="0021382A">
        <w:rPr>
          <w:rFonts w:ascii="Times New Roman" w:hAnsi="Times New Roman"/>
          <w:sz w:val="28"/>
          <w:szCs w:val="28"/>
        </w:rPr>
        <w:t xml:space="preserve"> </w:t>
      </w:r>
      <w:r w:rsidR="006F1761" w:rsidRPr="0021382A">
        <w:rPr>
          <w:rFonts w:ascii="Times New Roman" w:hAnsi="Times New Roman"/>
          <w:sz w:val="28"/>
          <w:szCs w:val="28"/>
        </w:rPr>
        <w:t>соответствующ</w:t>
      </w:r>
      <w:r w:rsidR="000906CB" w:rsidRPr="0021382A">
        <w:rPr>
          <w:rFonts w:ascii="Times New Roman" w:hAnsi="Times New Roman"/>
          <w:sz w:val="28"/>
          <w:szCs w:val="28"/>
        </w:rPr>
        <w:t>его документа</w:t>
      </w:r>
      <w:r w:rsidR="000906CB" w:rsidRPr="0021382A">
        <w:rPr>
          <w:rFonts w:ascii="Times New Roman" w:eastAsiaTheme="minorEastAsia" w:hAnsi="Times New Roman"/>
          <w:sz w:val="28"/>
          <w:szCs w:val="28"/>
        </w:rPr>
        <w:t>, являющегося</w:t>
      </w:r>
      <w:r w:rsidRPr="0021382A">
        <w:rPr>
          <w:rFonts w:ascii="Times New Roman" w:eastAsiaTheme="minorEastAsia" w:hAnsi="Times New Roman"/>
          <w:sz w:val="28"/>
          <w:szCs w:val="28"/>
        </w:rPr>
        <w:t xml:space="preserve"> результатом предоставления государственной услуги.</w:t>
      </w:r>
    </w:p>
    <w:p w:rsidR="004F46B4" w:rsidRPr="009115AD" w:rsidRDefault="004F46B4" w:rsidP="0021382A">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Содержание административного действия, продолжительность и (или) максимальный срок его выполнения:</w:t>
      </w:r>
      <w:r w:rsidR="009115AD">
        <w:rPr>
          <w:rFonts w:ascii="Times New Roman" w:eastAsiaTheme="minorEastAsia" w:hAnsi="Times New Roman"/>
          <w:sz w:val="28"/>
          <w:szCs w:val="28"/>
        </w:rPr>
        <w:t xml:space="preserve"> </w:t>
      </w:r>
      <w:r w:rsidR="004B2CF0" w:rsidRPr="009115AD">
        <w:rPr>
          <w:rFonts w:ascii="Times New Roman" w:eastAsiaTheme="minorEastAsia" w:hAnsi="Times New Roman"/>
          <w:sz w:val="28"/>
          <w:szCs w:val="28"/>
        </w:rPr>
        <w:t>регистрация</w:t>
      </w:r>
      <w:r w:rsidR="0026704C" w:rsidRPr="009115AD">
        <w:rPr>
          <w:rFonts w:ascii="Times New Roman" w:eastAsiaTheme="minorEastAsia" w:hAnsi="Times New Roman"/>
          <w:sz w:val="28"/>
          <w:szCs w:val="28"/>
        </w:rPr>
        <w:t xml:space="preserve"> и</w:t>
      </w:r>
      <w:r w:rsidR="004B2CF0" w:rsidRPr="009115AD">
        <w:rPr>
          <w:rFonts w:ascii="Times New Roman" w:eastAsiaTheme="minorEastAsia" w:hAnsi="Times New Roman"/>
          <w:sz w:val="28"/>
          <w:szCs w:val="28"/>
        </w:rPr>
        <w:t xml:space="preserve"> </w:t>
      </w:r>
      <w:r w:rsidRPr="009115AD">
        <w:rPr>
          <w:rFonts w:ascii="Times New Roman" w:eastAsiaTheme="minorEastAsia" w:hAnsi="Times New Roman"/>
          <w:sz w:val="28"/>
          <w:szCs w:val="28"/>
        </w:rPr>
        <w:t>направ</w:t>
      </w:r>
      <w:r w:rsidR="0026704C" w:rsidRPr="009115AD">
        <w:rPr>
          <w:rFonts w:ascii="Times New Roman" w:eastAsiaTheme="minorEastAsia" w:hAnsi="Times New Roman"/>
          <w:sz w:val="28"/>
          <w:szCs w:val="28"/>
        </w:rPr>
        <w:t>ление</w:t>
      </w:r>
      <w:r w:rsidRPr="009115AD">
        <w:rPr>
          <w:rFonts w:ascii="Times New Roman" w:eastAsiaTheme="minorEastAsia" w:hAnsi="Times New Roman"/>
          <w:sz w:val="28"/>
          <w:szCs w:val="28"/>
        </w:rPr>
        <w:t xml:space="preserve"> результат</w:t>
      </w:r>
      <w:r w:rsidR="0026704C" w:rsidRPr="009115AD">
        <w:rPr>
          <w:rFonts w:ascii="Times New Roman" w:eastAsiaTheme="minorEastAsia" w:hAnsi="Times New Roman"/>
          <w:sz w:val="28"/>
          <w:szCs w:val="28"/>
        </w:rPr>
        <w:t>а</w:t>
      </w:r>
      <w:r w:rsidRPr="009115AD">
        <w:rPr>
          <w:rFonts w:ascii="Times New Roman" w:eastAsiaTheme="minorEastAsia" w:hAnsi="Times New Roman"/>
          <w:sz w:val="28"/>
          <w:szCs w:val="28"/>
        </w:rPr>
        <w:t xml:space="preserve"> предоставления государственной услуги способом,</w:t>
      </w:r>
      <w:r w:rsidR="000906CB" w:rsidRPr="000906CB">
        <w:rPr>
          <w:rFonts w:ascii="Times New Roman" w:eastAsiaTheme="minorEastAsia" w:hAnsi="Times New Roman"/>
          <w:sz w:val="28"/>
          <w:szCs w:val="28"/>
        </w:rPr>
        <w:t xml:space="preserve"> </w:t>
      </w:r>
      <w:r w:rsidR="00EA4D8F">
        <w:rPr>
          <w:rFonts w:ascii="Times New Roman" w:eastAsiaTheme="minorEastAsia" w:hAnsi="Times New Roman"/>
          <w:sz w:val="28"/>
          <w:szCs w:val="28"/>
        </w:rPr>
        <w:t xml:space="preserve">указанным в заявлении, </w:t>
      </w:r>
      <w:r w:rsidRPr="009115AD">
        <w:rPr>
          <w:rFonts w:ascii="Times New Roman" w:eastAsiaTheme="minorEastAsia" w:hAnsi="Times New Roman"/>
          <w:sz w:val="28"/>
          <w:szCs w:val="28"/>
        </w:rPr>
        <w:t xml:space="preserve">в </w:t>
      </w:r>
      <w:r w:rsidR="0026704C" w:rsidRPr="009115AD">
        <w:rPr>
          <w:rFonts w:ascii="Times New Roman" w:eastAsiaTheme="minorEastAsia" w:hAnsi="Times New Roman"/>
          <w:sz w:val="28"/>
          <w:szCs w:val="28"/>
        </w:rPr>
        <w:t xml:space="preserve">течение </w:t>
      </w:r>
      <w:r w:rsidR="005F0BA1">
        <w:rPr>
          <w:rFonts w:ascii="Times New Roman" w:eastAsiaTheme="minorEastAsia" w:hAnsi="Times New Roman"/>
          <w:sz w:val="28"/>
          <w:szCs w:val="28"/>
        </w:rPr>
        <w:t>3</w:t>
      </w:r>
      <w:r w:rsidR="0026704C" w:rsidRPr="009115AD">
        <w:rPr>
          <w:rFonts w:ascii="Times New Roman" w:eastAsiaTheme="minorEastAsia" w:hAnsi="Times New Roman"/>
          <w:sz w:val="28"/>
          <w:szCs w:val="28"/>
        </w:rPr>
        <w:t xml:space="preserve"> </w:t>
      </w:r>
      <w:r w:rsidR="005F0BA1">
        <w:rPr>
          <w:rFonts w:ascii="Times New Roman" w:eastAsiaTheme="minorEastAsia" w:hAnsi="Times New Roman"/>
          <w:sz w:val="28"/>
          <w:szCs w:val="28"/>
        </w:rPr>
        <w:t>дней</w:t>
      </w:r>
      <w:r w:rsidR="008D22CC" w:rsidRPr="009115AD">
        <w:rPr>
          <w:rFonts w:ascii="Times New Roman" w:eastAsiaTheme="minorEastAsia" w:hAnsi="Times New Roman"/>
          <w:sz w:val="28"/>
          <w:szCs w:val="28"/>
        </w:rPr>
        <w:t>.</w:t>
      </w:r>
    </w:p>
    <w:p w:rsidR="004F46B4" w:rsidRPr="00191413" w:rsidRDefault="004F46B4" w:rsidP="00E63165">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Лицо, ответственное за выполнение административной процедуры: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w:t>
      </w:r>
    </w:p>
    <w:p w:rsidR="00251954" w:rsidRDefault="004F46B4" w:rsidP="00E63165">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Результат выполнения админист</w:t>
      </w:r>
      <w:r w:rsidR="006F1761">
        <w:rPr>
          <w:rFonts w:ascii="Times New Roman" w:eastAsiaTheme="minorEastAsia" w:hAnsi="Times New Roman"/>
          <w:sz w:val="28"/>
          <w:szCs w:val="28"/>
        </w:rPr>
        <w:t xml:space="preserve">ративной процедуры: направление </w:t>
      </w:r>
      <w:r w:rsidRPr="00191413">
        <w:rPr>
          <w:rFonts w:ascii="Times New Roman" w:eastAsiaTheme="minorEastAsia" w:hAnsi="Times New Roman"/>
          <w:sz w:val="28"/>
          <w:szCs w:val="28"/>
        </w:rPr>
        <w:t xml:space="preserve">результата предоставления государственной услуги способом, указанным </w:t>
      </w:r>
      <w:r w:rsidR="00671B45">
        <w:rPr>
          <w:rFonts w:ascii="Times New Roman" w:eastAsiaTheme="minorEastAsia" w:hAnsi="Times New Roman"/>
          <w:sz w:val="28"/>
          <w:szCs w:val="28"/>
        </w:rPr>
        <w:br/>
      </w:r>
      <w:r w:rsidRPr="00191413">
        <w:rPr>
          <w:rFonts w:ascii="Times New Roman" w:eastAsiaTheme="minorEastAsia" w:hAnsi="Times New Roman"/>
          <w:sz w:val="28"/>
          <w:szCs w:val="28"/>
        </w:rPr>
        <w:t>в заявлении.</w:t>
      </w:r>
    </w:p>
    <w:p w:rsidR="00E63165" w:rsidRDefault="00251954" w:rsidP="00E63165">
      <w:pPr>
        <w:pStyle w:val="af6"/>
        <w:widowControl w:val="0"/>
        <w:numPr>
          <w:ilvl w:val="2"/>
          <w:numId w:val="1"/>
        </w:numPr>
        <w:shd w:val="clear" w:color="auto" w:fill="FFFFFF" w:themeFill="background1"/>
        <w:tabs>
          <w:tab w:val="left" w:pos="1560"/>
        </w:tabs>
        <w:autoSpaceDE w:val="0"/>
        <w:autoSpaceDN w:val="0"/>
        <w:adjustRightInd w:val="0"/>
        <w:spacing w:after="0" w:line="240" w:lineRule="auto"/>
        <w:ind w:left="0" w:firstLine="709"/>
        <w:jc w:val="both"/>
        <w:rPr>
          <w:rFonts w:ascii="Times New Roman" w:eastAsiaTheme="minorEastAsia" w:hAnsi="Times New Roman"/>
          <w:sz w:val="28"/>
          <w:szCs w:val="28"/>
        </w:rPr>
      </w:pPr>
      <w:r w:rsidRPr="00251954">
        <w:rPr>
          <w:rFonts w:ascii="Times New Roman" w:eastAsiaTheme="minorEastAsia" w:hAnsi="Times New Roman"/>
          <w:sz w:val="28"/>
          <w:szCs w:val="28"/>
        </w:rPr>
        <w:t>В случае</w:t>
      </w:r>
      <w:proofErr w:type="gramStart"/>
      <w:r w:rsidRPr="00251954">
        <w:rPr>
          <w:rFonts w:ascii="Times New Roman" w:eastAsiaTheme="minorEastAsia" w:hAnsi="Times New Roman"/>
          <w:sz w:val="28"/>
          <w:szCs w:val="28"/>
        </w:rPr>
        <w:t>,</w:t>
      </w:r>
      <w:proofErr w:type="gramEnd"/>
      <w:r w:rsidRPr="00251954">
        <w:rPr>
          <w:rFonts w:ascii="Times New Roman" w:eastAsiaTheme="minorEastAsia" w:hAnsi="Times New Roman"/>
          <w:sz w:val="28"/>
          <w:szCs w:val="28"/>
        </w:rPr>
        <w:t xml:space="preserve"> если результатом предоставления государственной услуги является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E63165">
        <w:rPr>
          <w:rFonts w:ascii="Times New Roman" w:eastAsiaTheme="minorEastAsia" w:hAnsi="Times New Roman"/>
          <w:sz w:val="28"/>
          <w:szCs w:val="28"/>
        </w:rPr>
        <w:t>,</w:t>
      </w:r>
      <w:r w:rsidR="00E63165" w:rsidRPr="00E63165">
        <w:rPr>
          <w:rFonts w:ascii="Times New Roman" w:eastAsiaTheme="minorEastAsia" w:hAnsi="Times New Roman"/>
          <w:sz w:val="28"/>
          <w:szCs w:val="28"/>
        </w:rPr>
        <w:t xml:space="preserve"> </w:t>
      </w:r>
      <w:r w:rsidR="00E63165" w:rsidRPr="00251954">
        <w:rPr>
          <w:rFonts w:ascii="Times New Roman" w:eastAsiaTheme="minorEastAsia" w:hAnsi="Times New Roman"/>
          <w:sz w:val="28"/>
          <w:szCs w:val="28"/>
        </w:rPr>
        <w:t>соглашени</w:t>
      </w:r>
      <w:r w:rsidR="00E63165">
        <w:rPr>
          <w:rFonts w:ascii="Times New Roman" w:eastAsiaTheme="minorEastAsia" w:hAnsi="Times New Roman"/>
          <w:sz w:val="28"/>
          <w:szCs w:val="28"/>
        </w:rPr>
        <w:t>е</w:t>
      </w:r>
      <w:r w:rsidR="00E63165" w:rsidRPr="00251954">
        <w:rPr>
          <w:rFonts w:ascii="Times New Roman" w:eastAsiaTheme="minorEastAsia" w:hAnsi="Times New Roman"/>
          <w:sz w:val="28"/>
          <w:szCs w:val="28"/>
        </w:rPr>
        <w:t xml:space="preserve"> об установлении сервитута</w:t>
      </w:r>
      <w:r w:rsidR="00E63165">
        <w:rPr>
          <w:rFonts w:ascii="Times New Roman" w:eastAsiaTheme="minorEastAsia" w:hAnsi="Times New Roman"/>
          <w:sz w:val="28"/>
          <w:szCs w:val="28"/>
        </w:rPr>
        <w:t xml:space="preserve"> заключается  в порядке, установленном  </w:t>
      </w:r>
      <w:proofErr w:type="spellStart"/>
      <w:r w:rsidR="00E63165">
        <w:rPr>
          <w:rFonts w:ascii="Times New Roman" w:eastAsiaTheme="minorEastAsia" w:hAnsi="Times New Roman"/>
          <w:sz w:val="28"/>
          <w:szCs w:val="28"/>
        </w:rPr>
        <w:t>п.п</w:t>
      </w:r>
      <w:proofErr w:type="spellEnd"/>
      <w:r w:rsidR="00E63165">
        <w:rPr>
          <w:rFonts w:ascii="Times New Roman" w:eastAsiaTheme="minorEastAsia" w:hAnsi="Times New Roman"/>
          <w:sz w:val="28"/>
          <w:szCs w:val="28"/>
        </w:rPr>
        <w:t>. 3.1.1. – 3.1.4. настоящего регламента.</w:t>
      </w:r>
    </w:p>
    <w:p w:rsidR="00E63165" w:rsidRDefault="00E63165" w:rsidP="00E63165">
      <w:pPr>
        <w:pStyle w:val="af6"/>
        <w:widowControl w:val="0"/>
        <w:shd w:val="clear" w:color="auto" w:fill="FFFFFF" w:themeFill="background1"/>
        <w:autoSpaceDE w:val="0"/>
        <w:autoSpaceDN w:val="0"/>
        <w:adjustRightInd w:val="0"/>
        <w:spacing w:after="0" w:line="240" w:lineRule="auto"/>
        <w:ind w:left="709"/>
        <w:jc w:val="both"/>
        <w:rPr>
          <w:rFonts w:ascii="Times New Roman" w:eastAsiaTheme="minorEastAsia" w:hAnsi="Times New Roman"/>
          <w:sz w:val="28"/>
          <w:szCs w:val="28"/>
        </w:rPr>
      </w:pPr>
    </w:p>
    <w:p w:rsidR="003F552A" w:rsidRPr="00461DA9"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Pr>
          <w:sz w:val="28"/>
          <w:szCs w:val="28"/>
          <w:lang w:eastAsia="x-none"/>
        </w:rPr>
        <w:br/>
      </w:r>
      <w:r w:rsidRPr="00B505F9">
        <w:rPr>
          <w:sz w:val="28"/>
          <w:szCs w:val="28"/>
          <w:lang w:eastAsia="x-none"/>
        </w:rPr>
        <w:t>и муниципальных услуг».</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15204">
        <w:rPr>
          <w:sz w:val="28"/>
          <w:szCs w:val="28"/>
          <w:lang w:eastAsia="x-none"/>
        </w:rPr>
        <w:t>Администрацию</w:t>
      </w:r>
      <w:r w:rsidRPr="00B505F9">
        <w:rPr>
          <w:sz w:val="28"/>
          <w:szCs w:val="28"/>
          <w:lang w:eastAsia="x-none"/>
        </w:rPr>
        <w:t xml:space="preserve">.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lastRenderedPageBreak/>
        <w:t xml:space="preserve">Для получения государственной услуги без личной явки на приём </w:t>
      </w:r>
      <w:r>
        <w:rPr>
          <w:sz w:val="28"/>
          <w:szCs w:val="28"/>
          <w:lang w:eastAsia="x-none"/>
        </w:rPr>
        <w:br/>
      </w:r>
      <w:r w:rsidRPr="00B505F9">
        <w:rPr>
          <w:sz w:val="28"/>
          <w:szCs w:val="28"/>
          <w:lang w:eastAsia="x-none"/>
        </w:rPr>
        <w:t xml:space="preserve">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xml:space="preserve">заявителю необходимо предварительно оформить усиленную квалифицированную электронную подпись (далее – </w:t>
      </w:r>
      <w:r w:rsidR="00C61F10">
        <w:rPr>
          <w:sz w:val="28"/>
          <w:szCs w:val="28"/>
          <w:lang w:eastAsia="x-none"/>
        </w:rPr>
        <w:t>УК</w:t>
      </w:r>
      <w:r w:rsidRPr="00B505F9">
        <w:rPr>
          <w:sz w:val="28"/>
          <w:szCs w:val="28"/>
          <w:lang w:eastAsia="x-none"/>
        </w:rPr>
        <w:t xml:space="preserve">ЭП) для </w:t>
      </w:r>
      <w:proofErr w:type="gramStart"/>
      <w:r w:rsidRPr="00B505F9">
        <w:rPr>
          <w:sz w:val="28"/>
          <w:szCs w:val="28"/>
          <w:lang w:eastAsia="x-none"/>
        </w:rPr>
        <w:t>заверения заявления</w:t>
      </w:r>
      <w:proofErr w:type="gramEnd"/>
      <w:r>
        <w:rPr>
          <w:sz w:val="28"/>
          <w:szCs w:val="28"/>
          <w:lang w:eastAsia="x-none"/>
        </w:rPr>
        <w:br/>
      </w:r>
      <w:r w:rsidRPr="00B505F9">
        <w:rPr>
          <w:sz w:val="28"/>
          <w:szCs w:val="28"/>
          <w:lang w:eastAsia="x-none"/>
        </w:rPr>
        <w:t xml:space="preserve"> и документов, поданных в электронном виде на ПГУ ЛО или на ЕПГУ.</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приложить к заявлению электронные документы;</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 xml:space="preserve">в соответствии с требованиями законодательства Российской Федерации </w:t>
      </w:r>
      <w:r>
        <w:rPr>
          <w:sz w:val="28"/>
          <w:szCs w:val="28"/>
          <w:lang w:eastAsia="x-none"/>
        </w:rPr>
        <w:br/>
      </w:r>
      <w:r w:rsidRPr="00B505F9">
        <w:rPr>
          <w:sz w:val="28"/>
          <w:szCs w:val="28"/>
          <w:lang w:eastAsia="x-none"/>
        </w:rPr>
        <w:t>в отношении документов установлено требование о нотариальном свидетельствовании верности их копий);</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415204">
        <w:rPr>
          <w:sz w:val="28"/>
          <w:szCs w:val="28"/>
          <w:lang w:eastAsia="x-none"/>
        </w:rPr>
        <w:t>Администрацию</w:t>
      </w:r>
      <w:r w:rsidRPr="00B505F9">
        <w:rPr>
          <w:sz w:val="28"/>
          <w:szCs w:val="28"/>
          <w:lang w:eastAsia="x-none"/>
        </w:rPr>
        <w:t xml:space="preserve"> посредством функционала ЕПГУ ЛО или ПГУ ЛО.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При предоставлении государственной услуги через ПГУ ЛО, либо через ЕПГУ, в случае если направленные зая</w:t>
      </w:r>
      <w:r>
        <w:rPr>
          <w:sz w:val="28"/>
          <w:szCs w:val="28"/>
          <w:lang w:eastAsia="x-none"/>
        </w:rPr>
        <w:t xml:space="preserve">вителем (уполномоченным лицом) </w:t>
      </w:r>
      <w:r w:rsidRPr="00B505F9">
        <w:rPr>
          <w:sz w:val="28"/>
          <w:szCs w:val="28"/>
          <w:lang w:eastAsia="x-none"/>
        </w:rPr>
        <w:t xml:space="preserve">электронное заявление и электронные документы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 xml:space="preserve">выполняет следующие действия: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формирует проект решения на основании документов, поступивших через </w:t>
      </w:r>
      <w:r w:rsidR="000F0A9C">
        <w:rPr>
          <w:sz w:val="28"/>
          <w:szCs w:val="28"/>
        </w:rPr>
        <w:t>ПГУ ЛО</w:t>
      </w:r>
      <w:r w:rsidRPr="00B505F9">
        <w:rPr>
          <w:sz w:val="28"/>
          <w:szCs w:val="28"/>
          <w:lang w:eastAsia="x-none"/>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lastRenderedPageBreak/>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415204">
        <w:rPr>
          <w:sz w:val="28"/>
          <w:szCs w:val="28"/>
          <w:lang w:eastAsia="x-none"/>
        </w:rPr>
        <w:t>Администрации</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выполняет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0525E1">
        <w:rPr>
          <w:sz w:val="28"/>
          <w:szCs w:val="28"/>
          <w:lang w:eastAsia="x-none"/>
        </w:rPr>
        <w:t>Администрации</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0525E1">
        <w:rPr>
          <w:sz w:val="28"/>
          <w:szCs w:val="28"/>
          <w:lang w:eastAsia="x-none"/>
        </w:rPr>
        <w:t>Администрации</w:t>
      </w:r>
      <w:r w:rsidRPr="00B505F9">
        <w:rPr>
          <w:sz w:val="28"/>
          <w:szCs w:val="28"/>
          <w:lang w:eastAsia="x-none"/>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Pr>
          <w:sz w:val="28"/>
          <w:szCs w:val="28"/>
          <w:lang w:eastAsia="x-none"/>
        </w:rPr>
        <w:t>Администрации</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525E1">
        <w:rPr>
          <w:sz w:val="28"/>
          <w:szCs w:val="28"/>
          <w:lang w:eastAsia="x-none"/>
        </w:rPr>
        <w:t>Администрацию</w:t>
      </w:r>
      <w:r w:rsidRPr="00B505F9">
        <w:rPr>
          <w:sz w:val="28"/>
          <w:szCs w:val="28"/>
          <w:lang w:eastAsia="x-none"/>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0F0A9C">
        <w:rPr>
          <w:sz w:val="28"/>
          <w:szCs w:val="28"/>
        </w:rPr>
        <w:t>ПГУ ЛО</w:t>
      </w:r>
      <w:r w:rsidR="000F0A9C" w:rsidRPr="00B505F9">
        <w:rPr>
          <w:sz w:val="28"/>
          <w:szCs w:val="28"/>
          <w:lang w:eastAsia="x-none"/>
        </w:rPr>
        <w:t xml:space="preserve"> </w:t>
      </w:r>
      <w:r w:rsidRPr="00B505F9">
        <w:rPr>
          <w:sz w:val="28"/>
          <w:szCs w:val="28"/>
          <w:lang w:eastAsia="x-none"/>
        </w:rPr>
        <w:t>или ЕПГУ.</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поступления всех документов, указанных в пункте 2.6. </w:t>
      </w:r>
      <w:r w:rsidRPr="00B505F9">
        <w:rPr>
          <w:sz w:val="28"/>
          <w:szCs w:val="28"/>
          <w:lang w:eastAsia="x-none"/>
        </w:rPr>
        <w:lastRenderedPageBreak/>
        <w:t xml:space="preserve">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C48EC" w:rsidRDefault="003C48EC" w:rsidP="003C48EC">
      <w:pPr>
        <w:widowControl w:val="0"/>
        <w:tabs>
          <w:tab w:val="left" w:pos="142"/>
          <w:tab w:val="left" w:pos="284"/>
          <w:tab w:val="left" w:pos="1701"/>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0525E1">
        <w:rPr>
          <w:sz w:val="28"/>
          <w:szCs w:val="28"/>
          <w:lang w:eastAsia="x-none"/>
        </w:rPr>
        <w:t>Администрацию</w:t>
      </w:r>
      <w:r>
        <w:rPr>
          <w:sz w:val="28"/>
          <w:szCs w:val="28"/>
          <w:lang w:eastAsia="x-none"/>
        </w:rPr>
        <w:br/>
      </w:r>
      <w:r w:rsidRPr="00B505F9">
        <w:rPr>
          <w:sz w:val="28"/>
          <w:szCs w:val="28"/>
          <w:lang w:eastAsia="x-none"/>
        </w:rPr>
        <w:t>с предоставлением документов, указанных в пункте 2.6. регламента, и отсутствия оснований, указ</w:t>
      </w:r>
      <w:r>
        <w:rPr>
          <w:sz w:val="28"/>
          <w:szCs w:val="28"/>
          <w:lang w:eastAsia="x-none"/>
        </w:rPr>
        <w:t xml:space="preserve">анных в пункте 2.10. </w:t>
      </w:r>
      <w:r w:rsidRPr="00B505F9">
        <w:rPr>
          <w:sz w:val="28"/>
          <w:szCs w:val="28"/>
          <w:lang w:eastAsia="x-none"/>
        </w:rPr>
        <w:t>регламента.</w:t>
      </w:r>
    </w:p>
    <w:p w:rsidR="003C48EC" w:rsidRPr="00E76906" w:rsidRDefault="00415204" w:rsidP="00F354CE">
      <w:pPr>
        <w:pStyle w:val="af6"/>
        <w:numPr>
          <w:ilvl w:val="2"/>
          <w:numId w:val="1"/>
        </w:numPr>
        <w:tabs>
          <w:tab w:val="left" w:pos="1701"/>
        </w:tabs>
        <w:autoSpaceDE w:val="0"/>
        <w:autoSpaceDN w:val="0"/>
        <w:adjustRightInd w:val="0"/>
        <w:spacing w:after="0" w:line="240" w:lineRule="auto"/>
        <w:ind w:left="0" w:firstLine="709"/>
        <w:jc w:val="both"/>
        <w:rPr>
          <w:rFonts w:ascii="Times New Roman" w:hAnsi="Times New Roman"/>
          <w:sz w:val="28"/>
          <w:szCs w:val="28"/>
          <w:lang w:eastAsia="x-none"/>
        </w:rPr>
      </w:pPr>
      <w:r w:rsidRPr="00415204">
        <w:rPr>
          <w:rFonts w:ascii="Times New Roman" w:hAnsi="Times New Roman"/>
          <w:sz w:val="28"/>
          <w:szCs w:val="28"/>
          <w:lang w:eastAsia="x-none"/>
        </w:rPr>
        <w:t>Администраци</w:t>
      </w:r>
      <w:r>
        <w:rPr>
          <w:rFonts w:ascii="Times New Roman" w:hAnsi="Times New Roman"/>
          <w:sz w:val="28"/>
          <w:szCs w:val="28"/>
          <w:lang w:eastAsia="x-none"/>
        </w:rPr>
        <w:t>я</w:t>
      </w:r>
      <w:r w:rsidRPr="00415204">
        <w:rPr>
          <w:rFonts w:ascii="Times New Roman" w:hAnsi="Times New Roman"/>
          <w:sz w:val="28"/>
          <w:szCs w:val="28"/>
          <w:lang w:eastAsia="x-none"/>
        </w:rPr>
        <w:t xml:space="preserve"> </w:t>
      </w:r>
      <w:r w:rsidR="003C48EC" w:rsidRPr="00E76906">
        <w:rPr>
          <w:rFonts w:ascii="Times New Roman" w:hAnsi="Times New Roman"/>
          <w:sz w:val="28"/>
          <w:szCs w:val="28"/>
          <w:lang w:eastAsia="x-none"/>
        </w:rPr>
        <w:t xml:space="preserve">при поступлении документов от заявителя посредством </w:t>
      </w:r>
      <w:r w:rsidR="000F0A9C">
        <w:rPr>
          <w:rFonts w:ascii="Times New Roman" w:hAnsi="Times New Roman"/>
          <w:sz w:val="28"/>
          <w:szCs w:val="28"/>
        </w:rPr>
        <w:t>ПГУ ЛО</w:t>
      </w:r>
      <w:r w:rsidR="000F0A9C" w:rsidRPr="00E76906">
        <w:rPr>
          <w:rFonts w:ascii="Times New Roman" w:hAnsi="Times New Roman"/>
          <w:sz w:val="28"/>
          <w:szCs w:val="28"/>
          <w:lang w:eastAsia="x-none"/>
        </w:rPr>
        <w:t xml:space="preserve"> </w:t>
      </w:r>
      <w:r w:rsidR="003C48EC" w:rsidRPr="00E76906">
        <w:rPr>
          <w:rFonts w:ascii="Times New Roman" w:hAnsi="Times New Roman"/>
          <w:sz w:val="28"/>
          <w:szCs w:val="28"/>
          <w:lang w:eastAsia="x-none"/>
        </w:rPr>
        <w:t xml:space="preserve">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8E107E" w:rsidRPr="008E107E">
        <w:rPr>
          <w:rFonts w:ascii="Times New Roman" w:hAnsi="Times New Roman"/>
          <w:sz w:val="28"/>
          <w:szCs w:val="28"/>
          <w:lang w:eastAsia="x-none"/>
        </w:rPr>
        <w:t xml:space="preserve">заявления </w:t>
      </w:r>
      <w:r w:rsidR="003C48EC" w:rsidRPr="00E76906">
        <w:rPr>
          <w:rFonts w:ascii="Times New Roman" w:hAnsi="Times New Roman"/>
          <w:sz w:val="28"/>
          <w:szCs w:val="28"/>
          <w:lang w:eastAsia="x-none"/>
        </w:rPr>
        <w:t>на предоставление услуги отмечает в соответствующем поле такую необходимость).</w:t>
      </w:r>
    </w:p>
    <w:p w:rsidR="003C48EC" w:rsidRPr="00E76906" w:rsidRDefault="003C48EC" w:rsidP="003C48EC">
      <w:pPr>
        <w:tabs>
          <w:tab w:val="left" w:pos="1701"/>
        </w:tabs>
        <w:autoSpaceDE w:val="0"/>
        <w:autoSpaceDN w:val="0"/>
        <w:adjustRightInd w:val="0"/>
        <w:ind w:firstLine="709"/>
        <w:jc w:val="both"/>
        <w:rPr>
          <w:sz w:val="28"/>
          <w:szCs w:val="28"/>
          <w:lang w:eastAsia="x-none"/>
        </w:rPr>
      </w:pPr>
      <w:r w:rsidRPr="00E76906">
        <w:rPr>
          <w:sz w:val="28"/>
          <w:szCs w:val="28"/>
          <w:lang w:eastAsia="x-none"/>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0525E1">
        <w:rPr>
          <w:sz w:val="28"/>
          <w:szCs w:val="28"/>
          <w:lang w:eastAsia="x-none"/>
        </w:rPr>
        <w:t>Администрацией</w:t>
      </w:r>
      <w:r w:rsidRPr="00E76906">
        <w:rPr>
          <w:sz w:val="28"/>
          <w:szCs w:val="28"/>
          <w:lang w:eastAsia="x-none"/>
        </w:rPr>
        <w:t>.</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415204" w:rsidRDefault="00415204"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1B2072"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0525E1">
        <w:rPr>
          <w:sz w:val="28"/>
          <w:szCs w:val="28"/>
          <w:lang w:eastAsia="x-none"/>
        </w:rPr>
        <w:t>Администрацию</w:t>
      </w:r>
      <w:r w:rsidR="000525E1" w:rsidRPr="00B505F9">
        <w:rPr>
          <w:sz w:val="28"/>
          <w:szCs w:val="28"/>
          <w:lang w:eastAsia="x-none"/>
        </w:rPr>
        <w:t xml:space="preserve"> </w:t>
      </w:r>
      <w:r w:rsidRPr="00B505F9">
        <w:rPr>
          <w:sz w:val="28"/>
          <w:szCs w:val="28"/>
          <w:lang w:eastAsia="x-none"/>
        </w:rPr>
        <w:t>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w:t>
      </w:r>
      <w:r w:rsidR="008D22CC">
        <w:rPr>
          <w:sz w:val="28"/>
          <w:szCs w:val="28"/>
          <w:lang w:eastAsia="x-none"/>
        </w:rPr>
        <w:t xml:space="preserve">пакет </w:t>
      </w:r>
      <w:r w:rsidRPr="00B505F9">
        <w:rPr>
          <w:sz w:val="28"/>
          <w:szCs w:val="28"/>
          <w:lang w:eastAsia="x-none"/>
        </w:rPr>
        <w:t xml:space="preserve">документов в </w:t>
      </w:r>
      <w:r w:rsidR="000525E1">
        <w:rPr>
          <w:sz w:val="28"/>
          <w:szCs w:val="28"/>
          <w:lang w:eastAsia="x-none"/>
        </w:rPr>
        <w:t>Администрацию</w:t>
      </w:r>
      <w:r w:rsidRPr="00B505F9">
        <w:rPr>
          <w:sz w:val="28"/>
          <w:szCs w:val="28"/>
          <w:lang w:eastAsia="x-none"/>
        </w:rPr>
        <w:t>:</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B505F9">
        <w:rPr>
          <w:sz w:val="28"/>
          <w:szCs w:val="28"/>
          <w:lang w:eastAsia="x-none"/>
        </w:rPr>
        <w:lastRenderedPageBreak/>
        <w:t xml:space="preserve">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15204"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110DF1">
        <w:rPr>
          <w:sz w:val="28"/>
          <w:szCs w:val="28"/>
          <w:lang w:eastAsia="x-none"/>
        </w:rPr>
        <w:t xml:space="preserve">Срок регистрации </w:t>
      </w:r>
      <w:r w:rsidR="008E107E" w:rsidRPr="008E107E">
        <w:rPr>
          <w:sz w:val="28"/>
          <w:szCs w:val="28"/>
        </w:rPr>
        <w:t xml:space="preserve">заявления </w:t>
      </w:r>
      <w:r w:rsidRPr="00110DF1">
        <w:rPr>
          <w:sz w:val="28"/>
          <w:szCs w:val="28"/>
          <w:lang w:eastAsia="x-none"/>
        </w:rPr>
        <w:t>о предоставлении государственной услуги в филиале ГБУ ЛО «МФЦ» составляет – 1 (один) рабочий день.</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0525E1">
        <w:rPr>
          <w:sz w:val="28"/>
          <w:szCs w:val="28"/>
          <w:lang w:eastAsia="x-none"/>
        </w:rPr>
        <w:t>Администрации</w:t>
      </w:r>
      <w:r w:rsidRPr="00B505F9">
        <w:rPr>
          <w:sz w:val="28"/>
          <w:szCs w:val="28"/>
          <w:lang w:eastAsia="x-none"/>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течение 1 рабочего дня со дня принятия решения</w:t>
      </w:r>
      <w:r>
        <w:rPr>
          <w:sz w:val="28"/>
          <w:szCs w:val="28"/>
          <w:lang w:eastAsia="x-none"/>
        </w:rPr>
        <w:br/>
      </w:r>
      <w:r w:rsidRPr="00B505F9">
        <w:rPr>
          <w:sz w:val="28"/>
          <w:szCs w:val="28"/>
          <w:lang w:eastAsia="x-none"/>
        </w:rPr>
        <w:t>о предоставлении (отказе в предоставлении) государственной услуги заявителю;</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бумажном носителе - в срок не более </w:t>
      </w:r>
      <w:r w:rsidR="00EA4D8F">
        <w:rPr>
          <w:sz w:val="28"/>
          <w:szCs w:val="28"/>
          <w:lang w:eastAsia="x-none"/>
        </w:rPr>
        <w:t>3</w:t>
      </w:r>
      <w:r w:rsidRPr="00B505F9">
        <w:rPr>
          <w:sz w:val="28"/>
          <w:szCs w:val="28"/>
          <w:lang w:eastAsia="x-none"/>
        </w:rPr>
        <w:t xml:space="preserve"> </w:t>
      </w:r>
      <w:r w:rsidR="00B9120A" w:rsidRPr="00B505F9">
        <w:rPr>
          <w:sz w:val="28"/>
          <w:szCs w:val="28"/>
          <w:lang w:eastAsia="x-none"/>
        </w:rPr>
        <w:t xml:space="preserve">рабочего дня </w:t>
      </w:r>
      <w:r w:rsidRPr="00B505F9">
        <w:rPr>
          <w:sz w:val="28"/>
          <w:szCs w:val="28"/>
          <w:lang w:eastAsia="x-none"/>
        </w:rPr>
        <w:t xml:space="preserve">со дня принятия решения о предоставлении (отказе в предоставлении) государственной услуги </w:t>
      </w:r>
      <w:r w:rsidR="00B9120A">
        <w:rPr>
          <w:sz w:val="28"/>
          <w:szCs w:val="28"/>
          <w:lang w:eastAsia="x-none"/>
        </w:rPr>
        <w:t>заявителю</w:t>
      </w:r>
      <w:r w:rsidRPr="00B505F9">
        <w:rPr>
          <w:sz w:val="28"/>
          <w:szCs w:val="28"/>
          <w:lang w:eastAsia="x-none"/>
        </w:rPr>
        <w:t>.</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Специалист МФЦ, ответственный за выдачу документов, полученных </w:t>
      </w:r>
      <w:r>
        <w:rPr>
          <w:sz w:val="28"/>
          <w:szCs w:val="28"/>
          <w:lang w:eastAsia="x-none"/>
        </w:rPr>
        <w:br/>
      </w:r>
      <w:r w:rsidRPr="00B505F9">
        <w:rPr>
          <w:sz w:val="28"/>
          <w:szCs w:val="28"/>
          <w:lang w:eastAsia="x-none"/>
        </w:rPr>
        <w:t xml:space="preserve">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по результатам рассмотрения представленных заявителем документов, не позднее двух дней с даты их получения 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415204" w:rsidRPr="00110DF1" w:rsidRDefault="00415204" w:rsidP="00415204">
      <w:pPr>
        <w:widowControl w:val="0"/>
        <w:tabs>
          <w:tab w:val="left" w:pos="142"/>
          <w:tab w:val="left" w:pos="284"/>
        </w:tabs>
        <w:autoSpaceDE w:val="0"/>
        <w:autoSpaceDN w:val="0"/>
        <w:adjustRightInd w:val="0"/>
        <w:ind w:firstLine="709"/>
        <w:jc w:val="both"/>
        <w:rPr>
          <w:sz w:val="28"/>
          <w:szCs w:val="28"/>
          <w:lang w:eastAsia="x-none"/>
        </w:rPr>
      </w:pPr>
      <w:r>
        <w:rPr>
          <w:sz w:val="28"/>
          <w:szCs w:val="28"/>
          <w:lang w:eastAsia="x-none"/>
        </w:rPr>
        <w:t xml:space="preserve">3.3.4. </w:t>
      </w:r>
      <w:r w:rsidRPr="00110DF1">
        <w:rPr>
          <w:sz w:val="28"/>
          <w:szCs w:val="28"/>
          <w:lang w:eastAsia="x-none"/>
        </w:rPr>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415204" w:rsidRDefault="00415204" w:rsidP="00415204">
      <w:pPr>
        <w:widowControl w:val="0"/>
        <w:tabs>
          <w:tab w:val="left" w:pos="142"/>
          <w:tab w:val="left" w:pos="284"/>
        </w:tabs>
        <w:autoSpaceDE w:val="0"/>
        <w:autoSpaceDN w:val="0"/>
        <w:adjustRightInd w:val="0"/>
        <w:ind w:firstLine="709"/>
        <w:jc w:val="both"/>
        <w:rPr>
          <w:sz w:val="28"/>
          <w:szCs w:val="28"/>
          <w:lang w:eastAsia="x-none"/>
        </w:rPr>
      </w:pPr>
      <w:r w:rsidRPr="00110DF1">
        <w:rPr>
          <w:sz w:val="28"/>
          <w:szCs w:val="28"/>
          <w:lang w:eastAsia="x-none"/>
        </w:rPr>
        <w:t>3.3.</w:t>
      </w:r>
      <w:r>
        <w:rPr>
          <w:sz w:val="28"/>
          <w:szCs w:val="28"/>
          <w:lang w:eastAsia="x-none"/>
        </w:rPr>
        <w:t>5</w:t>
      </w:r>
      <w:r w:rsidRPr="00110DF1">
        <w:rPr>
          <w:sz w:val="28"/>
          <w:szCs w:val="28"/>
          <w:lang w:eastAsia="x-none"/>
        </w:rPr>
        <w:t xml:space="preserve">. Передача сопроводительной ведомости неполученных документов </w:t>
      </w:r>
      <w:r>
        <w:rPr>
          <w:sz w:val="28"/>
          <w:szCs w:val="28"/>
          <w:lang w:eastAsia="x-none"/>
        </w:rPr>
        <w:br/>
      </w:r>
      <w:r w:rsidRPr="00110DF1">
        <w:rPr>
          <w:sz w:val="28"/>
          <w:szCs w:val="28"/>
          <w:lang w:eastAsia="x-none"/>
        </w:rPr>
        <w:t xml:space="preserve">и других исходящих форм по истечении 2 (двух) месяцев направляется </w:t>
      </w:r>
      <w:r>
        <w:rPr>
          <w:sz w:val="28"/>
          <w:szCs w:val="28"/>
          <w:lang w:eastAsia="x-none"/>
        </w:rPr>
        <w:br/>
      </w:r>
      <w:r w:rsidRPr="00110DF1">
        <w:rPr>
          <w:sz w:val="28"/>
          <w:szCs w:val="28"/>
          <w:lang w:eastAsia="x-none"/>
        </w:rPr>
        <w:t xml:space="preserve">в </w:t>
      </w:r>
      <w:r w:rsidR="000525E1">
        <w:rPr>
          <w:sz w:val="28"/>
          <w:szCs w:val="28"/>
          <w:lang w:eastAsia="x-none"/>
        </w:rPr>
        <w:t>Администрацию</w:t>
      </w:r>
      <w:r w:rsidR="000525E1" w:rsidRPr="00110DF1">
        <w:rPr>
          <w:sz w:val="28"/>
          <w:szCs w:val="28"/>
          <w:lang w:eastAsia="x-none"/>
        </w:rPr>
        <w:t xml:space="preserve"> </w:t>
      </w:r>
      <w:r w:rsidRPr="00110DF1">
        <w:rPr>
          <w:sz w:val="28"/>
          <w:szCs w:val="28"/>
          <w:lang w:eastAsia="x-none"/>
        </w:rPr>
        <w:t>по реестру невостребованных документов.</w:t>
      </w:r>
    </w:p>
    <w:p w:rsidR="00245797" w:rsidRPr="00094A9B" w:rsidRDefault="000525E1" w:rsidP="00094A9B">
      <w:pPr>
        <w:widowControl w:val="0"/>
        <w:tabs>
          <w:tab w:val="left" w:pos="142"/>
          <w:tab w:val="left" w:pos="284"/>
        </w:tabs>
        <w:autoSpaceDE w:val="0"/>
        <w:autoSpaceDN w:val="0"/>
        <w:adjustRightInd w:val="0"/>
        <w:ind w:firstLine="851"/>
        <w:jc w:val="both"/>
        <w:rPr>
          <w:sz w:val="28"/>
          <w:szCs w:val="28"/>
        </w:rPr>
      </w:pPr>
      <w:r>
        <w:rPr>
          <w:sz w:val="28"/>
          <w:szCs w:val="28"/>
        </w:rPr>
        <w:br/>
      </w:r>
    </w:p>
    <w:p w:rsidR="00A02480" w:rsidRPr="006C5AB0" w:rsidRDefault="00A02480" w:rsidP="00F354CE">
      <w:pPr>
        <w:pStyle w:val="af6"/>
        <w:numPr>
          <w:ilvl w:val="0"/>
          <w:numId w:val="1"/>
        </w:numPr>
        <w:tabs>
          <w:tab w:val="left" w:pos="284"/>
        </w:tabs>
        <w:autoSpaceDE w:val="0"/>
        <w:autoSpaceDN w:val="0"/>
        <w:adjustRightInd w:val="0"/>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F354CE">
      <w:pPr>
        <w:numPr>
          <w:ilvl w:val="1"/>
          <w:numId w:val="1"/>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w:t>
      </w:r>
      <w:r w:rsidR="00FB26BD">
        <w:rPr>
          <w:sz w:val="28"/>
          <w:szCs w:val="28"/>
        </w:rPr>
        <w:t>работниками Администрации</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B26BD">
        <w:rPr>
          <w:sz w:val="28"/>
          <w:szCs w:val="28"/>
        </w:rPr>
        <w:lastRenderedPageBreak/>
        <w:t>Администрации</w:t>
      </w:r>
      <w:r w:rsidR="00FB26BD" w:rsidRPr="00EC5B59">
        <w:rPr>
          <w:sz w:val="28"/>
          <w:szCs w:val="28"/>
        </w:rPr>
        <w:t xml:space="preserve"> </w:t>
      </w:r>
      <w:r w:rsidRPr="00EC5B59">
        <w:rPr>
          <w:sz w:val="28"/>
          <w:szCs w:val="28"/>
        </w:rPr>
        <w:t>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936708">
        <w:rPr>
          <w:sz w:val="28"/>
          <w:szCs w:val="28"/>
        </w:rPr>
        <w:t>Администрации</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FB26BD"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FB26BD">
        <w:rPr>
          <w:sz w:val="28"/>
          <w:szCs w:val="28"/>
        </w:rPr>
        <w:t>Администрации</w:t>
      </w:r>
      <w:r w:rsidRPr="00FB26BD">
        <w:rPr>
          <w:sz w:val="28"/>
          <w:szCs w:val="28"/>
        </w:rPr>
        <w:t>.</w:t>
      </w:r>
    </w:p>
    <w:p w:rsidR="00A02480" w:rsidRPr="008B55DE" w:rsidRDefault="00A02480" w:rsidP="00A02480">
      <w:pPr>
        <w:autoSpaceDE w:val="0"/>
        <w:autoSpaceDN w:val="0"/>
        <w:adjustRightInd w:val="0"/>
        <w:ind w:firstLine="540"/>
        <w:jc w:val="both"/>
        <w:rPr>
          <w:sz w:val="28"/>
          <w:szCs w:val="28"/>
        </w:rPr>
      </w:pPr>
      <w:r w:rsidRPr="00FB26BD">
        <w:rPr>
          <w:sz w:val="28"/>
          <w:szCs w:val="28"/>
        </w:rPr>
        <w:t xml:space="preserve">О проведении проверки издается </w:t>
      </w:r>
      <w:r w:rsidRPr="008B55DE">
        <w:rPr>
          <w:sz w:val="28"/>
          <w:szCs w:val="28"/>
        </w:rPr>
        <w:t xml:space="preserve">правовой акт </w:t>
      </w:r>
      <w:r w:rsidR="00FB26BD">
        <w:rPr>
          <w:sz w:val="28"/>
          <w:szCs w:val="28"/>
        </w:rPr>
        <w:t>Администрации</w:t>
      </w:r>
      <w:r w:rsidR="00FB26BD" w:rsidRPr="008B55DE">
        <w:rPr>
          <w:sz w:val="28"/>
          <w:szCs w:val="28"/>
        </w:rPr>
        <w:t xml:space="preserve"> </w:t>
      </w:r>
      <w:r w:rsidRPr="008B55DE">
        <w:rPr>
          <w:sz w:val="28"/>
          <w:szCs w:val="28"/>
        </w:rPr>
        <w:t>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рассмотрения обращений </w:t>
      </w:r>
      <w:proofErr w:type="gramStart"/>
      <w:r w:rsidR="00C61F10">
        <w:rPr>
          <w:sz w:val="28"/>
          <w:szCs w:val="28"/>
        </w:rPr>
        <w:t>обратившемуся</w:t>
      </w:r>
      <w:proofErr w:type="gramEnd"/>
      <w:r w:rsidR="00C61F10">
        <w:rPr>
          <w:sz w:val="28"/>
          <w:szCs w:val="28"/>
        </w:rPr>
        <w:t xml:space="preserve"> </w:t>
      </w:r>
      <w:r w:rsidRPr="008B55DE">
        <w:rPr>
          <w:sz w:val="28"/>
          <w:szCs w:val="28"/>
        </w:rPr>
        <w:t>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FB26BD">
        <w:rPr>
          <w:sz w:val="28"/>
          <w:szCs w:val="28"/>
        </w:rPr>
        <w:t>Администрации</w:t>
      </w:r>
      <w:r w:rsidR="00FB26BD" w:rsidRPr="008B55DE">
        <w:rPr>
          <w:sz w:val="28"/>
          <w:szCs w:val="28"/>
        </w:rPr>
        <w:t xml:space="preserve"> </w:t>
      </w:r>
      <w:r w:rsidRPr="008B55DE">
        <w:rPr>
          <w:sz w:val="28"/>
          <w:szCs w:val="28"/>
        </w:rPr>
        <w:t>несет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FB26BD">
        <w:rPr>
          <w:sz w:val="28"/>
          <w:szCs w:val="28"/>
        </w:rPr>
        <w:t>Администрации</w:t>
      </w:r>
      <w:r w:rsidR="00FB26BD" w:rsidRPr="008B55DE">
        <w:rPr>
          <w:sz w:val="28"/>
          <w:szCs w:val="28"/>
        </w:rPr>
        <w:t xml:space="preserve"> </w:t>
      </w:r>
      <w:r w:rsidRPr="008B55DE">
        <w:rPr>
          <w:sz w:val="28"/>
          <w:szCs w:val="28"/>
        </w:rPr>
        <w:t>при предоставлении государственной услуги несут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lastRenderedPageBreak/>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F354CE">
      <w:pPr>
        <w:numPr>
          <w:ilvl w:val="0"/>
          <w:numId w:val="1"/>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B26BD">
        <w:rPr>
          <w:sz w:val="28"/>
          <w:szCs w:val="28"/>
        </w:rPr>
        <w:t>Администрации</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1) нарушение срока регистрации </w:t>
      </w:r>
      <w:r w:rsidR="008E107E" w:rsidRPr="008E107E">
        <w:rPr>
          <w:sz w:val="28"/>
          <w:szCs w:val="28"/>
        </w:rPr>
        <w:t xml:space="preserve">заявления </w:t>
      </w:r>
      <w:r w:rsidRPr="008B55DE">
        <w:rPr>
          <w:sz w:val="28"/>
          <w:szCs w:val="28"/>
        </w:rPr>
        <w:t>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Жалоба подается:</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sidR="00FB26BD">
        <w:rPr>
          <w:sz w:val="28"/>
          <w:szCs w:val="28"/>
        </w:rPr>
        <w:t>Администрацию</w:t>
      </w:r>
      <w:r>
        <w:rPr>
          <w:sz w:val="28"/>
          <w:szCs w:val="28"/>
        </w:rPr>
        <w:t>.</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lastRenderedPageBreak/>
        <w:t xml:space="preserve">2) без личной явки </w:t>
      </w:r>
      <w:r w:rsidR="00A02480" w:rsidRPr="008B55DE">
        <w:rPr>
          <w:sz w:val="28"/>
          <w:szCs w:val="28"/>
        </w:rPr>
        <w:t xml:space="preserve">почтовым отправлением в </w:t>
      </w:r>
      <w:r w:rsidR="00FB26BD">
        <w:rPr>
          <w:sz w:val="28"/>
          <w:szCs w:val="28"/>
        </w:rPr>
        <w:t>Администрацию</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w:t>
      </w:r>
      <w:r w:rsidR="00C61F10" w:rsidRPr="00C61F10">
        <w:rPr>
          <w:sz w:val="28"/>
          <w:szCs w:val="28"/>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roofErr w:type="gramEnd"/>
    </w:p>
    <w:p w:rsidR="00A02480" w:rsidRPr="00517B92"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16"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17"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 xml:space="preserve">это не затрагивает права, свободы и законные интересы других лиц </w:t>
      </w:r>
      <w:proofErr w:type="gramStart"/>
      <w:r w:rsidRPr="008B55DE">
        <w:rPr>
          <w:sz w:val="28"/>
          <w:szCs w:val="28"/>
        </w:rPr>
        <w:t>и</w:t>
      </w:r>
      <w:proofErr w:type="gramEnd"/>
      <w:r w:rsidRPr="008B55DE">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lastRenderedPageBreak/>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C55D01" w:rsidP="00C32BCF">
      <w:pPr>
        <w:tabs>
          <w:tab w:val="left" w:pos="142"/>
          <w:tab w:val="left" w:pos="284"/>
        </w:tabs>
        <w:ind w:left="6237"/>
        <w:rPr>
          <w:bCs/>
          <w:sz w:val="28"/>
          <w:szCs w:val="28"/>
        </w:rPr>
      </w:pPr>
      <w:r>
        <w:rPr>
          <w:bCs/>
          <w:sz w:val="28"/>
          <w:szCs w:val="28"/>
        </w:rPr>
        <w:t>В</w:t>
      </w:r>
      <w:r>
        <w:rPr>
          <w:sz w:val="28"/>
          <w:szCs w:val="28"/>
        </w:rPr>
        <w:t>___________________________________________________________________________________</w:t>
      </w:r>
    </w:p>
    <w:p w:rsidR="000A69EC" w:rsidRDefault="000A69EC" w:rsidP="0090344E">
      <w:pPr>
        <w:tabs>
          <w:tab w:val="left" w:pos="142"/>
          <w:tab w:val="left" w:pos="284"/>
        </w:tabs>
        <w:ind w:left="6237"/>
        <w:jc w:val="center"/>
        <w:rPr>
          <w:bCs/>
          <w:sz w:val="28"/>
          <w:szCs w:val="28"/>
        </w:rPr>
      </w:pPr>
    </w:p>
    <w:p w:rsidR="0090344E" w:rsidRDefault="00C55D01" w:rsidP="00C55D01">
      <w:pPr>
        <w:tabs>
          <w:tab w:val="left" w:pos="142"/>
          <w:tab w:val="left" w:pos="284"/>
        </w:tabs>
        <w:ind w:left="6237"/>
        <w:rPr>
          <w:bCs/>
          <w:sz w:val="28"/>
          <w:szCs w:val="28"/>
        </w:rPr>
      </w:pPr>
      <w:r>
        <w:rPr>
          <w:bCs/>
          <w:sz w:val="28"/>
          <w:szCs w:val="28"/>
        </w:rPr>
        <w:t>от</w:t>
      </w:r>
      <w:r>
        <w:rPr>
          <w:sz w:val="28"/>
          <w:szCs w:val="28"/>
        </w:rPr>
        <w:t>__________________________________________________________________________________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7E4EB9">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о предоставлени</w:t>
      </w:r>
      <w:r w:rsidR="00C61F10">
        <w:rPr>
          <w:rFonts w:ascii="Times New Roman" w:hAnsi="Times New Roman" w:cs="Times New Roman"/>
          <w:bCs w:val="0"/>
        </w:rPr>
        <w:t>и</w:t>
      </w:r>
      <w:r w:rsidRPr="007E4EB9">
        <w:rPr>
          <w:rFonts w:ascii="Times New Roman" w:hAnsi="Times New Roman" w:cs="Times New Roman"/>
          <w:bCs w:val="0"/>
        </w:rPr>
        <w:t xml:space="preserve"> государственной услуги</w:t>
      </w:r>
    </w:p>
    <w:p w:rsidR="007E4EB9" w:rsidRPr="00C32BCF" w:rsidRDefault="007E4EB9" w:rsidP="007E4EB9">
      <w:pPr>
        <w:tabs>
          <w:tab w:val="left" w:pos="142"/>
          <w:tab w:val="left" w:pos="284"/>
        </w:tabs>
        <w:ind w:firstLine="709"/>
        <w:jc w:val="center"/>
        <w:rPr>
          <w:b/>
          <w:sz w:val="20"/>
          <w:szCs w:val="20"/>
        </w:rPr>
      </w:pPr>
      <w:r w:rsidRPr="00C32BCF">
        <w:rPr>
          <w:b/>
          <w:sz w:val="20"/>
          <w:szCs w:val="20"/>
        </w:rPr>
        <w:t>«</w:t>
      </w:r>
      <w:r w:rsidR="00A6382B" w:rsidRPr="00A6382B">
        <w:rPr>
          <w:b/>
          <w:sz w:val="20"/>
          <w:szCs w:val="20"/>
        </w:rPr>
        <w:t>Установление сервитута в отношении земельного участка, государственная собственность на который не разграничена, расположенного на территории муниципальных образований Ленинградской области</w:t>
      </w:r>
      <w:r w:rsidRPr="00C32BCF">
        <w:rPr>
          <w:b/>
          <w:sz w:val="20"/>
          <w:szCs w:val="20"/>
        </w:rPr>
        <w:t>»</w:t>
      </w:r>
    </w:p>
    <w:p w:rsidR="008E2101" w:rsidRDefault="008E2101" w:rsidP="009533A1">
      <w:pPr>
        <w:autoSpaceDE w:val="0"/>
        <w:autoSpaceDN w:val="0"/>
        <w:adjustRightInd w:val="0"/>
        <w:jc w:val="both"/>
        <w:rPr>
          <w:bCs/>
          <w:sz w:val="28"/>
          <w:szCs w:val="28"/>
        </w:rPr>
      </w:pPr>
    </w:p>
    <w:p w:rsidR="002D6369" w:rsidRPr="002D6369" w:rsidRDefault="002D6369" w:rsidP="002D6369">
      <w:pPr>
        <w:pStyle w:val="ConsPlusNonformat"/>
        <w:jc w:val="both"/>
        <w:rPr>
          <w:rFonts w:ascii="Times New Roman" w:hAnsi="Times New Roman" w:cs="Times New Roman"/>
          <w:bCs/>
          <w:sz w:val="28"/>
          <w:szCs w:val="28"/>
        </w:rPr>
      </w:pPr>
    </w:p>
    <w:p w:rsidR="00A6382B" w:rsidRPr="00A6382B" w:rsidRDefault="00A6382B" w:rsidP="00A6382B">
      <w:pPr>
        <w:pStyle w:val="ConsPlusNonformat"/>
        <w:shd w:val="clear" w:color="auto" w:fill="FFFFFF" w:themeFill="background1"/>
        <w:ind w:firstLine="709"/>
        <w:jc w:val="both"/>
        <w:rPr>
          <w:rFonts w:ascii="Times New Roman" w:hAnsi="Times New Roman" w:cs="Times New Roman"/>
          <w:sz w:val="28"/>
          <w:szCs w:val="28"/>
        </w:rPr>
      </w:pPr>
      <w:r w:rsidRPr="00A6382B">
        <w:rPr>
          <w:rFonts w:ascii="Times New Roman" w:hAnsi="Times New Roman" w:cs="Times New Roman"/>
          <w:sz w:val="28"/>
          <w:szCs w:val="28"/>
        </w:rPr>
        <w:t xml:space="preserve">Прошу Вас в соответствии со </w:t>
      </w:r>
      <w:hyperlink r:id="rId18" w:history="1">
        <w:r w:rsidRPr="00A6382B">
          <w:rPr>
            <w:rFonts w:ascii="Times New Roman" w:hAnsi="Times New Roman" w:cs="Times New Roman"/>
            <w:sz w:val="28"/>
            <w:szCs w:val="28"/>
          </w:rPr>
          <w:t>статьей 39.26</w:t>
        </w:r>
      </w:hyperlink>
      <w:r w:rsidRPr="00A6382B">
        <w:rPr>
          <w:rFonts w:ascii="Times New Roman" w:hAnsi="Times New Roman" w:cs="Times New Roman"/>
          <w:sz w:val="28"/>
          <w:szCs w:val="28"/>
        </w:rPr>
        <w:t xml:space="preserve"> Земельного кодекса Российской</w:t>
      </w:r>
      <w:r>
        <w:rPr>
          <w:rFonts w:ascii="Times New Roman" w:hAnsi="Times New Roman" w:cs="Times New Roman"/>
          <w:sz w:val="28"/>
          <w:szCs w:val="28"/>
        </w:rPr>
        <w:t xml:space="preserve"> </w:t>
      </w:r>
      <w:r w:rsidRPr="00A6382B">
        <w:rPr>
          <w:rFonts w:ascii="Times New Roman" w:hAnsi="Times New Roman" w:cs="Times New Roman"/>
          <w:sz w:val="28"/>
          <w:szCs w:val="28"/>
        </w:rPr>
        <w:t xml:space="preserve">Федерации  заключить  соглашение  об  установлении  сервитута  </w:t>
      </w:r>
      <w:r>
        <w:rPr>
          <w:rFonts w:ascii="Times New Roman" w:hAnsi="Times New Roman" w:cs="Times New Roman"/>
          <w:sz w:val="28"/>
          <w:szCs w:val="28"/>
        </w:rPr>
        <w:br/>
      </w:r>
      <w:r w:rsidRPr="00A6382B">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A6382B">
        <w:rPr>
          <w:rFonts w:ascii="Times New Roman" w:hAnsi="Times New Roman" w:cs="Times New Roman"/>
          <w:sz w:val="28"/>
          <w:szCs w:val="28"/>
        </w:rPr>
        <w:t>земельного участка по адресу: _________________________</w:t>
      </w:r>
    </w:p>
    <w:p w:rsidR="00A6382B" w:rsidRDefault="00A6382B" w:rsidP="00A6382B">
      <w:pPr>
        <w:pStyle w:val="ConsPlusNonformat"/>
        <w:shd w:val="clear" w:color="auto" w:fill="FFFFFF" w:themeFill="background1"/>
        <w:ind w:firstLine="709"/>
        <w:jc w:val="both"/>
        <w:rPr>
          <w:rFonts w:ascii="Times New Roman" w:hAnsi="Times New Roman" w:cs="Times New Roman"/>
        </w:rPr>
      </w:pPr>
      <w:r w:rsidRPr="00A6382B">
        <w:rPr>
          <w:rFonts w:ascii="Times New Roman" w:hAnsi="Times New Roman" w:cs="Times New Roman"/>
        </w:rPr>
        <w:t xml:space="preserve">                                                       </w:t>
      </w:r>
      <w:r>
        <w:rPr>
          <w:rFonts w:ascii="Times New Roman" w:hAnsi="Times New Roman" w:cs="Times New Roman"/>
        </w:rPr>
        <w:t xml:space="preserve">                                   </w:t>
      </w:r>
      <w:r w:rsidRPr="00A6382B">
        <w:rPr>
          <w:rFonts w:ascii="Times New Roman" w:hAnsi="Times New Roman" w:cs="Times New Roman"/>
        </w:rPr>
        <w:t xml:space="preserve">              (адрес земельного участка)</w:t>
      </w:r>
    </w:p>
    <w:p w:rsidR="00A6382B" w:rsidRPr="00A6382B" w:rsidRDefault="00A6382B" w:rsidP="00A6382B">
      <w:pPr>
        <w:pStyle w:val="ConsPlusNonformat"/>
        <w:shd w:val="clear" w:color="auto" w:fill="FFFFFF" w:themeFill="background1"/>
        <w:jc w:val="both"/>
        <w:rPr>
          <w:rFonts w:ascii="Times New Roman" w:hAnsi="Times New Roman" w:cs="Times New Roman"/>
        </w:rPr>
      </w:pPr>
      <w:r w:rsidRPr="00A6382B">
        <w:rPr>
          <w:rFonts w:ascii="Times New Roman" w:hAnsi="Times New Roman" w:cs="Times New Roman"/>
          <w:sz w:val="28"/>
          <w:szCs w:val="28"/>
        </w:rPr>
        <w:t>кадастровый номер: ___________________________________</w:t>
      </w:r>
      <w:r>
        <w:rPr>
          <w:rFonts w:ascii="Times New Roman" w:hAnsi="Times New Roman" w:cs="Times New Roman"/>
          <w:sz w:val="28"/>
          <w:szCs w:val="28"/>
        </w:rPr>
        <w:t>___</w:t>
      </w:r>
      <w:r w:rsidRPr="00A6382B">
        <w:rPr>
          <w:rFonts w:ascii="Times New Roman" w:hAnsi="Times New Roman" w:cs="Times New Roman"/>
          <w:sz w:val="28"/>
          <w:szCs w:val="28"/>
        </w:rPr>
        <w:t>_____________,</w:t>
      </w:r>
    </w:p>
    <w:p w:rsidR="00A6382B" w:rsidRPr="00A6382B" w:rsidRDefault="00A6382B" w:rsidP="00A6382B">
      <w:pPr>
        <w:pStyle w:val="ConsPlusNonformat"/>
        <w:shd w:val="clear" w:color="auto" w:fill="FFFFFF" w:themeFill="background1"/>
        <w:jc w:val="both"/>
        <w:rPr>
          <w:rFonts w:ascii="Times New Roman" w:hAnsi="Times New Roman" w:cs="Times New Roman"/>
          <w:sz w:val="28"/>
          <w:szCs w:val="28"/>
        </w:rPr>
      </w:pPr>
      <w:r w:rsidRPr="00A6382B">
        <w:rPr>
          <w:rFonts w:ascii="Times New Roman" w:hAnsi="Times New Roman" w:cs="Times New Roman"/>
          <w:sz w:val="28"/>
          <w:szCs w:val="28"/>
        </w:rPr>
        <w:t>цель установления сервитута ______________________________________________,</w:t>
      </w:r>
    </w:p>
    <w:p w:rsidR="00A6382B" w:rsidRPr="00A6382B" w:rsidRDefault="00A6382B" w:rsidP="00A6382B">
      <w:pPr>
        <w:pStyle w:val="ConsPlusNonformat"/>
        <w:shd w:val="clear" w:color="auto" w:fill="FFFFFF" w:themeFill="background1"/>
        <w:ind w:firstLine="709"/>
        <w:jc w:val="both"/>
        <w:rPr>
          <w:rFonts w:ascii="Times New Roman" w:hAnsi="Times New Roman" w:cs="Times New Roman"/>
        </w:rPr>
      </w:pPr>
      <w:r w:rsidRPr="00A6382B">
        <w:rPr>
          <w:rFonts w:ascii="Times New Roman" w:hAnsi="Times New Roman" w:cs="Times New Roman"/>
        </w:rPr>
        <w:t xml:space="preserve">                         </w:t>
      </w:r>
      <w:r>
        <w:rPr>
          <w:rFonts w:ascii="Times New Roman" w:hAnsi="Times New Roman" w:cs="Times New Roman"/>
        </w:rPr>
        <w:t xml:space="preserve">                                       </w:t>
      </w:r>
      <w:r w:rsidRPr="00A6382B">
        <w:rPr>
          <w:rFonts w:ascii="Times New Roman" w:hAnsi="Times New Roman" w:cs="Times New Roman"/>
        </w:rPr>
        <w:t xml:space="preserve">      (указывается цель установления сервитута)</w:t>
      </w:r>
    </w:p>
    <w:p w:rsidR="00A6382B" w:rsidRPr="00A6382B" w:rsidRDefault="00A6382B" w:rsidP="00A6382B">
      <w:pPr>
        <w:pStyle w:val="ConsPlusNonformat"/>
        <w:shd w:val="clear" w:color="auto" w:fill="FFFFFF" w:themeFill="background1"/>
        <w:jc w:val="both"/>
        <w:rPr>
          <w:rFonts w:ascii="Times New Roman" w:hAnsi="Times New Roman" w:cs="Times New Roman"/>
          <w:sz w:val="28"/>
          <w:szCs w:val="28"/>
        </w:rPr>
      </w:pPr>
      <w:r w:rsidRPr="00A6382B">
        <w:rPr>
          <w:rFonts w:ascii="Times New Roman" w:hAnsi="Times New Roman" w:cs="Times New Roman"/>
          <w:sz w:val="28"/>
          <w:szCs w:val="28"/>
        </w:rPr>
        <w:t>сроком _</w:t>
      </w:r>
      <w:r>
        <w:rPr>
          <w:rFonts w:ascii="Times New Roman" w:hAnsi="Times New Roman" w:cs="Times New Roman"/>
          <w:sz w:val="28"/>
          <w:szCs w:val="28"/>
        </w:rPr>
        <w:t>_</w:t>
      </w:r>
      <w:r w:rsidRPr="00A6382B">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w:t>
      </w:r>
    </w:p>
    <w:p w:rsidR="00A6382B" w:rsidRPr="00A6382B" w:rsidRDefault="00A6382B" w:rsidP="00A6382B">
      <w:pPr>
        <w:pStyle w:val="ConsPlusNonformat"/>
        <w:shd w:val="clear" w:color="auto" w:fill="FFFFFF" w:themeFill="background1"/>
        <w:ind w:firstLine="709"/>
        <w:jc w:val="both"/>
        <w:rPr>
          <w:rFonts w:ascii="Times New Roman" w:hAnsi="Times New Roman" w:cs="Times New Roman"/>
        </w:rPr>
      </w:pPr>
      <w:r w:rsidRPr="00A6382B">
        <w:rPr>
          <w:rFonts w:ascii="Times New Roman" w:hAnsi="Times New Roman" w:cs="Times New Roman"/>
        </w:rPr>
        <w:t xml:space="preserve">                </w:t>
      </w:r>
      <w:r>
        <w:rPr>
          <w:rFonts w:ascii="Times New Roman" w:hAnsi="Times New Roman" w:cs="Times New Roman"/>
        </w:rPr>
        <w:t xml:space="preserve">                                 </w:t>
      </w:r>
      <w:r w:rsidRPr="00A6382B">
        <w:rPr>
          <w:rFonts w:ascii="Times New Roman" w:hAnsi="Times New Roman" w:cs="Times New Roman"/>
        </w:rPr>
        <w:t xml:space="preserve"> (указывается предполагаемый срок действия сервитута)</w:t>
      </w:r>
    </w:p>
    <w:p w:rsidR="0026704C" w:rsidRDefault="0026704C" w:rsidP="0026704C">
      <w:pPr>
        <w:autoSpaceDE w:val="0"/>
        <w:autoSpaceDN w:val="0"/>
        <w:adjustRightInd w:val="0"/>
        <w:jc w:val="both"/>
        <w:rPr>
          <w:rFonts w:ascii="Courier New" w:hAnsi="Courier New" w:cs="Courier New"/>
          <w:sz w:val="20"/>
          <w:szCs w:val="20"/>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Style w:val="af8"/>
        <w:tblW w:w="9639" w:type="dxa"/>
        <w:tblInd w:w="817" w:type="dxa"/>
        <w:tblLook w:val="04A0" w:firstRow="1" w:lastRow="0" w:firstColumn="1" w:lastColumn="0" w:noHBand="0" w:noVBand="1"/>
      </w:tblPr>
      <w:tblGrid>
        <w:gridCol w:w="817"/>
        <w:gridCol w:w="8822"/>
      </w:tblGrid>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26704C">
            <w:pPr>
              <w:autoSpaceDE w:val="0"/>
              <w:autoSpaceDN w:val="0"/>
              <w:adjustRightInd w:val="0"/>
              <w:rPr>
                <w:sz w:val="28"/>
                <w:szCs w:val="28"/>
              </w:rPr>
            </w:pPr>
            <w:r w:rsidRPr="00523FAE">
              <w:rPr>
                <w:sz w:val="28"/>
                <w:szCs w:val="28"/>
              </w:rPr>
              <w:t xml:space="preserve">выдать на руки в </w:t>
            </w:r>
            <w:r w:rsidR="0026704C">
              <w:rPr>
                <w:sz w:val="28"/>
                <w:szCs w:val="28"/>
              </w:rPr>
              <w:t>Администрации</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выдать на руки в МФЦ</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484484" w:rsidP="007079D0">
            <w:pPr>
              <w:autoSpaceDE w:val="0"/>
              <w:autoSpaceDN w:val="0"/>
              <w:adjustRightInd w:val="0"/>
              <w:rPr>
                <w:sz w:val="28"/>
                <w:szCs w:val="28"/>
              </w:rPr>
            </w:pPr>
            <w:r>
              <w:rPr>
                <w:sz w:val="28"/>
                <w:szCs w:val="28"/>
              </w:rPr>
              <w:t>н</w:t>
            </w:r>
            <w:r w:rsidR="000525E1" w:rsidRPr="00523FAE">
              <w:rPr>
                <w:sz w:val="28"/>
                <w:szCs w:val="28"/>
              </w:rPr>
              <w:t>аправить по почте</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направить в электронной форме в личный кабинет на ПГУ</w:t>
            </w:r>
            <w:r>
              <w:rPr>
                <w:sz w:val="28"/>
                <w:szCs w:val="28"/>
              </w:rPr>
              <w:t xml:space="preserve"> ЛО/</w:t>
            </w:r>
            <w:r w:rsidRPr="00FF1627">
              <w:rPr>
                <w:sz w:val="28"/>
                <w:szCs w:val="28"/>
              </w:rPr>
              <w:t>ЕПГУ</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F354CE">
      <w:pPr>
        <w:pStyle w:val="ConsPlusNonformat"/>
        <w:numPr>
          <w:ilvl w:val="0"/>
          <w:numId w:val="2"/>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Default="00C712BD" w:rsidP="00BC76E1">
      <w:pPr>
        <w:widowControl w:val="0"/>
        <w:tabs>
          <w:tab w:val="left" w:pos="142"/>
          <w:tab w:val="left" w:pos="284"/>
        </w:tabs>
        <w:autoSpaceDE w:val="0"/>
        <w:autoSpaceDN w:val="0"/>
        <w:adjustRightInd w:val="0"/>
        <w:rPr>
          <w:sz w:val="28"/>
          <w:szCs w:val="28"/>
        </w:rPr>
      </w:pPr>
      <w:r>
        <w:rPr>
          <w:sz w:val="28"/>
          <w:szCs w:val="28"/>
        </w:rPr>
        <w:br w:type="page"/>
      </w:r>
    </w:p>
    <w:p w:rsidR="00914EE4" w:rsidRPr="00914EE4" w:rsidRDefault="00CA22F0" w:rsidP="00914EE4">
      <w:pPr>
        <w:autoSpaceDE w:val="0"/>
        <w:autoSpaceDN w:val="0"/>
        <w:adjustRightInd w:val="0"/>
        <w:jc w:val="center"/>
        <w:rPr>
          <w:sz w:val="28"/>
          <w:szCs w:val="28"/>
        </w:rPr>
      </w:pPr>
      <w:r>
        <w:rPr>
          <w:sz w:val="28"/>
          <w:szCs w:val="28"/>
        </w:rPr>
        <w:lastRenderedPageBreak/>
        <w:t xml:space="preserve">Согласие </w:t>
      </w:r>
      <w:r w:rsidR="00914EE4" w:rsidRPr="00914EE4">
        <w:rPr>
          <w:sz w:val="28"/>
          <w:szCs w:val="28"/>
        </w:rPr>
        <w:t>на обработку персональных данных</w:t>
      </w:r>
    </w:p>
    <w:p w:rsidR="00914EE4" w:rsidRPr="00914EE4" w:rsidRDefault="00914EE4" w:rsidP="00914EE4">
      <w:pPr>
        <w:autoSpaceDE w:val="0"/>
        <w:autoSpaceDN w:val="0"/>
        <w:adjustRightInd w:val="0"/>
        <w:jc w:val="both"/>
        <w:outlineLvl w:val="0"/>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Я, _________________________________________________________________</w:t>
      </w:r>
      <w:r>
        <w:rPr>
          <w:sz w:val="28"/>
          <w:szCs w:val="28"/>
        </w:rPr>
        <w:t>__</w:t>
      </w:r>
      <w:r w:rsidRPr="00914EE4">
        <w:rPr>
          <w:sz w:val="28"/>
          <w:szCs w:val="28"/>
        </w:rPr>
        <w:t>__,</w:t>
      </w:r>
    </w:p>
    <w:p w:rsidR="00914EE4" w:rsidRPr="00914EE4" w:rsidRDefault="00914EE4" w:rsidP="00914EE4">
      <w:pPr>
        <w:autoSpaceDE w:val="0"/>
        <w:autoSpaceDN w:val="0"/>
        <w:adjustRightInd w:val="0"/>
        <w:jc w:val="center"/>
        <w:rPr>
          <w:sz w:val="16"/>
          <w:szCs w:val="16"/>
        </w:rPr>
      </w:pPr>
      <w:r w:rsidRPr="00914EE4">
        <w:rPr>
          <w:sz w:val="16"/>
          <w:szCs w:val="16"/>
        </w:rPr>
        <w:t>(фамилия, имя, отчество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в соответствии с </w:t>
      </w:r>
      <w:hyperlink r:id="rId19" w:history="1">
        <w:r w:rsidRPr="00914EE4">
          <w:rPr>
            <w:color w:val="0000FF"/>
            <w:sz w:val="28"/>
            <w:szCs w:val="28"/>
          </w:rPr>
          <w:t>п. 4 ст. 9</w:t>
        </w:r>
      </w:hyperlink>
      <w:r w:rsidRPr="00914EE4">
        <w:rPr>
          <w:sz w:val="28"/>
          <w:szCs w:val="28"/>
        </w:rPr>
        <w:t xml:space="preserve"> Федерального закона от 27.07.2006 </w:t>
      </w:r>
      <w:r>
        <w:rPr>
          <w:sz w:val="28"/>
          <w:szCs w:val="28"/>
        </w:rPr>
        <w:t xml:space="preserve">№ </w:t>
      </w:r>
      <w:r w:rsidRPr="00914EE4">
        <w:rPr>
          <w:sz w:val="28"/>
          <w:szCs w:val="28"/>
        </w:rPr>
        <w:t xml:space="preserve">152-ФЗ </w:t>
      </w:r>
      <w:r w:rsidR="00656027">
        <w:rPr>
          <w:sz w:val="28"/>
          <w:szCs w:val="28"/>
        </w:rPr>
        <w:br/>
      </w:r>
      <w:r>
        <w:rPr>
          <w:sz w:val="28"/>
          <w:szCs w:val="28"/>
        </w:rPr>
        <w:t>«</w:t>
      </w:r>
      <w:r w:rsidRPr="00914EE4">
        <w:rPr>
          <w:sz w:val="28"/>
          <w:szCs w:val="28"/>
        </w:rPr>
        <w:t>О</w:t>
      </w:r>
      <w:r>
        <w:rPr>
          <w:sz w:val="28"/>
          <w:szCs w:val="28"/>
        </w:rPr>
        <w:t xml:space="preserve"> </w:t>
      </w:r>
      <w:r w:rsidRPr="00914EE4">
        <w:rPr>
          <w:sz w:val="28"/>
          <w:szCs w:val="28"/>
        </w:rPr>
        <w:t>персональных данных</w:t>
      </w:r>
      <w:r>
        <w:rPr>
          <w:sz w:val="28"/>
          <w:szCs w:val="28"/>
        </w:rPr>
        <w:t>»</w:t>
      </w:r>
      <w:r w:rsidRPr="00914EE4">
        <w:rPr>
          <w:sz w:val="28"/>
          <w:szCs w:val="28"/>
        </w:rPr>
        <w:t>, зарегистрирова</w:t>
      </w:r>
      <w:proofErr w:type="gramStart"/>
      <w:r w:rsidRPr="00914EE4">
        <w:rPr>
          <w:sz w:val="28"/>
          <w:szCs w:val="28"/>
        </w:rPr>
        <w:t>н</w:t>
      </w:r>
      <w:r>
        <w:rPr>
          <w:sz w:val="28"/>
          <w:szCs w:val="28"/>
        </w:rPr>
        <w:t>(</w:t>
      </w:r>
      <w:proofErr w:type="gramEnd"/>
      <w:r>
        <w:rPr>
          <w:sz w:val="28"/>
          <w:szCs w:val="28"/>
        </w:rPr>
        <w:t>а)</w:t>
      </w:r>
      <w:r w:rsidRPr="00914EE4">
        <w:rPr>
          <w:sz w:val="28"/>
          <w:szCs w:val="28"/>
        </w:rPr>
        <w:t xml:space="preserve"> по адресу: 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w:t>
      </w:r>
      <w:proofErr w:type="gramStart"/>
      <w:r w:rsidRPr="00914EE4">
        <w:rPr>
          <w:sz w:val="16"/>
          <w:szCs w:val="16"/>
        </w:rPr>
        <w:t>, №,</w:t>
      </w:r>
      <w:proofErr w:type="gramEnd"/>
      <w:r w:rsidRPr="00914EE4">
        <w:rPr>
          <w:sz w:val="16"/>
          <w:szCs w:val="16"/>
        </w:rPr>
        <w:t>сведения о дате выдачи документа и выдавшем его органе)</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(Вариант: ______________________________________________________________,</w:t>
      </w:r>
      <w:proofErr w:type="gramEnd"/>
    </w:p>
    <w:p w:rsidR="00914EE4" w:rsidRPr="00914EE4" w:rsidRDefault="00914EE4" w:rsidP="00914EE4">
      <w:pPr>
        <w:autoSpaceDE w:val="0"/>
        <w:autoSpaceDN w:val="0"/>
        <w:adjustRightInd w:val="0"/>
        <w:ind w:firstLine="1276"/>
        <w:jc w:val="both"/>
        <w:rPr>
          <w:sz w:val="28"/>
          <w:szCs w:val="28"/>
        </w:rPr>
      </w:pPr>
      <w:r w:rsidRPr="00914EE4">
        <w:rPr>
          <w:sz w:val="28"/>
          <w:szCs w:val="28"/>
        </w:rPr>
        <w:t>(фамилия, имя, отчество представителя субъекта персональных данных)</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зарегистрирован</w:t>
      </w:r>
      <w:proofErr w:type="gramEnd"/>
      <w:r w:rsidRPr="00914EE4">
        <w:rPr>
          <w:sz w:val="28"/>
          <w:szCs w:val="28"/>
        </w:rPr>
        <w:t>___ по адресу: ____________________________________________,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 №, сведения о дате выдачи документа и выдавшем его органе)</w:t>
      </w:r>
    </w:p>
    <w:p w:rsidR="00914EE4" w:rsidRDefault="00914EE4" w:rsidP="00914EE4">
      <w:pPr>
        <w:autoSpaceDE w:val="0"/>
        <w:autoSpaceDN w:val="0"/>
        <w:adjustRightInd w:val="0"/>
        <w:jc w:val="both"/>
        <w:rPr>
          <w:sz w:val="28"/>
          <w:szCs w:val="28"/>
        </w:rPr>
      </w:pPr>
      <w:proofErr w:type="gramStart"/>
      <w:r w:rsidRPr="00914EE4">
        <w:rPr>
          <w:sz w:val="28"/>
          <w:szCs w:val="28"/>
        </w:rPr>
        <w:t xml:space="preserve">Доверенность от </w:t>
      </w:r>
      <w:r>
        <w:rPr>
          <w:sz w:val="28"/>
          <w:szCs w:val="28"/>
        </w:rPr>
        <w:t>«</w:t>
      </w:r>
      <w:r w:rsidRPr="00914EE4">
        <w:rPr>
          <w:sz w:val="28"/>
          <w:szCs w:val="28"/>
        </w:rPr>
        <w:t>__</w:t>
      </w:r>
      <w:r>
        <w:rPr>
          <w:sz w:val="28"/>
          <w:szCs w:val="28"/>
        </w:rPr>
        <w:t xml:space="preserve">» </w:t>
      </w:r>
      <w:r w:rsidRPr="00914EE4">
        <w:rPr>
          <w:sz w:val="28"/>
          <w:szCs w:val="28"/>
        </w:rPr>
        <w:t xml:space="preserve">________ ____ г. </w:t>
      </w:r>
      <w:r>
        <w:rPr>
          <w:sz w:val="28"/>
          <w:szCs w:val="28"/>
        </w:rPr>
        <w:t>№</w:t>
      </w:r>
      <w:r w:rsidRPr="00914EE4">
        <w:rPr>
          <w:sz w:val="28"/>
          <w:szCs w:val="28"/>
        </w:rPr>
        <w:t xml:space="preserve"> ___ (или реквизиты иного документа,</w:t>
      </w:r>
      <w:r>
        <w:rPr>
          <w:sz w:val="28"/>
          <w:szCs w:val="28"/>
        </w:rPr>
        <w:t xml:space="preserve"> </w:t>
      </w:r>
      <w:r w:rsidRPr="00914EE4">
        <w:rPr>
          <w:sz w:val="28"/>
          <w:szCs w:val="28"/>
        </w:rPr>
        <w:t>подтверждающего полномочия представителя))</w:t>
      </w:r>
      <w:r>
        <w:rPr>
          <w:sz w:val="28"/>
          <w:szCs w:val="28"/>
        </w:rPr>
        <w:t xml:space="preserve"> </w:t>
      </w:r>
      <w:proofErr w:type="gramEnd"/>
    </w:p>
    <w:p w:rsidR="00914EE4" w:rsidRPr="00914EE4" w:rsidRDefault="00914EE4" w:rsidP="00914EE4">
      <w:pPr>
        <w:autoSpaceDE w:val="0"/>
        <w:autoSpaceDN w:val="0"/>
        <w:adjustRightInd w:val="0"/>
        <w:jc w:val="both"/>
        <w:rPr>
          <w:sz w:val="28"/>
          <w:szCs w:val="28"/>
        </w:rPr>
      </w:pPr>
      <w:r w:rsidRPr="00914EE4">
        <w:rPr>
          <w:sz w:val="28"/>
          <w:szCs w:val="28"/>
        </w:rPr>
        <w:t>в целях ________________________________________________________________</w:t>
      </w:r>
    </w:p>
    <w:p w:rsidR="00914EE4" w:rsidRPr="00914EE4" w:rsidRDefault="00914EE4" w:rsidP="00914EE4">
      <w:pPr>
        <w:autoSpaceDE w:val="0"/>
        <w:autoSpaceDN w:val="0"/>
        <w:adjustRightInd w:val="0"/>
        <w:ind w:left="993"/>
        <w:jc w:val="center"/>
        <w:rPr>
          <w:sz w:val="16"/>
          <w:szCs w:val="16"/>
        </w:rPr>
      </w:pPr>
      <w:r w:rsidRPr="00914EE4">
        <w:rPr>
          <w:sz w:val="16"/>
          <w:szCs w:val="16"/>
        </w:rPr>
        <w:t>(указать цель обработки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даю согласие </w:t>
      </w:r>
      <w:r>
        <w:rPr>
          <w:sz w:val="28"/>
          <w:szCs w:val="28"/>
        </w:rPr>
        <w:t>__</w:t>
      </w:r>
      <w:r w:rsidRPr="00914EE4">
        <w:rPr>
          <w:sz w:val="28"/>
          <w:szCs w:val="28"/>
        </w:rPr>
        <w:t>_________________________________________________________,</w:t>
      </w:r>
    </w:p>
    <w:p w:rsidR="00914EE4" w:rsidRPr="00914EE4" w:rsidRDefault="00914EE4" w:rsidP="00914EE4">
      <w:pPr>
        <w:autoSpaceDE w:val="0"/>
        <w:autoSpaceDN w:val="0"/>
        <w:adjustRightInd w:val="0"/>
        <w:ind w:left="1701"/>
        <w:jc w:val="center"/>
        <w:rPr>
          <w:sz w:val="16"/>
          <w:szCs w:val="16"/>
        </w:rPr>
      </w:pPr>
      <w:r w:rsidRPr="00914EE4">
        <w:rPr>
          <w:sz w:val="16"/>
          <w:szCs w:val="16"/>
        </w:rPr>
        <w:t xml:space="preserve">(указать наименование </w:t>
      </w:r>
      <w:r>
        <w:rPr>
          <w:sz w:val="16"/>
          <w:szCs w:val="16"/>
        </w:rPr>
        <w:t>лица</w:t>
      </w:r>
      <w:r w:rsidRPr="00914EE4">
        <w:rPr>
          <w:sz w:val="16"/>
          <w:szCs w:val="16"/>
        </w:rPr>
        <w:t>, получающего согласие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находящемуся по адресу: 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на обработку моих персональных данных, а именно: 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 xml:space="preserve"> (указать перечень персональных данных, на обработку которых</w:t>
      </w:r>
      <w:r>
        <w:rPr>
          <w:sz w:val="28"/>
          <w:szCs w:val="28"/>
        </w:rPr>
        <w:t xml:space="preserve"> </w:t>
      </w:r>
      <w:r w:rsidRPr="00914EE4">
        <w:rPr>
          <w:sz w:val="28"/>
          <w:szCs w:val="28"/>
        </w:rPr>
        <w:t>дается согласие субъекта персональных данных)</w:t>
      </w:r>
      <w:r>
        <w:rPr>
          <w:sz w:val="28"/>
          <w:szCs w:val="28"/>
        </w:rPr>
        <w:t xml:space="preserve"> то есть на совершение действий</w:t>
      </w:r>
      <w:r w:rsidR="00656027">
        <w:rPr>
          <w:sz w:val="28"/>
          <w:szCs w:val="28"/>
        </w:rPr>
        <w:t xml:space="preserve">, </w:t>
      </w:r>
      <w:r>
        <w:rPr>
          <w:sz w:val="28"/>
          <w:szCs w:val="28"/>
        </w:rPr>
        <w:t>предусмотренных</w:t>
      </w:r>
      <w:r w:rsidRPr="00914EE4">
        <w:rPr>
          <w:sz w:val="28"/>
          <w:szCs w:val="28"/>
        </w:rPr>
        <w:t xml:space="preserve"> </w:t>
      </w:r>
      <w:hyperlink r:id="rId20" w:history="1">
        <w:r>
          <w:rPr>
            <w:color w:val="0000FF"/>
            <w:sz w:val="28"/>
            <w:szCs w:val="28"/>
          </w:rPr>
          <w:t xml:space="preserve">п. 3 ст. </w:t>
        </w:r>
        <w:r w:rsidRPr="00914EE4">
          <w:rPr>
            <w:color w:val="0000FF"/>
            <w:sz w:val="28"/>
            <w:szCs w:val="28"/>
          </w:rPr>
          <w:t>3</w:t>
        </w:r>
      </w:hyperlink>
      <w:r>
        <w:rPr>
          <w:sz w:val="28"/>
          <w:szCs w:val="28"/>
        </w:rPr>
        <w:t xml:space="preserve"> </w:t>
      </w:r>
      <w:r w:rsidRPr="00914EE4">
        <w:rPr>
          <w:sz w:val="28"/>
          <w:szCs w:val="28"/>
        </w:rPr>
        <w:t xml:space="preserve">Федерального закона от 27.07.2006 </w:t>
      </w:r>
      <w:r>
        <w:rPr>
          <w:sz w:val="28"/>
          <w:szCs w:val="28"/>
        </w:rPr>
        <w:t>№</w:t>
      </w:r>
      <w:r w:rsidRPr="00914EE4">
        <w:rPr>
          <w:sz w:val="28"/>
          <w:szCs w:val="28"/>
        </w:rPr>
        <w:t xml:space="preserve"> 152-ФЗ </w:t>
      </w:r>
      <w:r>
        <w:rPr>
          <w:sz w:val="28"/>
          <w:szCs w:val="28"/>
        </w:rPr>
        <w:t>«</w:t>
      </w:r>
      <w:r w:rsidRPr="00914EE4">
        <w:rPr>
          <w:sz w:val="28"/>
          <w:szCs w:val="28"/>
        </w:rPr>
        <w:t>О персональных данных</w:t>
      </w:r>
      <w:r>
        <w:rPr>
          <w:sz w:val="28"/>
          <w:szCs w:val="28"/>
        </w:rPr>
        <w:t>»</w:t>
      </w:r>
      <w:r w:rsidRPr="00914EE4">
        <w:rPr>
          <w:sz w:val="28"/>
          <w:szCs w:val="28"/>
        </w:rPr>
        <w:t>.</w:t>
      </w:r>
    </w:p>
    <w:p w:rsidR="00914EE4" w:rsidRPr="00914EE4" w:rsidRDefault="00914EE4" w:rsidP="00914EE4">
      <w:pPr>
        <w:autoSpaceDE w:val="0"/>
        <w:autoSpaceDN w:val="0"/>
        <w:adjustRightInd w:val="0"/>
        <w:ind w:firstLine="709"/>
        <w:jc w:val="both"/>
        <w:rPr>
          <w:sz w:val="28"/>
          <w:szCs w:val="28"/>
        </w:rPr>
      </w:pPr>
      <w:r>
        <w:rPr>
          <w:sz w:val="28"/>
          <w:szCs w:val="28"/>
        </w:rPr>
        <w:t xml:space="preserve">Настоящее согласие действует со дня </w:t>
      </w:r>
      <w:r w:rsidRPr="00914EE4">
        <w:rPr>
          <w:sz w:val="28"/>
          <w:szCs w:val="28"/>
        </w:rPr>
        <w:t xml:space="preserve">его подписания до дня отзыва </w:t>
      </w:r>
      <w:r w:rsidR="00656027">
        <w:rPr>
          <w:sz w:val="28"/>
          <w:szCs w:val="28"/>
        </w:rPr>
        <w:br/>
      </w:r>
      <w:r w:rsidRPr="00914EE4">
        <w:rPr>
          <w:sz w:val="28"/>
          <w:szCs w:val="28"/>
        </w:rPr>
        <w:t>в</w:t>
      </w:r>
      <w:r>
        <w:rPr>
          <w:sz w:val="28"/>
          <w:szCs w:val="28"/>
        </w:rPr>
        <w:t xml:space="preserve"> </w:t>
      </w:r>
      <w:r w:rsidRPr="00914EE4">
        <w:rPr>
          <w:sz w:val="28"/>
          <w:szCs w:val="28"/>
        </w:rPr>
        <w:t>письменной форме</w:t>
      </w:r>
      <w:r>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 xml:space="preserve">    "___"______________ ____ </w:t>
      </w:r>
      <w:proofErr w:type="gramStart"/>
      <w:r w:rsidRPr="00914EE4">
        <w:rPr>
          <w:sz w:val="28"/>
          <w:szCs w:val="28"/>
        </w:rPr>
        <w:t>г</w:t>
      </w:r>
      <w:proofErr w:type="gramEnd"/>
      <w:r w:rsidRPr="00914EE4">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Субъект персональных данных:</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__________________/_________________</w:t>
      </w:r>
    </w:p>
    <w:p w:rsidR="00914EE4" w:rsidRDefault="00914EE4" w:rsidP="00914EE4">
      <w:pPr>
        <w:autoSpaceDE w:val="0"/>
        <w:autoSpaceDN w:val="0"/>
        <w:adjustRightInd w:val="0"/>
        <w:jc w:val="both"/>
        <w:rPr>
          <w:sz w:val="28"/>
          <w:szCs w:val="28"/>
        </w:rPr>
      </w:pPr>
      <w:r w:rsidRPr="00914EE4">
        <w:rPr>
          <w:sz w:val="28"/>
          <w:szCs w:val="28"/>
        </w:rPr>
        <w:t xml:space="preserve">     </w:t>
      </w:r>
      <w:r>
        <w:rPr>
          <w:sz w:val="28"/>
          <w:szCs w:val="28"/>
        </w:rPr>
        <w:t xml:space="preserve">    </w:t>
      </w:r>
      <w:r w:rsidRPr="00914EE4">
        <w:rPr>
          <w:sz w:val="28"/>
          <w:szCs w:val="28"/>
        </w:rPr>
        <w:t xml:space="preserve"> (подпись)      </w:t>
      </w:r>
      <w:r>
        <w:rPr>
          <w:sz w:val="28"/>
          <w:szCs w:val="28"/>
        </w:rPr>
        <w:t xml:space="preserve">     </w:t>
      </w:r>
      <w:r w:rsidRPr="00914EE4">
        <w:rPr>
          <w:sz w:val="28"/>
          <w:szCs w:val="28"/>
        </w:rPr>
        <w:t xml:space="preserve">    (Ф.И.О.)</w:t>
      </w:r>
      <w:r>
        <w:rPr>
          <w:sz w:val="28"/>
          <w:szCs w:val="28"/>
        </w:rPr>
        <w:br w:type="page"/>
      </w:r>
    </w:p>
    <w:p w:rsidR="00914EE4" w:rsidRPr="00162A7D" w:rsidRDefault="00914EE4" w:rsidP="00BC76E1">
      <w:pPr>
        <w:widowControl w:val="0"/>
        <w:tabs>
          <w:tab w:val="left" w:pos="142"/>
          <w:tab w:val="left" w:pos="284"/>
        </w:tabs>
        <w:autoSpaceDE w:val="0"/>
        <w:autoSpaceDN w:val="0"/>
        <w:adjustRightInd w:val="0"/>
        <w:rPr>
          <w:bCs/>
          <w:sz w:val="16"/>
          <w:szCs w:val="16"/>
        </w:rPr>
      </w:pP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656027"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A410DBB" wp14:editId="3CB88D76">
                <wp:extent cx="6480175" cy="7572375"/>
                <wp:effectExtent l="0" t="0" r="15875" b="28575"/>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solidFill>
                            <a:schemeClr val="tx1"/>
                          </a:solid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F310EC" w:rsidRPr="009C2108" w:rsidRDefault="00F310EC" w:rsidP="00C73D03">
                              <w:pPr>
                                <w:jc w:val="center"/>
                                <w:rPr>
                                  <w:rFonts w:eastAsiaTheme="minorEastAsia"/>
                                  <w:sz w:val="28"/>
                                  <w:szCs w:val="28"/>
                                </w:rPr>
                              </w:pPr>
                              <w:r w:rsidRPr="009C2108">
                                <w:rPr>
                                  <w:rFonts w:eastAsiaTheme="minorEastAsia"/>
                                  <w:sz w:val="28"/>
                                  <w:szCs w:val="28"/>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F310EC" w:rsidRPr="00F6325C" w:rsidRDefault="00F310EC" w:rsidP="00C73D03">
                              <w:pPr>
                                <w:ind w:left="-142" w:right="-213"/>
                                <w:jc w:val="center"/>
                                <w:rPr>
                                  <w:sz w:val="20"/>
                                  <w:szCs w:val="20"/>
                                </w:rPr>
                              </w:pPr>
                              <w:r w:rsidRPr="00F6325C">
                                <w:rPr>
                                  <w:sz w:val="20"/>
                                  <w:szCs w:val="20"/>
                                </w:rPr>
                                <w:t>По почте в Администрацию</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F310EC" w:rsidRDefault="00F310EC" w:rsidP="00C73D03">
                              <w:pPr>
                                <w:jc w:val="center"/>
                              </w:pPr>
                              <w:r>
                                <w:t>Администрацию</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F310EC" w:rsidRDefault="00F310EC" w:rsidP="00C32BCF">
                              <w:pPr>
                                <w:jc w:val="center"/>
                              </w:pPr>
                              <w:r w:rsidRPr="00ED43F8">
                                <w:rPr>
                                  <w:sz w:val="22"/>
                                  <w:szCs w:val="22"/>
                                </w:rPr>
                                <w:t xml:space="preserve">Передача заявления и прилагаемых к нему документов в </w:t>
                              </w:r>
                              <w:r>
                                <w:t>Администрацию</w:t>
                              </w: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F310EC" w:rsidRDefault="00F310EC"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F310EC" w:rsidRDefault="00F310EC" w:rsidP="00C73D03">
                              <w:pPr>
                                <w:jc w:val="center"/>
                              </w:pPr>
                              <w:r w:rsidRPr="000F0A9C">
                                <w:t>ПГУ ЛО</w:t>
                              </w:r>
                              <w:r>
                                <w:t>/ЕПГУ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F310EC" w:rsidRDefault="00F310EC" w:rsidP="00C73D03">
                              <w:pPr>
                                <w:jc w:val="center"/>
                              </w:pPr>
                              <w:r>
                                <w:t>Регистрация заявления и прилагаемых к нему документов – 3 дн</w:t>
                              </w:r>
                              <w:r w:rsidR="00C61F10">
                                <w:t>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F310EC" w:rsidRDefault="00F310EC" w:rsidP="00C73D03">
                              <w:pPr>
                                <w:jc w:val="center"/>
                              </w:pPr>
                              <w:r>
                                <w:t>Рассмотрение заявления и прилагаемых к нему документов – 24 дн</w:t>
                              </w:r>
                              <w:r w:rsidR="00C61F10">
                                <w:t>я</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67"/>
                        <wps:cNvCnPr>
                          <a:cxnSpLocks noChangeShapeType="1"/>
                          <a:stCxn id="95" idx="2"/>
                          <a:endCxn id="171" idx="0"/>
                        </wps:cNvCnPr>
                        <wps:spPr bwMode="auto">
                          <a:xfrm rot="5400000">
                            <a:off x="3132974" y="2659685"/>
                            <a:ext cx="212640" cy="158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0" y="2766799"/>
                            <a:ext cx="6477000" cy="681251"/>
                          </a:xfrm>
                          <a:prstGeom prst="rect">
                            <a:avLst/>
                          </a:prstGeom>
                          <a:solidFill>
                            <a:srgbClr val="FFFFFF"/>
                          </a:solidFill>
                          <a:ln w="9525">
                            <a:solidFill>
                              <a:srgbClr val="000000"/>
                            </a:solidFill>
                            <a:miter lim="800000"/>
                            <a:headEnd/>
                            <a:tailEnd/>
                          </a:ln>
                        </wps:spPr>
                        <wps:txbx>
                          <w:txbxContent>
                            <w:p w:rsidR="00F310EC" w:rsidRPr="0059311A" w:rsidRDefault="00F310EC"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wps:txbx>
                        <wps:bodyPr rot="0" vert="horz" wrap="square" lIns="91440" tIns="45720" rIns="91440" bIns="45720" anchor="t" anchorCtr="0" upright="1">
                          <a:noAutofit/>
                        </wps:bodyPr>
                      </wps:wsp>
                      <wps:wsp>
                        <wps:cNvPr id="178" name="Text Box 81"/>
                        <wps:cNvSpPr txBox="1">
                          <a:spLocks noChangeArrowheads="1"/>
                        </wps:cNvSpPr>
                        <wps:spPr bwMode="auto">
                          <a:xfrm>
                            <a:off x="0" y="4371975"/>
                            <a:ext cx="6477000" cy="266700"/>
                          </a:xfrm>
                          <a:prstGeom prst="rect">
                            <a:avLst/>
                          </a:prstGeom>
                          <a:solidFill>
                            <a:srgbClr val="FFFFFF"/>
                          </a:solidFill>
                          <a:ln w="9525">
                            <a:solidFill>
                              <a:srgbClr val="000000"/>
                            </a:solidFill>
                            <a:miter lim="800000"/>
                            <a:headEnd/>
                            <a:tailEnd/>
                          </a:ln>
                        </wps:spPr>
                        <wps:txbx>
                          <w:txbxContent>
                            <w:p w:rsidR="00F310EC" w:rsidRPr="009C2108" w:rsidRDefault="00F310EC" w:rsidP="00391245">
                              <w:pPr>
                                <w:jc w:val="center"/>
                                <w:rPr>
                                  <w:sz w:val="20"/>
                                  <w:szCs w:val="20"/>
                                </w:rPr>
                              </w:pPr>
                              <w:r w:rsidRPr="009C2108">
                                <w:rPr>
                                  <w:sz w:val="20"/>
                                  <w:szCs w:val="20"/>
                                </w:rPr>
                                <w:t>Подписание результата предоставления государственной услуги</w:t>
                              </w:r>
                            </w:p>
                            <w:p w:rsidR="00F310EC" w:rsidRDefault="00F310EC"/>
                          </w:txbxContent>
                        </wps:txbx>
                        <wps:bodyPr rot="0" vert="horz" wrap="square" lIns="91440" tIns="45720" rIns="91440" bIns="45720" anchor="t" anchorCtr="0" upright="1">
                          <a:noAutofit/>
                        </wps:bodyPr>
                      </wps:wsp>
                      <wps:wsp>
                        <wps:cNvPr id="182" name="Text Box 85"/>
                        <wps:cNvSpPr txBox="1">
                          <a:spLocks noChangeArrowheads="1"/>
                        </wps:cNvSpPr>
                        <wps:spPr bwMode="auto">
                          <a:xfrm>
                            <a:off x="0" y="4868363"/>
                            <a:ext cx="6477000" cy="285206"/>
                          </a:xfrm>
                          <a:prstGeom prst="rect">
                            <a:avLst/>
                          </a:prstGeom>
                          <a:solidFill>
                            <a:srgbClr val="FFFFFF"/>
                          </a:solidFill>
                          <a:ln w="9525">
                            <a:solidFill>
                              <a:srgbClr val="000000"/>
                            </a:solidFill>
                            <a:miter lim="800000"/>
                            <a:headEnd/>
                            <a:tailEnd/>
                          </a:ln>
                        </wps:spPr>
                        <wps:txbx>
                          <w:txbxContent>
                            <w:p w:rsidR="00F310EC" w:rsidRPr="009C2108" w:rsidRDefault="00F310EC" w:rsidP="00D97EAF">
                              <w:pPr>
                                <w:jc w:val="center"/>
                                <w:rPr>
                                  <w:rFonts w:eastAsiaTheme="minorEastAsia"/>
                                </w:rPr>
                              </w:pPr>
                              <w:r w:rsidRPr="009C2108">
                                <w:rPr>
                                  <w:rFonts w:eastAsiaTheme="minorEastAsia"/>
                                </w:rPr>
                                <w:t xml:space="preserve">Направление результата предоставления государственной услуги – </w:t>
                              </w:r>
                              <w:r>
                                <w:rPr>
                                  <w:rFonts w:eastAsiaTheme="minorEastAsia"/>
                                </w:rPr>
                                <w:t>3</w:t>
                              </w:r>
                              <w:r w:rsidRPr="009C2108">
                                <w:rPr>
                                  <w:rFonts w:eastAsiaTheme="minorEastAsia"/>
                                </w:rPr>
                                <w:t xml:space="preserve"> </w:t>
                              </w:r>
                              <w:r>
                                <w:t>дн</w:t>
                              </w:r>
                              <w:r w:rsidR="00C61F10">
                                <w:t>я</w:t>
                              </w:r>
                            </w:p>
                            <w:p w:rsidR="00F310EC" w:rsidRPr="00D60045" w:rsidRDefault="00F310EC" w:rsidP="00C73D03">
                              <w:pPr>
                                <w:jc w:val="center"/>
                              </w:pPr>
                            </w:p>
                          </w:txbxContent>
                        </wps:txbx>
                        <wps:bodyPr rot="0" vert="horz" wrap="square" lIns="91440" tIns="45720" rIns="91440" bIns="45720" anchor="t" anchorCtr="0" upright="1">
                          <a:noAutofit/>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77"/>
                        <wps:cNvCnPr>
                          <a:cxnSpLocks noChangeShapeType="1"/>
                          <a:endCxn id="7" idx="0"/>
                        </wps:cNvCnPr>
                        <wps:spPr bwMode="auto">
                          <a:xfrm>
                            <a:off x="1222375" y="344805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7"/>
                        <wps:cNvCnPr>
                          <a:cxnSpLocks noChangeShapeType="1"/>
                          <a:stCxn id="178" idx="2"/>
                          <a:endCxn id="182" idx="0"/>
                        </wps:cNvCnPr>
                        <wps:spPr bwMode="auto">
                          <a:xfrm>
                            <a:off x="3238500" y="4638675"/>
                            <a:ext cx="0" cy="229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Поле 7"/>
                        <wps:cNvSpPr txBox="1"/>
                        <wps:spPr>
                          <a:xfrm>
                            <a:off x="0" y="3613150"/>
                            <a:ext cx="2444750" cy="549276"/>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10EC" w:rsidRPr="00A6382B" w:rsidRDefault="00F310EC" w:rsidP="009C2108">
                              <w:pPr>
                                <w:jc w:val="center"/>
                                <w:rPr>
                                  <w:sz w:val="20"/>
                                  <w:szCs w:val="20"/>
                                </w:rPr>
                              </w:pPr>
                              <w:r>
                                <w:rPr>
                                  <w:sz w:val="20"/>
                                  <w:szCs w:val="20"/>
                                </w:rPr>
                                <w:t>Н</w:t>
                              </w:r>
                              <w:r w:rsidRPr="00A6382B">
                                <w:rPr>
                                  <w:sz w:val="20"/>
                                  <w:szCs w:val="20"/>
                                </w:rPr>
                                <w:t>аправление в уполномоченный орган</w:t>
                              </w:r>
                            </w:p>
                            <w:p w:rsidR="00F310EC" w:rsidRPr="00A6382B" w:rsidRDefault="00F310EC" w:rsidP="009C2108">
                              <w:pPr>
                                <w:jc w:val="center"/>
                                <w:rPr>
                                  <w:sz w:val="20"/>
                                  <w:szCs w:val="20"/>
                                </w:rPr>
                              </w:pPr>
                              <w:r>
                                <w:rPr>
                                  <w:sz w:val="20"/>
                                  <w:szCs w:val="20"/>
                                </w:rPr>
                                <w:t>проект</w:t>
                              </w:r>
                              <w:r w:rsidR="00C61F10">
                                <w:rPr>
                                  <w:sz w:val="20"/>
                                  <w:szCs w:val="20"/>
                                </w:rPr>
                                <w:t>а</w:t>
                              </w:r>
                              <w:r>
                                <w:rPr>
                                  <w:sz w:val="20"/>
                                  <w:szCs w:val="20"/>
                                </w:rPr>
                                <w:t xml:space="preserve"> решения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AutoShape 77"/>
                        <wps:cNvCnPr>
                          <a:cxnSpLocks noChangeShapeType="1"/>
                          <a:stCxn id="7" idx="2"/>
                        </wps:cNvCnPr>
                        <wps:spPr bwMode="auto">
                          <a:xfrm>
                            <a:off x="1222375" y="4162426"/>
                            <a:ext cx="0" cy="2095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77"/>
                        <wps:cNvCnPr>
                          <a:cxnSpLocks noChangeShapeType="1"/>
                        </wps:cNvCnPr>
                        <wps:spPr bwMode="auto">
                          <a:xfrm flipH="1">
                            <a:off x="5004135" y="3448050"/>
                            <a:ext cx="2"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 o:spid="_x0000_s1026" editas="canvas" style="width:510.25pt;height:596.25pt;mso-position-horizontal-relative:char;mso-position-vertical-relative:line" coordsize="64801,7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23;visibility:visible;mso-wrap-style:square" stroked="t" strokecolor="black [3213]" strokeweight="1pt">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F310EC" w:rsidRPr="009C2108" w:rsidRDefault="00F310EC" w:rsidP="00C73D03">
                        <w:pPr>
                          <w:jc w:val="center"/>
                          <w:rPr>
                            <w:rFonts w:eastAsiaTheme="minorEastAsia"/>
                            <w:sz w:val="28"/>
                            <w:szCs w:val="28"/>
                          </w:rPr>
                        </w:pPr>
                        <w:r w:rsidRPr="009C2108">
                          <w:rPr>
                            <w:rFonts w:eastAsiaTheme="minorEastAsia"/>
                            <w:sz w:val="28"/>
                            <w:szCs w:val="28"/>
                          </w:rP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F310EC" w:rsidRPr="00F6325C" w:rsidRDefault="00F310EC" w:rsidP="00C73D03">
                        <w:pPr>
                          <w:ind w:left="-142" w:right="-213"/>
                          <w:jc w:val="center"/>
                          <w:rPr>
                            <w:sz w:val="20"/>
                            <w:szCs w:val="20"/>
                          </w:rPr>
                        </w:pPr>
                        <w:r w:rsidRPr="00F6325C">
                          <w:rPr>
                            <w:sz w:val="20"/>
                            <w:szCs w:val="20"/>
                          </w:rPr>
                          <w:t>По почте в Администрацию</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310EC" w:rsidRDefault="00F310EC" w:rsidP="00C73D03">
                        <w:pPr>
                          <w:jc w:val="center"/>
                        </w:pPr>
                        <w:r>
                          <w:t>Администрацию</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310EC" w:rsidRDefault="00F310EC" w:rsidP="00C32BCF">
                        <w:pPr>
                          <w:jc w:val="center"/>
                        </w:pPr>
                        <w:r w:rsidRPr="00ED43F8">
                          <w:rPr>
                            <w:sz w:val="22"/>
                            <w:szCs w:val="22"/>
                          </w:rPr>
                          <w:t xml:space="preserve">Передача заявления и прилагаемых к нему документов в </w:t>
                        </w:r>
                        <w:r>
                          <w:t>Администрацию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F310EC" w:rsidRDefault="00F310EC"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F310EC" w:rsidRDefault="00F310EC" w:rsidP="00C73D03">
                        <w:pPr>
                          <w:jc w:val="center"/>
                        </w:pPr>
                        <w:r w:rsidRPr="000F0A9C">
                          <w:t>ПГУ ЛО</w:t>
                        </w:r>
                        <w:r>
                          <w:t>/ЕПГУ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F310EC" w:rsidRDefault="00F310EC" w:rsidP="00C73D03">
                        <w:pPr>
                          <w:jc w:val="center"/>
                        </w:pPr>
                        <w:r>
                          <w:t>Регистрация заявления и прилагаемых к нему документов – 3 дн</w:t>
                        </w:r>
                        <w:r w:rsidR="00C61F10">
                          <w:t>я</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F310EC" w:rsidRDefault="00F310EC" w:rsidP="00C73D03">
                        <w:pPr>
                          <w:jc w:val="center"/>
                        </w:pPr>
                        <w:r>
                          <w:t>Рассмотрение заявления и прилагаемых к нему документов – 24 дн</w:t>
                        </w:r>
                        <w:r w:rsidR="00C61F10">
                          <w:t>я</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67" o:spid="_x0000_s1045" type="#_x0000_t34" style="position:absolute;left:31330;top:26596;width:2126;height: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ikHcQAAADcAAAADwAAAGRycy9kb3ducmV2LnhtbERPTWvCQBC9F/wPyxR6q5uKSEldgxWE&#10;HCxiaim9DdlpNml2NmQ3Gv+9KxS8zeN9zjIbbStO1PvasYKXaQKCuHS65krB8XP7/ArCB2SNrWNS&#10;cCEP2WrysMRUuzMf6FSESsQQ9ikqMCF0qZS+NGTRT11HHLlf11sMEfaV1D2eY7ht5SxJFtJizbHB&#10;YEcbQ+VfMVgFP18f1e6yfy/WmOeDOW6a4XvXKPX0OK7fQAQaw1387851nL+Yw+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KQdxAAAANwAAAAPAAAAAAAAAAAA&#10;AAAAAKECAABkcnMvZG93bnJldi54bWxQSwUGAAAAAAQABAD5AAAAkgMAAAAA&#10;">
                  <v:stroke endarrow="block"/>
                </v:shape>
                <v:rect id="Rectangle 74" o:spid="_x0000_s1046" style="position:absolute;top:27667;width:64770;height:6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F310EC" w:rsidRPr="0059311A" w:rsidRDefault="00F310EC"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v:textbox>
                </v:rect>
                <v:shape id="Text Box 81" o:spid="_x0000_s1047" type="#_x0000_t202" style="position:absolute;top:43719;width:647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F310EC" w:rsidRPr="009C2108" w:rsidRDefault="00F310EC" w:rsidP="00391245">
                        <w:pPr>
                          <w:jc w:val="center"/>
                          <w:rPr>
                            <w:sz w:val="20"/>
                            <w:szCs w:val="20"/>
                          </w:rPr>
                        </w:pPr>
                        <w:r w:rsidRPr="009C2108">
                          <w:rPr>
                            <w:sz w:val="20"/>
                            <w:szCs w:val="20"/>
                          </w:rPr>
                          <w:t>Подписание результата предоставления государственной услуги</w:t>
                        </w:r>
                      </w:p>
                      <w:p w:rsidR="00F310EC" w:rsidRDefault="00F310EC"/>
                    </w:txbxContent>
                  </v:textbox>
                </v:shape>
                <v:shape id="Text Box 85" o:spid="_x0000_s1048" type="#_x0000_t202" style="position:absolute;top:48683;width:64770;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F310EC" w:rsidRPr="009C2108" w:rsidRDefault="00F310EC" w:rsidP="00D97EAF">
                        <w:pPr>
                          <w:jc w:val="center"/>
                          <w:rPr>
                            <w:rFonts w:eastAsiaTheme="minorEastAsia"/>
                          </w:rPr>
                        </w:pPr>
                        <w:r w:rsidRPr="009C2108">
                          <w:rPr>
                            <w:rFonts w:eastAsiaTheme="minorEastAsia"/>
                          </w:rPr>
                          <w:t xml:space="preserve">Направление результата предоставления государственной услуги – </w:t>
                        </w:r>
                        <w:r>
                          <w:rPr>
                            <w:rFonts w:eastAsiaTheme="minorEastAsia"/>
                          </w:rPr>
                          <w:t>3</w:t>
                        </w:r>
                        <w:r w:rsidRPr="009C2108">
                          <w:rPr>
                            <w:rFonts w:eastAsiaTheme="minorEastAsia"/>
                          </w:rPr>
                          <w:t xml:space="preserve"> </w:t>
                        </w:r>
                        <w:r>
                          <w:t>дн</w:t>
                        </w:r>
                        <w:r w:rsidR="00C61F10">
                          <w:t>я</w:t>
                        </w:r>
                      </w:p>
                      <w:p w:rsidR="00F310EC" w:rsidRPr="00D60045" w:rsidRDefault="00F310EC" w:rsidP="00C73D03">
                        <w:pPr>
                          <w:jc w:val="center"/>
                        </w:pPr>
                      </w:p>
                    </w:txbxContent>
                  </v:textbox>
                </v:shape>
                <v:shape id="AutoShape 88" o:spid="_x0000_s1049"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AutoShape 77" o:spid="_x0000_s1050" type="#_x0000_t32" style="position:absolute;left:12223;top:34480;width:0;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7" o:spid="_x0000_s1051" type="#_x0000_t32" style="position:absolute;left:32385;top:46386;width:0;height:2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Поле 7" o:spid="_x0000_s1052" type="#_x0000_t202" style="position:absolute;top:36131;width:24447;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6CcQA&#10;AADaAAAADwAAAGRycy9kb3ducmV2LnhtbESPT2vCQBTE7wW/w/IEb3WjhzZEV1FBFLQF/1y8PbLP&#10;JCb7NmS3Mfn23ULB4zAzv2Hmy85UoqXGFZYVTMYRCOLU6oIzBdfL9j0G4TyyxsoyKejJwXIxeJtj&#10;ou2TT9SefSYChF2CCnLv60RKl+Zk0I1tTRy8u20M+iCbTOoGnwFuKjmNog9psOCwkGNNm5zS8vxj&#10;FJTr3eZ6mN72/e4RH7/78ti6r1ip0bBbzUB46vwr/N/eawWf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egnEAAAA2gAAAA8AAAAAAAAAAAAAAAAAmAIAAGRycy9k&#10;b3ducmV2LnhtbFBLBQYAAAAABAAEAPUAAACJAwAAAAA=&#10;" fillcolor="white [3201]" strokeweight="1pt">
                  <v:textbox>
                    <w:txbxContent>
                      <w:p w:rsidR="00F310EC" w:rsidRPr="00A6382B" w:rsidRDefault="00F310EC" w:rsidP="009C2108">
                        <w:pPr>
                          <w:jc w:val="center"/>
                          <w:rPr>
                            <w:sz w:val="20"/>
                            <w:szCs w:val="20"/>
                          </w:rPr>
                        </w:pPr>
                        <w:r>
                          <w:rPr>
                            <w:sz w:val="20"/>
                            <w:szCs w:val="20"/>
                          </w:rPr>
                          <w:t>Н</w:t>
                        </w:r>
                        <w:r w:rsidRPr="00A6382B">
                          <w:rPr>
                            <w:sz w:val="20"/>
                            <w:szCs w:val="20"/>
                          </w:rPr>
                          <w:t>аправление в уполномоченный орган</w:t>
                        </w:r>
                      </w:p>
                      <w:p w:rsidR="00F310EC" w:rsidRPr="00A6382B" w:rsidRDefault="00F310EC" w:rsidP="009C2108">
                        <w:pPr>
                          <w:jc w:val="center"/>
                          <w:rPr>
                            <w:sz w:val="20"/>
                            <w:szCs w:val="20"/>
                          </w:rPr>
                        </w:pPr>
                        <w:r>
                          <w:rPr>
                            <w:sz w:val="20"/>
                            <w:szCs w:val="20"/>
                          </w:rPr>
                          <w:t>проект</w:t>
                        </w:r>
                        <w:r w:rsidR="00C61F10">
                          <w:rPr>
                            <w:sz w:val="20"/>
                            <w:szCs w:val="20"/>
                          </w:rPr>
                          <w:t>а</w:t>
                        </w:r>
                        <w:r>
                          <w:rPr>
                            <w:sz w:val="20"/>
                            <w:szCs w:val="20"/>
                          </w:rPr>
                          <w:t xml:space="preserve"> решения о предоставлении государственной услуги</w:t>
                        </w:r>
                      </w:p>
                    </w:txbxContent>
                  </v:textbox>
                </v:shape>
                <v:shape id="AutoShape 77" o:spid="_x0000_s1053" type="#_x0000_t32" style="position:absolute;left:12223;top:41624;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77" o:spid="_x0000_s1054" type="#_x0000_t32" style="position:absolute;left:50041;top:34480;width:0;height:9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w10:anchorlock/>
              </v:group>
            </w:pict>
          </mc:Fallback>
        </mc:AlternateContent>
      </w:r>
    </w:p>
    <w:p w:rsidR="00656027" w:rsidRDefault="00656027" w:rsidP="00656027">
      <w:pPr>
        <w:rPr>
          <w:sz w:val="28"/>
          <w:szCs w:val="28"/>
        </w:rPr>
      </w:pPr>
    </w:p>
    <w:p w:rsidR="00884A14" w:rsidRDefault="00656027" w:rsidP="00656027">
      <w:pPr>
        <w:tabs>
          <w:tab w:val="left" w:pos="1210"/>
        </w:tabs>
        <w:rPr>
          <w:sz w:val="28"/>
          <w:szCs w:val="28"/>
        </w:rPr>
      </w:pPr>
      <w:r>
        <w:rPr>
          <w:sz w:val="28"/>
          <w:szCs w:val="28"/>
        </w:rPr>
        <w:tab/>
      </w:r>
    </w:p>
    <w:p w:rsidR="009C2108" w:rsidRDefault="009C2108" w:rsidP="00656027">
      <w:pPr>
        <w:tabs>
          <w:tab w:val="left" w:pos="1210"/>
        </w:tabs>
        <w:rPr>
          <w:sz w:val="28"/>
          <w:szCs w:val="28"/>
        </w:rPr>
      </w:pPr>
    </w:p>
    <w:p w:rsidR="009C2108" w:rsidRPr="008725B3" w:rsidRDefault="009C2108" w:rsidP="009C2108">
      <w:pPr>
        <w:framePr w:hSpace="181" w:wrap="around" w:vAnchor="text" w:hAnchor="page" w:x="7640" w:y="-45"/>
        <w:widowControl w:val="0"/>
        <w:tabs>
          <w:tab w:val="left" w:pos="-1134"/>
          <w:tab w:val="left" w:pos="142"/>
        </w:tabs>
        <w:autoSpaceDE w:val="0"/>
        <w:autoSpaceDN w:val="0"/>
        <w:adjustRightInd w:val="0"/>
        <w:ind w:left="284"/>
        <w:suppressOverlap/>
        <w:rPr>
          <w:bCs/>
          <w:sz w:val="16"/>
          <w:szCs w:val="16"/>
        </w:rPr>
      </w:pPr>
      <w:r>
        <w:rPr>
          <w:bCs/>
          <w:sz w:val="16"/>
          <w:szCs w:val="16"/>
        </w:rPr>
        <w:lastRenderedPageBreak/>
        <w:t>Приложение 3</w:t>
      </w:r>
    </w:p>
    <w:p w:rsidR="009C2108" w:rsidRDefault="009C2108" w:rsidP="009C2108">
      <w:pPr>
        <w:framePr w:hSpace="181" w:wrap="around" w:vAnchor="text" w:hAnchor="page" w:x="7640" w:y="-45"/>
        <w:tabs>
          <w:tab w:val="left" w:pos="-1134"/>
          <w:tab w:val="left" w:pos="142"/>
        </w:tabs>
        <w:ind w:left="284"/>
        <w:suppressOverlap/>
        <w:rPr>
          <w:sz w:val="16"/>
          <w:szCs w:val="16"/>
        </w:rPr>
      </w:pPr>
      <w:r w:rsidRPr="008725B3">
        <w:rPr>
          <w:sz w:val="16"/>
          <w:szCs w:val="16"/>
        </w:rPr>
        <w:t>к Административному регламенту</w:t>
      </w:r>
    </w:p>
    <w:p w:rsidR="009C2108" w:rsidRPr="00656027" w:rsidRDefault="009C2108" w:rsidP="009C2108">
      <w:pPr>
        <w:framePr w:hSpace="181" w:wrap="around" w:vAnchor="text" w:hAnchor="page" w:x="7640" w:y="-45"/>
        <w:tabs>
          <w:tab w:val="left" w:pos="-1134"/>
          <w:tab w:val="left" w:pos="1210"/>
        </w:tabs>
        <w:ind w:left="284"/>
        <w:suppressOverlap/>
        <w:rPr>
          <w:sz w:val="1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p w:rsidR="009C2108" w:rsidRPr="008725B3" w:rsidRDefault="009C2108" w:rsidP="009C2108">
      <w:pPr>
        <w:framePr w:hSpace="181" w:wrap="around" w:vAnchor="text" w:hAnchor="page" w:x="7640" w:y="-45"/>
        <w:tabs>
          <w:tab w:val="left" w:pos="142"/>
          <w:tab w:val="left" w:pos="284"/>
        </w:tabs>
        <w:ind w:left="284"/>
        <w:suppressOverlap/>
        <w:rPr>
          <w:sz w:val="16"/>
          <w:szCs w:val="16"/>
        </w:rPr>
      </w:pPr>
    </w:p>
    <w:p w:rsidR="009C2108" w:rsidRPr="002A77E3" w:rsidRDefault="009C2108" w:rsidP="009C2108">
      <w:pPr>
        <w:widowControl w:val="0"/>
        <w:autoSpaceDE w:val="0"/>
        <w:autoSpaceDN w:val="0"/>
        <w:adjustRightInd w:val="0"/>
        <w:jc w:val="right"/>
        <w:rPr>
          <w:sz w:val="26"/>
          <w:szCs w:val="26"/>
        </w:rPr>
      </w:pPr>
    </w:p>
    <w:p w:rsidR="009C2108" w:rsidRDefault="009C2108" w:rsidP="009C2108">
      <w:pPr>
        <w:widowControl w:val="0"/>
        <w:autoSpaceDE w:val="0"/>
        <w:autoSpaceDN w:val="0"/>
        <w:adjustRightInd w:val="0"/>
        <w:jc w:val="center"/>
        <w:rPr>
          <w:sz w:val="25"/>
          <w:szCs w:val="25"/>
        </w:rPr>
      </w:pPr>
    </w:p>
    <w:p w:rsidR="009C2108" w:rsidRDefault="009C2108" w:rsidP="009C2108">
      <w:pPr>
        <w:widowControl w:val="0"/>
        <w:autoSpaceDE w:val="0"/>
        <w:autoSpaceDN w:val="0"/>
        <w:adjustRightInd w:val="0"/>
        <w:jc w:val="center"/>
        <w:rPr>
          <w:sz w:val="25"/>
          <w:szCs w:val="25"/>
        </w:rPr>
      </w:pPr>
    </w:p>
    <w:p w:rsidR="009C2108" w:rsidRPr="00440359" w:rsidRDefault="009C2108" w:rsidP="009C2108">
      <w:pPr>
        <w:widowControl w:val="0"/>
        <w:autoSpaceDE w:val="0"/>
        <w:autoSpaceDN w:val="0"/>
        <w:adjustRightInd w:val="0"/>
        <w:jc w:val="center"/>
        <w:rPr>
          <w:sz w:val="25"/>
          <w:szCs w:val="25"/>
        </w:rPr>
      </w:pPr>
      <w:r w:rsidRPr="00440359">
        <w:rPr>
          <w:sz w:val="25"/>
          <w:szCs w:val="25"/>
        </w:rPr>
        <w:t>ТИПОВОЕ СОГЛАШЕНИЕ</w:t>
      </w:r>
    </w:p>
    <w:p w:rsidR="009C2108" w:rsidRPr="00440359" w:rsidRDefault="009C2108" w:rsidP="009C2108">
      <w:pPr>
        <w:widowControl w:val="0"/>
        <w:autoSpaceDE w:val="0"/>
        <w:autoSpaceDN w:val="0"/>
        <w:adjustRightInd w:val="0"/>
        <w:jc w:val="center"/>
        <w:rPr>
          <w:sz w:val="25"/>
          <w:szCs w:val="25"/>
        </w:rPr>
      </w:pPr>
      <w:r w:rsidRPr="00440359">
        <w:rPr>
          <w:sz w:val="25"/>
          <w:szCs w:val="25"/>
        </w:rPr>
        <w:t>об установлении сервитута</w:t>
      </w:r>
    </w:p>
    <w:p w:rsidR="009C2108" w:rsidRPr="00440359" w:rsidRDefault="009C2108" w:rsidP="009C2108">
      <w:pPr>
        <w:widowControl w:val="0"/>
        <w:autoSpaceDE w:val="0"/>
        <w:autoSpaceDN w:val="0"/>
        <w:adjustRightInd w:val="0"/>
        <w:jc w:val="center"/>
        <w:rPr>
          <w:sz w:val="25"/>
          <w:szCs w:val="25"/>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9C2108" w:rsidRPr="00440359" w:rsidTr="009C2108">
        <w:tc>
          <w:tcPr>
            <w:tcW w:w="4786" w:type="dxa"/>
          </w:tcPr>
          <w:p w:rsidR="009C2108" w:rsidRPr="00440359" w:rsidRDefault="009C2108" w:rsidP="009C2108">
            <w:pPr>
              <w:widowControl w:val="0"/>
              <w:autoSpaceDE w:val="0"/>
              <w:autoSpaceDN w:val="0"/>
              <w:adjustRightInd w:val="0"/>
              <w:rPr>
                <w:sz w:val="25"/>
                <w:szCs w:val="25"/>
              </w:rPr>
            </w:pPr>
            <w:r w:rsidRPr="00440359">
              <w:rPr>
                <w:sz w:val="25"/>
                <w:szCs w:val="25"/>
              </w:rPr>
              <w:t>г. Санкт-Петербург</w:t>
            </w:r>
          </w:p>
        </w:tc>
        <w:tc>
          <w:tcPr>
            <w:tcW w:w="4786" w:type="dxa"/>
          </w:tcPr>
          <w:p w:rsidR="009C2108" w:rsidRPr="00440359" w:rsidRDefault="009C2108" w:rsidP="009C2108">
            <w:pPr>
              <w:widowControl w:val="0"/>
              <w:autoSpaceDE w:val="0"/>
              <w:autoSpaceDN w:val="0"/>
              <w:adjustRightInd w:val="0"/>
              <w:jc w:val="right"/>
              <w:rPr>
                <w:sz w:val="25"/>
                <w:szCs w:val="25"/>
              </w:rPr>
            </w:pPr>
            <w:r>
              <w:rPr>
                <w:sz w:val="25"/>
                <w:szCs w:val="25"/>
              </w:rPr>
              <w:t xml:space="preserve">    «</w:t>
            </w:r>
            <w:r w:rsidRPr="00440359">
              <w:rPr>
                <w:sz w:val="25"/>
                <w:szCs w:val="25"/>
              </w:rPr>
              <w:t>____</w:t>
            </w:r>
            <w:r>
              <w:rPr>
                <w:sz w:val="25"/>
                <w:szCs w:val="25"/>
              </w:rPr>
              <w:t xml:space="preserve">» </w:t>
            </w:r>
            <w:r w:rsidRPr="00440359">
              <w:rPr>
                <w:sz w:val="25"/>
                <w:szCs w:val="25"/>
              </w:rPr>
              <w:t xml:space="preserve">_____________ ________ </w:t>
            </w:r>
            <w:proofErr w:type="gramStart"/>
            <w:r w:rsidRPr="00440359">
              <w:rPr>
                <w:sz w:val="25"/>
                <w:szCs w:val="25"/>
              </w:rPr>
              <w:t>г</w:t>
            </w:r>
            <w:proofErr w:type="gramEnd"/>
            <w:r w:rsidRPr="00440359">
              <w:rPr>
                <w:sz w:val="25"/>
                <w:szCs w:val="25"/>
              </w:rPr>
              <w:t>.</w:t>
            </w:r>
          </w:p>
        </w:tc>
      </w:tr>
    </w:tbl>
    <w:p w:rsidR="009C2108" w:rsidRPr="00440359" w:rsidRDefault="009C2108" w:rsidP="009C2108">
      <w:pPr>
        <w:pStyle w:val="ConsPlusNonformat"/>
        <w:rPr>
          <w:rFonts w:ascii="Times New Roman" w:hAnsi="Times New Roman" w:cs="Times New Roman"/>
          <w:sz w:val="25"/>
          <w:szCs w:val="25"/>
        </w:rPr>
      </w:pPr>
      <w:r>
        <w:rPr>
          <w:rFonts w:ascii="Times New Roman" w:hAnsi="Times New Roman" w:cs="Times New Roman"/>
          <w:sz w:val="25"/>
          <w:szCs w:val="25"/>
        </w:rPr>
        <w:t xml:space="preserve"> </w:t>
      </w:r>
    </w:p>
    <w:p w:rsidR="009C2108" w:rsidRPr="00440359" w:rsidRDefault="009C2108" w:rsidP="009C2108">
      <w:pPr>
        <w:widowControl w:val="0"/>
        <w:autoSpaceDE w:val="0"/>
        <w:autoSpaceDN w:val="0"/>
        <w:adjustRightInd w:val="0"/>
        <w:ind w:firstLine="709"/>
        <w:jc w:val="both"/>
        <w:rPr>
          <w:sz w:val="25"/>
          <w:szCs w:val="25"/>
        </w:rPr>
      </w:pPr>
      <w:proofErr w:type="gramStart"/>
      <w:r>
        <w:rPr>
          <w:sz w:val="25"/>
          <w:szCs w:val="25"/>
        </w:rPr>
        <w:t>_________________</w:t>
      </w:r>
      <w:r w:rsidRPr="00440359">
        <w:rPr>
          <w:sz w:val="25"/>
          <w:szCs w:val="25"/>
        </w:rPr>
        <w:t xml:space="preserve">, адрес местонахождения: ___________________, </w:t>
      </w:r>
      <w:r>
        <w:rPr>
          <w:sz w:val="25"/>
          <w:szCs w:val="25"/>
        </w:rPr>
        <w:br/>
      </w:r>
      <w:r w:rsidRPr="00440359">
        <w:rPr>
          <w:sz w:val="25"/>
          <w:szCs w:val="25"/>
        </w:rPr>
        <w:t xml:space="preserve">в лице  ____________________________, действующего на основании </w:t>
      </w:r>
      <w:r>
        <w:rPr>
          <w:sz w:val="25"/>
          <w:szCs w:val="25"/>
        </w:rPr>
        <w:t>____________</w:t>
      </w:r>
      <w:r w:rsidRPr="00440359">
        <w:rPr>
          <w:sz w:val="25"/>
          <w:szCs w:val="25"/>
        </w:rPr>
        <w:t xml:space="preserve">, утвержденного </w:t>
      </w:r>
      <w:r>
        <w:rPr>
          <w:sz w:val="25"/>
          <w:szCs w:val="25"/>
        </w:rPr>
        <w:t>________________________________</w:t>
      </w:r>
      <w:r w:rsidRPr="00440359">
        <w:rPr>
          <w:sz w:val="25"/>
          <w:szCs w:val="25"/>
        </w:rPr>
        <w:t xml:space="preserve"> именуемый в дальнейшем «Сторона - 1», с одной стороны, </w:t>
      </w:r>
      <w:r w:rsidRPr="00440359">
        <w:rPr>
          <w:noProof/>
          <w:sz w:val="25"/>
          <w:szCs w:val="25"/>
        </w:rPr>
        <w:t xml:space="preserve">и ____________________________________, адрес местонахождения: ______________________, в лице _______________, именуемое в дальнейшем «Сторона - 2», далее именуемые вместе «Стороны», </w:t>
      </w:r>
      <w:r w:rsidRPr="00440359">
        <w:rPr>
          <w:sz w:val="25"/>
          <w:szCs w:val="25"/>
        </w:rPr>
        <w:t xml:space="preserve">на основании </w:t>
      </w:r>
      <w:proofErr w:type="spellStart"/>
      <w:r w:rsidRPr="00440359">
        <w:rPr>
          <w:sz w:val="25"/>
          <w:szCs w:val="25"/>
        </w:rPr>
        <w:t>ст.ст</w:t>
      </w:r>
      <w:proofErr w:type="spellEnd"/>
      <w:r w:rsidRPr="00440359">
        <w:rPr>
          <w:sz w:val="25"/>
          <w:szCs w:val="25"/>
        </w:rPr>
        <w:t xml:space="preserve">. 274, 432 Гражданского Кодекса Российской Федерации, ст. 23, главы </w:t>
      </w:r>
      <w:r w:rsidRPr="00440359">
        <w:rPr>
          <w:sz w:val="25"/>
          <w:szCs w:val="25"/>
          <w:lang w:val="en-US"/>
        </w:rPr>
        <w:t>V</w:t>
      </w:r>
      <w:r w:rsidRPr="00440359">
        <w:rPr>
          <w:sz w:val="25"/>
          <w:szCs w:val="25"/>
        </w:rPr>
        <w:t>.3</w:t>
      </w:r>
      <w:r>
        <w:rPr>
          <w:sz w:val="25"/>
          <w:szCs w:val="25"/>
        </w:rPr>
        <w:t>.</w:t>
      </w:r>
      <w:proofErr w:type="gramEnd"/>
      <w:r w:rsidRPr="00440359">
        <w:rPr>
          <w:sz w:val="25"/>
          <w:szCs w:val="25"/>
        </w:rPr>
        <w:t xml:space="preserve"> Земельного Кодекса Российской Федерации, заключили настоящее Соглашение о нижеследующем:</w:t>
      </w:r>
    </w:p>
    <w:p w:rsidR="009C2108" w:rsidRPr="00440359" w:rsidRDefault="009C2108" w:rsidP="009C2108">
      <w:pPr>
        <w:widowControl w:val="0"/>
        <w:autoSpaceDE w:val="0"/>
        <w:autoSpaceDN w:val="0"/>
        <w:adjustRightInd w:val="0"/>
        <w:ind w:firstLine="540"/>
        <w:jc w:val="both"/>
        <w:rPr>
          <w:sz w:val="25"/>
          <w:szCs w:val="25"/>
        </w:rPr>
      </w:pPr>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bookmarkStart w:id="14" w:name="Par12"/>
      <w:bookmarkEnd w:id="14"/>
      <w:r w:rsidRPr="00440359">
        <w:rPr>
          <w:rFonts w:ascii="Times New Roman" w:hAnsi="Times New Roman"/>
          <w:sz w:val="25"/>
          <w:szCs w:val="25"/>
        </w:rPr>
        <w:t>ПРЕДМЕТ СОГЛАШЕНИЯ</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1.1. Сторона - 1 в соответствии с условиями Соглашения предоставляет Стороне - 2 для _________________________________ право ограниченного пользования (сервитут) земельный участок (часть земельного участка) площадью____________________ </w:t>
      </w:r>
      <w:proofErr w:type="spellStart"/>
      <w:r w:rsidRPr="00440359">
        <w:rPr>
          <w:sz w:val="25"/>
          <w:szCs w:val="25"/>
        </w:rPr>
        <w:t>кв.м</w:t>
      </w:r>
      <w:proofErr w:type="spellEnd"/>
      <w:r w:rsidRPr="00440359">
        <w:rPr>
          <w:sz w:val="25"/>
          <w:szCs w:val="25"/>
        </w:rPr>
        <w:t>., принадлежащего Стороне - 1 на праве собственности, расположенного по адресу: ___________________________, с кадастровым</w:t>
      </w:r>
      <w:r>
        <w:rPr>
          <w:sz w:val="25"/>
          <w:szCs w:val="25"/>
        </w:rPr>
        <w:t xml:space="preserve"> (учетным)</w:t>
      </w:r>
      <w:r w:rsidRPr="00440359">
        <w:rPr>
          <w:sz w:val="25"/>
          <w:szCs w:val="25"/>
        </w:rPr>
        <w:t xml:space="preserve"> номером ______________________, площадью ____________</w:t>
      </w:r>
      <w:proofErr w:type="spellStart"/>
      <w:r w:rsidRPr="00440359">
        <w:rPr>
          <w:sz w:val="25"/>
          <w:szCs w:val="25"/>
        </w:rPr>
        <w:t>кв.м</w:t>
      </w:r>
      <w:proofErr w:type="spellEnd"/>
      <w:r w:rsidRPr="00440359">
        <w:rPr>
          <w:sz w:val="25"/>
          <w:szCs w:val="25"/>
        </w:rPr>
        <w:t>.</w:t>
      </w:r>
      <w:proofErr w:type="gramStart"/>
      <w:r w:rsidRPr="00440359">
        <w:rPr>
          <w:sz w:val="25"/>
          <w:szCs w:val="25"/>
        </w:rPr>
        <w:t xml:space="preserve"> ,</w:t>
      </w:r>
      <w:proofErr w:type="gramEnd"/>
      <w:r w:rsidRPr="00440359">
        <w:rPr>
          <w:sz w:val="25"/>
          <w:szCs w:val="25"/>
        </w:rPr>
        <w:t xml:space="preserve"> сроком на _________________.</w:t>
      </w:r>
    </w:p>
    <w:p w:rsidR="009C2108" w:rsidRPr="00440359" w:rsidRDefault="009C2108" w:rsidP="009C2108">
      <w:pPr>
        <w:widowControl w:val="0"/>
        <w:autoSpaceDE w:val="0"/>
        <w:autoSpaceDN w:val="0"/>
        <w:adjustRightInd w:val="0"/>
        <w:ind w:firstLine="540"/>
        <w:jc w:val="both"/>
        <w:rPr>
          <w:sz w:val="25"/>
          <w:szCs w:val="25"/>
        </w:rPr>
      </w:pPr>
      <w:bookmarkStart w:id="15" w:name="Par15"/>
      <w:bookmarkEnd w:id="15"/>
      <w:r w:rsidRPr="00440359">
        <w:rPr>
          <w:sz w:val="25"/>
          <w:szCs w:val="25"/>
        </w:rPr>
        <w:t xml:space="preserve">1.2. Площадь земельного участка (части земельного участка), обременяемой сервитутом, составляет __________________ </w:t>
      </w:r>
      <w:proofErr w:type="spellStart"/>
      <w:r w:rsidRPr="00440359">
        <w:rPr>
          <w:sz w:val="25"/>
          <w:szCs w:val="25"/>
        </w:rPr>
        <w:t>кв.м</w:t>
      </w:r>
      <w:proofErr w:type="spellEnd"/>
      <w:r w:rsidRPr="00440359">
        <w:rPr>
          <w:sz w:val="25"/>
          <w:szCs w:val="25"/>
        </w:rPr>
        <w:t xml:space="preserve">.. </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1.3. Сервитут устанавливается в интересах Стороны – 2 для ______________________________.  </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 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1.5. Сервитут подлежит регистрации в Едином государственном реестре недвижимости в соответствии с действующим законодательством.*</w:t>
      </w:r>
    </w:p>
    <w:p w:rsidR="009C2108" w:rsidRPr="00440359" w:rsidRDefault="009C2108" w:rsidP="009C2108">
      <w:pPr>
        <w:widowControl w:val="0"/>
        <w:autoSpaceDE w:val="0"/>
        <w:autoSpaceDN w:val="0"/>
        <w:adjustRightInd w:val="0"/>
        <w:ind w:firstLine="540"/>
        <w:jc w:val="both"/>
        <w:rPr>
          <w:i/>
          <w:sz w:val="25"/>
          <w:szCs w:val="25"/>
        </w:rPr>
      </w:pPr>
      <w:r w:rsidRPr="00440359">
        <w:rPr>
          <w:i/>
          <w:sz w:val="25"/>
          <w:szCs w:val="25"/>
        </w:rPr>
        <w:t xml:space="preserve">* - в случае установления сервитута в отношении части земельного участка </w:t>
      </w:r>
      <w:r>
        <w:rPr>
          <w:i/>
          <w:sz w:val="25"/>
          <w:szCs w:val="25"/>
        </w:rPr>
        <w:t xml:space="preserve">на срок до 3-х лет, </w:t>
      </w:r>
      <w:r w:rsidRPr="00440359">
        <w:rPr>
          <w:i/>
          <w:sz w:val="25"/>
          <w:szCs w:val="25"/>
        </w:rPr>
        <w:t>сервитут не подлежит регистрации в Едином государственном реестре недвижимости.</w:t>
      </w:r>
    </w:p>
    <w:p w:rsidR="009C2108" w:rsidRPr="00440359" w:rsidRDefault="009C2108" w:rsidP="009C2108">
      <w:pPr>
        <w:widowControl w:val="0"/>
        <w:autoSpaceDE w:val="0"/>
        <w:autoSpaceDN w:val="0"/>
        <w:adjustRightInd w:val="0"/>
        <w:ind w:firstLine="540"/>
        <w:jc w:val="both"/>
        <w:rPr>
          <w:sz w:val="25"/>
          <w:szCs w:val="25"/>
        </w:rPr>
      </w:pPr>
    </w:p>
    <w:p w:rsidR="009C2108" w:rsidRPr="00440359" w:rsidRDefault="009C2108" w:rsidP="009C2108">
      <w:pPr>
        <w:pStyle w:val="af6"/>
        <w:widowControl w:val="0"/>
        <w:numPr>
          <w:ilvl w:val="0"/>
          <w:numId w:val="7"/>
        </w:numPr>
        <w:autoSpaceDE w:val="0"/>
        <w:autoSpaceDN w:val="0"/>
        <w:adjustRightInd w:val="0"/>
        <w:spacing w:after="0" w:line="240" w:lineRule="auto"/>
        <w:jc w:val="center"/>
        <w:rPr>
          <w:rFonts w:ascii="Times New Roman" w:hAnsi="Times New Roman"/>
          <w:sz w:val="25"/>
          <w:szCs w:val="25"/>
        </w:rPr>
      </w:pPr>
      <w:r w:rsidRPr="00440359">
        <w:rPr>
          <w:rFonts w:ascii="Times New Roman" w:hAnsi="Times New Roman"/>
          <w:sz w:val="25"/>
          <w:szCs w:val="25"/>
        </w:rPr>
        <w:t>ПОРЯДОК ОГРАНИЧЕННОГО ПОЛЬЗОВАНИЯ</w:t>
      </w:r>
    </w:p>
    <w:p w:rsidR="009C2108" w:rsidRPr="00440359" w:rsidRDefault="009C2108" w:rsidP="009C2108">
      <w:pPr>
        <w:pStyle w:val="af6"/>
        <w:widowControl w:val="0"/>
        <w:autoSpaceDE w:val="0"/>
        <w:autoSpaceDN w:val="0"/>
        <w:adjustRightInd w:val="0"/>
        <w:spacing w:after="0" w:line="240" w:lineRule="auto"/>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2.1. Сервитут осуществляется Стороной - 2 строго в пределах границ, определенных согласно п.1.4 Соглашения.</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2.2. В целях осуществления сервитута Стороне - 2 предоставляется право беспрепятственно, в любое время суток осуществлять ___________________.</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 -1.</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2.4. Обременение земельного участка (части земельного участка) сервитутом не лишает Сторону - 1 прав владения, пользования и распоряжения этой частью или земельным участком в целом. Осуществление сервитута Стороной - 2  должно быть наименее обременительным для земельного участка Стороны - 1, в отношении которого он установлен.</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lastRenderedPageBreak/>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440359">
        <w:rPr>
          <w:sz w:val="25"/>
          <w:szCs w:val="25"/>
        </w:rPr>
        <w:t>обеспечения</w:t>
      </w:r>
      <w:proofErr w:type="gramEnd"/>
      <w:r w:rsidRPr="00440359">
        <w:rPr>
          <w:sz w:val="25"/>
          <w:szCs w:val="25"/>
        </w:rPr>
        <w:t xml:space="preserve"> использования которого сервитут установлен.</w:t>
      </w:r>
    </w:p>
    <w:p w:rsidR="009C2108" w:rsidRPr="00440359" w:rsidRDefault="009C2108" w:rsidP="009C2108">
      <w:pPr>
        <w:widowControl w:val="0"/>
        <w:autoSpaceDE w:val="0"/>
        <w:autoSpaceDN w:val="0"/>
        <w:adjustRightInd w:val="0"/>
        <w:jc w:val="center"/>
        <w:outlineLvl w:val="0"/>
        <w:rPr>
          <w:sz w:val="25"/>
          <w:szCs w:val="25"/>
        </w:rPr>
      </w:pPr>
      <w:bookmarkStart w:id="16" w:name="Par28"/>
      <w:bookmarkEnd w:id="16"/>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r w:rsidRPr="00440359">
        <w:rPr>
          <w:rFonts w:ascii="Times New Roman" w:hAnsi="Times New Roman"/>
          <w:sz w:val="25"/>
          <w:szCs w:val="25"/>
        </w:rPr>
        <w:t>ПРАВА И ОБЯЗАННОСТИ СТОРОН</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3.1. Сторона - 1 обязана:</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3.1.1. Предоставлять Стороне  - 2 возможность осуществлять сервитут в порядке, установленном настоящим Соглашением.</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3.1.2. Оказывать Стороне - 2 необходимое содействие для установления сервитута на земельном участке.</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3.2. Сторона - 1 вправе требовать прекращения сервитута ввиду отпадения оснований, по которым он установлен.</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3.3. Сторона - 2 обязана:</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3.3.1. Осуществлять сервитут в порядке, установленном </w:t>
      </w:r>
      <w:hyperlink w:anchor="Par17" w:history="1">
        <w:r w:rsidRPr="00440359">
          <w:rPr>
            <w:sz w:val="25"/>
            <w:szCs w:val="25"/>
          </w:rPr>
          <w:t>разделом 2</w:t>
        </w:r>
      </w:hyperlink>
      <w:r w:rsidRPr="00440359">
        <w:rPr>
          <w:sz w:val="25"/>
          <w:szCs w:val="25"/>
        </w:rPr>
        <w:t xml:space="preserve"> Соглашения.</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3.3.2. Своевременно выплачивать Стороне - 1 плату за осуществление сервитута по условиям </w:t>
      </w:r>
      <w:hyperlink w:anchor="Par42" w:history="1">
        <w:r w:rsidRPr="00440359">
          <w:rPr>
            <w:sz w:val="25"/>
            <w:szCs w:val="25"/>
          </w:rPr>
          <w:t>раздела 4</w:t>
        </w:r>
      </w:hyperlink>
      <w:r w:rsidRPr="00440359">
        <w:rPr>
          <w:sz w:val="25"/>
          <w:szCs w:val="25"/>
        </w:rPr>
        <w:t xml:space="preserve"> соглашения.</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3.3.</w:t>
      </w:r>
      <w:r>
        <w:rPr>
          <w:sz w:val="25"/>
          <w:szCs w:val="25"/>
        </w:rPr>
        <w:t>3</w:t>
      </w:r>
      <w:r w:rsidRPr="00440359">
        <w:rPr>
          <w:sz w:val="25"/>
          <w:szCs w:val="25"/>
        </w:rPr>
        <w:t xml:space="preserve">. При наступлении события, указанного в </w:t>
      </w:r>
      <w:hyperlink w:anchor="Par22" w:history="1">
        <w:r w:rsidRPr="00440359">
          <w:rPr>
            <w:sz w:val="25"/>
            <w:szCs w:val="25"/>
          </w:rPr>
          <w:t>п. 3.2</w:t>
        </w:r>
      </w:hyperlink>
      <w:r w:rsidRPr="00440359">
        <w:rPr>
          <w:sz w:val="25"/>
          <w:szCs w:val="25"/>
        </w:rPr>
        <w:t xml:space="preserve"> настоящего соглашения, прекратить осуществление сервитута.</w:t>
      </w:r>
    </w:p>
    <w:p w:rsidR="009C2108" w:rsidRPr="00440359" w:rsidRDefault="009C2108" w:rsidP="009C2108">
      <w:pPr>
        <w:widowControl w:val="0"/>
        <w:autoSpaceDE w:val="0"/>
        <w:autoSpaceDN w:val="0"/>
        <w:adjustRightInd w:val="0"/>
        <w:ind w:firstLine="540"/>
        <w:jc w:val="both"/>
        <w:rPr>
          <w:sz w:val="25"/>
          <w:szCs w:val="25"/>
        </w:rPr>
      </w:pPr>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bookmarkStart w:id="17" w:name="Par42"/>
      <w:bookmarkEnd w:id="17"/>
      <w:r w:rsidRPr="00440359">
        <w:rPr>
          <w:rFonts w:ascii="Times New Roman" w:hAnsi="Times New Roman"/>
          <w:sz w:val="25"/>
          <w:szCs w:val="25"/>
        </w:rPr>
        <w:t>РАЗМЕР И УСЛОВИЯ ВНЕСЕНИЯ ПЛАТЫ ЗА СЕРВИТУТ</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4.1. </w:t>
      </w:r>
      <w:r>
        <w:rPr>
          <w:sz w:val="25"/>
          <w:szCs w:val="25"/>
        </w:rPr>
        <w:t>П</w:t>
      </w:r>
      <w:r w:rsidRPr="00440359">
        <w:rPr>
          <w:sz w:val="25"/>
          <w:szCs w:val="25"/>
        </w:rPr>
        <w:t>лат</w:t>
      </w:r>
      <w:r>
        <w:rPr>
          <w:sz w:val="25"/>
          <w:szCs w:val="25"/>
        </w:rPr>
        <w:t>у</w:t>
      </w:r>
      <w:r w:rsidRPr="00440359">
        <w:rPr>
          <w:sz w:val="25"/>
          <w:szCs w:val="25"/>
        </w:rPr>
        <w:t xml:space="preserve"> за сервитут земельного участка (части земельного участка) уплачивает Сторона - 2  в размере ____________</w:t>
      </w:r>
      <w:r>
        <w:rPr>
          <w:sz w:val="25"/>
          <w:szCs w:val="25"/>
        </w:rPr>
        <w:t>__________________________рублей</w:t>
      </w:r>
      <w:r w:rsidRPr="00440359">
        <w:rPr>
          <w:sz w:val="25"/>
          <w:szCs w:val="25"/>
        </w:rPr>
        <w:t>.</w:t>
      </w:r>
    </w:p>
    <w:p w:rsidR="009C2108" w:rsidRPr="00440359" w:rsidRDefault="009C2108" w:rsidP="009C2108">
      <w:pPr>
        <w:widowControl w:val="0"/>
        <w:autoSpaceDE w:val="0"/>
        <w:autoSpaceDN w:val="0"/>
        <w:adjustRightInd w:val="0"/>
        <w:ind w:firstLine="540"/>
        <w:jc w:val="both"/>
        <w:rPr>
          <w:sz w:val="25"/>
          <w:szCs w:val="25"/>
        </w:rPr>
      </w:pPr>
      <w:proofErr w:type="gramStart"/>
      <w:r w:rsidRPr="00440359">
        <w:rPr>
          <w:sz w:val="25"/>
          <w:szCs w:val="25"/>
        </w:rPr>
        <w:t xml:space="preserve">Размер платы за сервитут определен на основании пункта 2 Правил определения размера платы по соглашению об установлении сервитута в отношении земельных участков, находящихся в собственности Ленинградской области, и земельных участков, расположенных на территории Ленинградской области, государственная собственность на которые не разграничена, утвержденных постановлением Правительства Ленинградской области от 06 июля 2015 года №255.  </w:t>
      </w:r>
      <w:proofErr w:type="gramEnd"/>
    </w:p>
    <w:p w:rsidR="009C2108" w:rsidRPr="00440359" w:rsidRDefault="009C2108" w:rsidP="009C2108">
      <w:pPr>
        <w:ind w:firstLine="709"/>
        <w:jc w:val="both"/>
        <w:rPr>
          <w:rFonts w:eastAsia="Calibri"/>
          <w:sz w:val="25"/>
          <w:szCs w:val="25"/>
        </w:rPr>
      </w:pPr>
      <w:r w:rsidRPr="00440359">
        <w:rPr>
          <w:sz w:val="25"/>
          <w:szCs w:val="25"/>
        </w:rPr>
        <w:t>4.2. Плата за сервитут перечисляется Стороной - 2 в течение двух месяцев с момента подписания Соглашения</w:t>
      </w:r>
      <w:r w:rsidRPr="00440359">
        <w:rPr>
          <w:rFonts w:eastAsia="Calibri"/>
          <w:sz w:val="25"/>
          <w:szCs w:val="25"/>
        </w:rPr>
        <w:t xml:space="preserve"> путем перечисления на счета, указанные ниже. </w:t>
      </w:r>
    </w:p>
    <w:p w:rsidR="009C2108" w:rsidRPr="00440359" w:rsidRDefault="009C2108" w:rsidP="009C2108">
      <w:pPr>
        <w:jc w:val="both"/>
        <w:rPr>
          <w:rFonts w:eastAsia="Calibri"/>
          <w:sz w:val="25"/>
          <w:szCs w:val="25"/>
        </w:rPr>
      </w:pPr>
      <w:r w:rsidRPr="00440359">
        <w:rPr>
          <w:rFonts w:eastAsia="Calibri"/>
          <w:sz w:val="25"/>
          <w:szCs w:val="25"/>
        </w:rPr>
        <w:t xml:space="preserve">Реквизиты для перечисления платы за сервитут по настоящему Соглашению: </w:t>
      </w:r>
    </w:p>
    <w:p w:rsidR="009C2108" w:rsidRPr="00440359" w:rsidRDefault="009C2108" w:rsidP="009C2108">
      <w:pPr>
        <w:jc w:val="both"/>
        <w:rPr>
          <w:rFonts w:eastAsia="Calibri"/>
          <w:sz w:val="25"/>
          <w:szCs w:val="25"/>
        </w:rPr>
      </w:pPr>
      <w:r w:rsidRPr="00440359">
        <w:rPr>
          <w:rFonts w:eastAsia="Calibri"/>
          <w:sz w:val="25"/>
          <w:szCs w:val="25"/>
        </w:rPr>
        <w:t>Получатель - УФК по Ленинградской области (Леноблкомимущество)</w:t>
      </w:r>
    </w:p>
    <w:p w:rsidR="009C2108" w:rsidRPr="00440359" w:rsidRDefault="009C2108" w:rsidP="009C2108">
      <w:pPr>
        <w:jc w:val="both"/>
        <w:rPr>
          <w:rFonts w:eastAsia="Calibri"/>
          <w:sz w:val="25"/>
          <w:szCs w:val="25"/>
        </w:rPr>
      </w:pPr>
      <w:r w:rsidRPr="00440359">
        <w:rPr>
          <w:rFonts w:eastAsia="Calibri"/>
          <w:sz w:val="25"/>
          <w:szCs w:val="25"/>
        </w:rPr>
        <w:t>Расчетный счет - __________________________</w:t>
      </w:r>
    </w:p>
    <w:p w:rsidR="009C2108" w:rsidRPr="00440359" w:rsidRDefault="009C2108" w:rsidP="009C2108">
      <w:pPr>
        <w:jc w:val="both"/>
        <w:rPr>
          <w:rFonts w:eastAsia="Calibri"/>
          <w:sz w:val="25"/>
          <w:szCs w:val="25"/>
        </w:rPr>
      </w:pPr>
      <w:r w:rsidRPr="00440359">
        <w:rPr>
          <w:rFonts w:eastAsia="Calibri"/>
          <w:sz w:val="25"/>
          <w:szCs w:val="25"/>
        </w:rPr>
        <w:t>Банк получателя: __________________________</w:t>
      </w:r>
    </w:p>
    <w:p w:rsidR="009C2108" w:rsidRPr="00440359" w:rsidRDefault="009C2108" w:rsidP="009C2108">
      <w:pPr>
        <w:jc w:val="both"/>
        <w:rPr>
          <w:rFonts w:eastAsia="Calibri"/>
          <w:sz w:val="25"/>
          <w:szCs w:val="25"/>
        </w:rPr>
      </w:pPr>
      <w:r w:rsidRPr="00440359">
        <w:rPr>
          <w:rFonts w:eastAsia="Calibri"/>
          <w:sz w:val="25"/>
          <w:szCs w:val="25"/>
        </w:rPr>
        <w:t>БИК __________________________</w:t>
      </w:r>
    </w:p>
    <w:p w:rsidR="009C2108" w:rsidRPr="00440359" w:rsidRDefault="009C2108" w:rsidP="009C2108">
      <w:pPr>
        <w:jc w:val="both"/>
        <w:rPr>
          <w:rFonts w:eastAsia="Calibri"/>
          <w:sz w:val="25"/>
          <w:szCs w:val="25"/>
        </w:rPr>
      </w:pPr>
      <w:r w:rsidRPr="00440359">
        <w:rPr>
          <w:rFonts w:eastAsia="Calibri"/>
          <w:sz w:val="25"/>
          <w:szCs w:val="25"/>
        </w:rPr>
        <w:t>ИНН __________________________</w:t>
      </w:r>
    </w:p>
    <w:p w:rsidR="009C2108" w:rsidRPr="00440359" w:rsidRDefault="009C2108" w:rsidP="009C2108">
      <w:pPr>
        <w:jc w:val="both"/>
        <w:rPr>
          <w:rFonts w:eastAsia="Calibri"/>
          <w:sz w:val="25"/>
          <w:szCs w:val="25"/>
        </w:rPr>
      </w:pPr>
      <w:r w:rsidRPr="00440359">
        <w:rPr>
          <w:rFonts w:eastAsia="Calibri"/>
          <w:sz w:val="25"/>
          <w:szCs w:val="25"/>
        </w:rPr>
        <w:t>КПП __________________________</w:t>
      </w:r>
    </w:p>
    <w:p w:rsidR="009C2108" w:rsidRPr="00440359" w:rsidRDefault="009C2108" w:rsidP="009C2108">
      <w:pPr>
        <w:jc w:val="both"/>
        <w:rPr>
          <w:rFonts w:eastAsia="Calibri"/>
          <w:sz w:val="25"/>
          <w:szCs w:val="25"/>
        </w:rPr>
      </w:pPr>
      <w:r w:rsidRPr="00440359">
        <w:rPr>
          <w:rFonts w:eastAsia="Calibri"/>
          <w:sz w:val="25"/>
          <w:szCs w:val="25"/>
        </w:rPr>
        <w:t>код ОКТМО __________________________</w:t>
      </w:r>
    </w:p>
    <w:p w:rsidR="009C2108" w:rsidRPr="00440359" w:rsidRDefault="009C2108" w:rsidP="009C2108">
      <w:pPr>
        <w:jc w:val="both"/>
        <w:rPr>
          <w:rFonts w:eastAsia="Calibri"/>
          <w:sz w:val="25"/>
          <w:szCs w:val="25"/>
        </w:rPr>
      </w:pPr>
      <w:r w:rsidRPr="00440359">
        <w:rPr>
          <w:rFonts w:eastAsia="Calibri"/>
          <w:sz w:val="25"/>
          <w:szCs w:val="25"/>
        </w:rPr>
        <w:t>КБК (сумма платежа) __________________________</w:t>
      </w:r>
    </w:p>
    <w:p w:rsidR="009C2108" w:rsidRPr="00440359" w:rsidRDefault="009C2108" w:rsidP="009C2108">
      <w:pPr>
        <w:jc w:val="both"/>
        <w:rPr>
          <w:rFonts w:eastAsia="Calibri"/>
          <w:sz w:val="25"/>
          <w:szCs w:val="25"/>
        </w:rPr>
      </w:pPr>
      <w:r w:rsidRPr="00440359">
        <w:rPr>
          <w:rFonts w:eastAsia="Calibri"/>
          <w:sz w:val="25"/>
          <w:szCs w:val="25"/>
        </w:rPr>
        <w:t>КБК (по перечислению пени) __________________________</w:t>
      </w:r>
    </w:p>
    <w:p w:rsidR="009C2108" w:rsidRDefault="009C2108" w:rsidP="009C2108">
      <w:pPr>
        <w:widowControl w:val="0"/>
        <w:autoSpaceDE w:val="0"/>
        <w:autoSpaceDN w:val="0"/>
        <w:adjustRightInd w:val="0"/>
        <w:ind w:firstLine="540"/>
        <w:jc w:val="both"/>
        <w:rPr>
          <w:sz w:val="25"/>
          <w:szCs w:val="25"/>
        </w:rPr>
      </w:pPr>
      <w:bookmarkStart w:id="18" w:name="Par48"/>
      <w:bookmarkEnd w:id="18"/>
    </w:p>
    <w:p w:rsidR="009C2108" w:rsidRPr="00440359" w:rsidRDefault="009C2108" w:rsidP="009C2108">
      <w:pPr>
        <w:widowControl w:val="0"/>
        <w:autoSpaceDE w:val="0"/>
        <w:autoSpaceDN w:val="0"/>
        <w:adjustRightInd w:val="0"/>
        <w:ind w:firstLine="540"/>
        <w:jc w:val="both"/>
        <w:rPr>
          <w:sz w:val="25"/>
          <w:szCs w:val="25"/>
        </w:rPr>
      </w:pPr>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r w:rsidRPr="00440359">
        <w:rPr>
          <w:rFonts w:ascii="Times New Roman" w:hAnsi="Times New Roman"/>
          <w:sz w:val="25"/>
          <w:szCs w:val="25"/>
        </w:rPr>
        <w:t>ИЗМЕНЕНИЕ И ПРЕКРАЩЕНИЕ СЕРВИТУТА</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5.1. </w:t>
      </w:r>
      <w:r>
        <w:rPr>
          <w:sz w:val="25"/>
          <w:szCs w:val="25"/>
        </w:rPr>
        <w:t xml:space="preserve">До окончания предусмотренного п. 1.1 Соглашения срока установления сервитута, действие </w:t>
      </w:r>
      <w:r w:rsidRPr="00440359">
        <w:rPr>
          <w:sz w:val="25"/>
          <w:szCs w:val="25"/>
        </w:rPr>
        <w:t>Соглашени</w:t>
      </w:r>
      <w:r>
        <w:rPr>
          <w:sz w:val="25"/>
          <w:szCs w:val="25"/>
        </w:rPr>
        <w:t>я</w:t>
      </w:r>
      <w:r w:rsidRPr="00440359">
        <w:rPr>
          <w:sz w:val="25"/>
          <w:szCs w:val="25"/>
        </w:rPr>
        <w:t xml:space="preserve"> </w:t>
      </w:r>
      <w:r>
        <w:rPr>
          <w:sz w:val="25"/>
          <w:szCs w:val="25"/>
        </w:rPr>
        <w:t xml:space="preserve">может быть </w:t>
      </w:r>
      <w:r w:rsidRPr="00440359">
        <w:rPr>
          <w:sz w:val="25"/>
          <w:szCs w:val="25"/>
        </w:rPr>
        <w:t>прекращ</w:t>
      </w:r>
      <w:r>
        <w:rPr>
          <w:sz w:val="25"/>
          <w:szCs w:val="25"/>
        </w:rPr>
        <w:t xml:space="preserve">ено </w:t>
      </w:r>
      <w:r w:rsidRPr="00440359">
        <w:rPr>
          <w:sz w:val="25"/>
          <w:szCs w:val="25"/>
        </w:rPr>
        <w:t>в любое время по соглашению сторон.</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w:t>
      </w:r>
      <w:r w:rsidRPr="00440359">
        <w:rPr>
          <w:sz w:val="25"/>
          <w:szCs w:val="25"/>
        </w:rPr>
        <w:lastRenderedPageBreak/>
        <w:t xml:space="preserve">дополнительными соглашениями, подписываются уполномоченными представителями, вступают в силу с момента подписания. </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5.3. По требованию Стороны-1 сервитут может быть прекращен ввиду прекращения оснований, по которым он был установлен.</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C2108" w:rsidRPr="00440359" w:rsidRDefault="009C2108" w:rsidP="009C2108">
      <w:pPr>
        <w:widowControl w:val="0"/>
        <w:autoSpaceDE w:val="0"/>
        <w:autoSpaceDN w:val="0"/>
        <w:adjustRightInd w:val="0"/>
        <w:jc w:val="center"/>
        <w:outlineLvl w:val="0"/>
        <w:rPr>
          <w:sz w:val="25"/>
          <w:szCs w:val="25"/>
        </w:rPr>
      </w:pPr>
      <w:bookmarkStart w:id="19" w:name="Par54"/>
      <w:bookmarkEnd w:id="19"/>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bookmarkStart w:id="20" w:name="Par61"/>
      <w:bookmarkEnd w:id="20"/>
      <w:r w:rsidRPr="00440359">
        <w:rPr>
          <w:rFonts w:ascii="Times New Roman" w:hAnsi="Times New Roman"/>
          <w:sz w:val="25"/>
          <w:szCs w:val="25"/>
        </w:rPr>
        <w:t>ОТВЕТСТВЕННОСТЬ СТОРОН</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bookmarkStart w:id="21" w:name="Par57"/>
      <w:bookmarkEnd w:id="21"/>
      <w:r w:rsidRPr="00440359">
        <w:rPr>
          <w:sz w:val="25"/>
          <w:szCs w:val="25"/>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C2108" w:rsidRPr="00440359" w:rsidRDefault="009C2108" w:rsidP="009C2108">
      <w:pPr>
        <w:widowControl w:val="0"/>
        <w:autoSpaceDE w:val="0"/>
        <w:autoSpaceDN w:val="0"/>
        <w:adjustRightInd w:val="0"/>
        <w:ind w:firstLine="540"/>
        <w:jc w:val="both"/>
        <w:rPr>
          <w:sz w:val="25"/>
          <w:szCs w:val="25"/>
        </w:rPr>
      </w:pPr>
      <w:bookmarkStart w:id="22" w:name="Par58"/>
      <w:bookmarkEnd w:id="22"/>
      <w:r w:rsidRPr="00440359">
        <w:rPr>
          <w:sz w:val="25"/>
          <w:szCs w:val="25"/>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w:t>
      </w:r>
      <w:r w:rsidRPr="00440359">
        <w:rPr>
          <w:rFonts w:ascii="Calibri" w:hAnsi="Calibri" w:cs="Calibri"/>
          <w:sz w:val="25"/>
          <w:szCs w:val="25"/>
        </w:rPr>
        <w:t xml:space="preserve"> </w:t>
      </w:r>
      <w:r w:rsidRPr="00440359">
        <w:rPr>
          <w:sz w:val="25"/>
          <w:szCs w:val="25"/>
        </w:rPr>
        <w:t>действующей на день уплаты пени, от неуплаченной суммы за каждый день просрочки.</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w:t>
      </w:r>
      <w:r w:rsidRPr="00440359">
        <w:rPr>
          <w:rFonts w:ascii="Calibri" w:hAnsi="Calibri" w:cs="Calibri"/>
          <w:sz w:val="25"/>
          <w:szCs w:val="25"/>
        </w:rPr>
        <w:t xml:space="preserve"> </w:t>
      </w:r>
      <w:r w:rsidRPr="00440359">
        <w:rPr>
          <w:sz w:val="25"/>
          <w:szCs w:val="25"/>
        </w:rPr>
        <w:t>действующей на день уплаты пени, от  установленной платы за сервитут, за каждый день нарушения обязательств.</w:t>
      </w:r>
    </w:p>
    <w:p w:rsidR="009C2108" w:rsidRPr="00440359" w:rsidRDefault="009C2108" w:rsidP="009C2108">
      <w:pPr>
        <w:widowControl w:val="0"/>
        <w:autoSpaceDE w:val="0"/>
        <w:autoSpaceDN w:val="0"/>
        <w:adjustRightInd w:val="0"/>
        <w:ind w:firstLine="540"/>
        <w:jc w:val="both"/>
        <w:rPr>
          <w:sz w:val="25"/>
          <w:szCs w:val="25"/>
        </w:rPr>
      </w:pPr>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bookmarkStart w:id="23" w:name="Par63"/>
      <w:bookmarkEnd w:id="23"/>
      <w:r w:rsidRPr="00440359">
        <w:rPr>
          <w:rFonts w:ascii="Times New Roman" w:hAnsi="Times New Roman"/>
          <w:sz w:val="25"/>
          <w:szCs w:val="25"/>
        </w:rPr>
        <w:t>ПОРЯДОК РАССМОТРЕНИЯ СПОРОВ</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EE3724" w:rsidRDefault="009C2108" w:rsidP="009C2108">
      <w:pPr>
        <w:ind w:firstLine="709"/>
        <w:jc w:val="both"/>
        <w:rPr>
          <w:noProof/>
          <w:sz w:val="25"/>
          <w:szCs w:val="25"/>
        </w:rPr>
      </w:pPr>
      <w:r>
        <w:rPr>
          <w:noProof/>
          <w:sz w:val="25"/>
          <w:szCs w:val="25"/>
        </w:rPr>
        <w:t xml:space="preserve">7.1. </w:t>
      </w:r>
      <w:r w:rsidRPr="00EE3724">
        <w:rPr>
          <w:noProof/>
          <w:sz w:val="25"/>
          <w:szCs w:val="25"/>
        </w:rPr>
        <w:t>Стороны договорились принимать все меры к разрешению разногласий между ними путем переговоров.</w:t>
      </w:r>
    </w:p>
    <w:p w:rsidR="009C2108" w:rsidRDefault="009C2108" w:rsidP="009C2108">
      <w:pPr>
        <w:ind w:firstLine="709"/>
        <w:jc w:val="both"/>
        <w:rPr>
          <w:noProof/>
          <w:sz w:val="25"/>
          <w:szCs w:val="25"/>
        </w:rPr>
      </w:pPr>
      <w:r>
        <w:rPr>
          <w:noProof/>
          <w:sz w:val="25"/>
          <w:szCs w:val="25"/>
        </w:rPr>
        <w:t>7</w:t>
      </w:r>
      <w:r w:rsidRPr="00EE3724">
        <w:rPr>
          <w:noProof/>
          <w:sz w:val="25"/>
          <w:szCs w:val="25"/>
        </w:rPr>
        <w:t xml:space="preserve">.2. В случае если Стороны не достигли взаимного согласия, </w:t>
      </w:r>
      <w:r>
        <w:rPr>
          <w:noProof/>
          <w:sz w:val="25"/>
          <w:szCs w:val="25"/>
        </w:rPr>
        <w:t>с</w:t>
      </w:r>
      <w:r w:rsidRPr="00440359">
        <w:rPr>
          <w:noProof/>
          <w:sz w:val="25"/>
          <w:szCs w:val="25"/>
        </w:rPr>
        <w:t>поры, возникающие при исполнении настоящего Соглашения</w:t>
      </w:r>
      <w:r>
        <w:rPr>
          <w:noProof/>
          <w:sz w:val="25"/>
          <w:szCs w:val="25"/>
        </w:rPr>
        <w:t>,</w:t>
      </w:r>
      <w:r w:rsidRPr="00440359">
        <w:rPr>
          <w:noProof/>
          <w:sz w:val="25"/>
          <w:szCs w:val="25"/>
        </w:rPr>
        <w:t xml:space="preserve"> рассматриваются </w:t>
      </w:r>
      <w:r w:rsidRPr="00EE3724">
        <w:rPr>
          <w:noProof/>
          <w:sz w:val="25"/>
          <w:szCs w:val="25"/>
        </w:rPr>
        <w:t xml:space="preserve">в соответствии с действующим законодательством Российской Федерации в судебном порядке. </w:t>
      </w:r>
    </w:p>
    <w:p w:rsidR="009C2108" w:rsidRDefault="009C2108" w:rsidP="009C2108">
      <w:pPr>
        <w:ind w:firstLine="709"/>
        <w:jc w:val="both"/>
        <w:rPr>
          <w:noProof/>
          <w:sz w:val="25"/>
          <w:szCs w:val="25"/>
        </w:rPr>
      </w:pPr>
    </w:p>
    <w:p w:rsidR="009C2108" w:rsidRPr="00EE3724" w:rsidRDefault="009C2108" w:rsidP="009C2108">
      <w:pPr>
        <w:pStyle w:val="af6"/>
        <w:numPr>
          <w:ilvl w:val="0"/>
          <w:numId w:val="7"/>
        </w:numPr>
        <w:spacing w:after="0"/>
        <w:contextualSpacing w:val="0"/>
        <w:jc w:val="center"/>
        <w:rPr>
          <w:rFonts w:ascii="Times New Roman" w:hAnsi="Times New Roman"/>
          <w:sz w:val="25"/>
          <w:szCs w:val="25"/>
        </w:rPr>
      </w:pPr>
      <w:r w:rsidRPr="00EE3724">
        <w:rPr>
          <w:rFonts w:ascii="Times New Roman" w:hAnsi="Times New Roman"/>
          <w:sz w:val="25"/>
          <w:szCs w:val="25"/>
        </w:rPr>
        <w:t>ФОРС-МАЖОР</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8.2. При наступлении обстоятельств, указанных в </w:t>
      </w:r>
      <w:hyperlink w:anchor="Par57" w:history="1">
        <w:r w:rsidRPr="00440359">
          <w:rPr>
            <w:sz w:val="25"/>
            <w:szCs w:val="25"/>
          </w:rPr>
          <w:t>п. 8.1</w:t>
        </w:r>
      </w:hyperlink>
      <w:r w:rsidRPr="00440359">
        <w:rPr>
          <w:sz w:val="25"/>
          <w:szCs w:val="25"/>
        </w:rPr>
        <w:t xml:space="preserve">, каждая сторона должна без промедления известить об этом в письменном виде другую сторону. </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8.3. В случаях наступления обстоятельств, предусмотренных в </w:t>
      </w:r>
      <w:hyperlink w:anchor="Par57" w:history="1">
        <w:r w:rsidRPr="00440359">
          <w:rPr>
            <w:sz w:val="25"/>
            <w:szCs w:val="25"/>
          </w:rPr>
          <w:t>п. 8.1</w:t>
        </w:r>
      </w:hyperlink>
      <w:r w:rsidRPr="00440359">
        <w:rPr>
          <w:sz w:val="25"/>
          <w:szCs w:val="25"/>
        </w:rPr>
        <w:t>,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 xml:space="preserve">8.4. Если наступившие обстоятельства, перечисленные в </w:t>
      </w:r>
      <w:hyperlink w:anchor="Par57" w:history="1">
        <w:r w:rsidRPr="00440359">
          <w:rPr>
            <w:sz w:val="25"/>
            <w:szCs w:val="25"/>
          </w:rPr>
          <w:t>п. 8.1</w:t>
        </w:r>
      </w:hyperlink>
      <w:r w:rsidRPr="00440359">
        <w:rPr>
          <w:sz w:val="25"/>
          <w:szCs w:val="25"/>
        </w:rPr>
        <w:t>,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C2108" w:rsidRPr="00440359" w:rsidRDefault="009C2108" w:rsidP="009C2108">
      <w:pPr>
        <w:widowControl w:val="0"/>
        <w:autoSpaceDE w:val="0"/>
        <w:autoSpaceDN w:val="0"/>
        <w:adjustRightInd w:val="0"/>
        <w:jc w:val="center"/>
        <w:outlineLvl w:val="0"/>
        <w:rPr>
          <w:sz w:val="25"/>
          <w:szCs w:val="25"/>
        </w:rPr>
      </w:pPr>
      <w:bookmarkStart w:id="24" w:name="Par76"/>
      <w:bookmarkEnd w:id="24"/>
    </w:p>
    <w:p w:rsidR="009C2108" w:rsidRPr="00440359" w:rsidRDefault="009C2108" w:rsidP="009C2108">
      <w:pPr>
        <w:pStyle w:val="af6"/>
        <w:widowControl w:val="0"/>
        <w:numPr>
          <w:ilvl w:val="0"/>
          <w:numId w:val="7"/>
        </w:numPr>
        <w:autoSpaceDE w:val="0"/>
        <w:autoSpaceDN w:val="0"/>
        <w:adjustRightInd w:val="0"/>
        <w:spacing w:after="0" w:line="240" w:lineRule="auto"/>
        <w:jc w:val="center"/>
        <w:outlineLvl w:val="0"/>
        <w:rPr>
          <w:rFonts w:ascii="Times New Roman" w:hAnsi="Times New Roman"/>
          <w:sz w:val="25"/>
          <w:szCs w:val="25"/>
        </w:rPr>
      </w:pPr>
      <w:r w:rsidRPr="00440359">
        <w:rPr>
          <w:rFonts w:ascii="Times New Roman" w:hAnsi="Times New Roman"/>
          <w:sz w:val="25"/>
          <w:szCs w:val="25"/>
        </w:rPr>
        <w:t>ЗАКЛЮЧИТЕЛЬНЫЕ УСЛОВИЯ</w:t>
      </w:r>
    </w:p>
    <w:p w:rsidR="009C2108" w:rsidRPr="00440359" w:rsidRDefault="009C2108" w:rsidP="009C2108">
      <w:pPr>
        <w:pStyle w:val="af6"/>
        <w:widowControl w:val="0"/>
        <w:autoSpaceDE w:val="0"/>
        <w:autoSpaceDN w:val="0"/>
        <w:adjustRightInd w:val="0"/>
        <w:spacing w:after="0" w:line="240" w:lineRule="auto"/>
        <w:outlineLvl w:val="0"/>
        <w:rPr>
          <w:rFonts w:ascii="Times New Roman" w:hAnsi="Times New Roman"/>
          <w:sz w:val="25"/>
          <w:szCs w:val="25"/>
        </w:rPr>
      </w:pP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t>9.1. Соглашение составлено в __ экземплярах, имеющих равную юридическую силу, из которых один экземпляр хранится у Стороны-1, один – у Стороны-2.</w:t>
      </w:r>
    </w:p>
    <w:p w:rsidR="009C2108" w:rsidRPr="00440359" w:rsidRDefault="009C2108" w:rsidP="009C2108">
      <w:pPr>
        <w:widowControl w:val="0"/>
        <w:autoSpaceDE w:val="0"/>
        <w:autoSpaceDN w:val="0"/>
        <w:adjustRightInd w:val="0"/>
        <w:ind w:firstLine="540"/>
        <w:jc w:val="both"/>
        <w:rPr>
          <w:sz w:val="25"/>
          <w:szCs w:val="25"/>
        </w:rPr>
      </w:pPr>
      <w:r w:rsidRPr="00440359">
        <w:rPr>
          <w:sz w:val="25"/>
          <w:szCs w:val="25"/>
        </w:rPr>
        <w:lastRenderedPageBreak/>
        <w:t>9.2. Приложение: схема границ сервитута на кадастровом плане территории.</w:t>
      </w:r>
    </w:p>
    <w:p w:rsidR="009C2108" w:rsidRPr="00440359" w:rsidRDefault="009C2108" w:rsidP="009C2108">
      <w:pPr>
        <w:widowControl w:val="0"/>
        <w:autoSpaceDE w:val="0"/>
        <w:autoSpaceDN w:val="0"/>
        <w:adjustRightInd w:val="0"/>
        <w:jc w:val="center"/>
        <w:outlineLvl w:val="0"/>
        <w:rPr>
          <w:sz w:val="25"/>
          <w:szCs w:val="25"/>
        </w:rPr>
      </w:pPr>
      <w:bookmarkStart w:id="25" w:name="Par86"/>
      <w:bookmarkEnd w:id="25"/>
    </w:p>
    <w:p w:rsidR="009C2108" w:rsidRPr="00440359" w:rsidRDefault="009C2108" w:rsidP="009C2108">
      <w:pPr>
        <w:widowControl w:val="0"/>
        <w:autoSpaceDE w:val="0"/>
        <w:autoSpaceDN w:val="0"/>
        <w:adjustRightInd w:val="0"/>
        <w:jc w:val="center"/>
        <w:outlineLvl w:val="0"/>
        <w:rPr>
          <w:sz w:val="25"/>
          <w:szCs w:val="25"/>
        </w:rPr>
      </w:pPr>
      <w:r w:rsidRPr="00440359">
        <w:rPr>
          <w:sz w:val="25"/>
          <w:szCs w:val="25"/>
        </w:rPr>
        <w:t>10. РЕКВИЗИТЫ СТОРОН</w:t>
      </w:r>
    </w:p>
    <w:p w:rsidR="009C2108" w:rsidRPr="00440359" w:rsidRDefault="009C2108" w:rsidP="009C2108">
      <w:pPr>
        <w:widowControl w:val="0"/>
        <w:autoSpaceDE w:val="0"/>
        <w:autoSpaceDN w:val="0"/>
        <w:adjustRightInd w:val="0"/>
        <w:jc w:val="center"/>
        <w:outlineLvl w:val="0"/>
        <w:rPr>
          <w:sz w:val="25"/>
          <w:szCs w:val="25"/>
        </w:rPr>
      </w:pPr>
    </w:p>
    <w:tbl>
      <w:tblPr>
        <w:tblW w:w="9546" w:type="dxa"/>
        <w:tblLayout w:type="fixed"/>
        <w:tblLook w:val="0000" w:firstRow="0" w:lastRow="0" w:firstColumn="0" w:lastColumn="0" w:noHBand="0" w:noVBand="0"/>
      </w:tblPr>
      <w:tblGrid>
        <w:gridCol w:w="4756"/>
        <w:gridCol w:w="4790"/>
      </w:tblGrid>
      <w:tr w:rsidR="009C2108" w:rsidRPr="00440359" w:rsidTr="009C2108">
        <w:trPr>
          <w:trHeight w:val="296"/>
        </w:trPr>
        <w:tc>
          <w:tcPr>
            <w:tcW w:w="4756" w:type="dxa"/>
          </w:tcPr>
          <w:p w:rsidR="009C2108" w:rsidRPr="00440359" w:rsidRDefault="009C2108" w:rsidP="009C2108">
            <w:pPr>
              <w:jc w:val="center"/>
              <w:rPr>
                <w:sz w:val="25"/>
                <w:szCs w:val="25"/>
              </w:rPr>
            </w:pPr>
            <w:r w:rsidRPr="00440359">
              <w:rPr>
                <w:sz w:val="25"/>
                <w:szCs w:val="25"/>
              </w:rPr>
              <w:t>Сторона-1:</w:t>
            </w:r>
          </w:p>
          <w:p w:rsidR="009C2108" w:rsidRPr="00440359" w:rsidRDefault="009C2108" w:rsidP="009C2108">
            <w:pPr>
              <w:jc w:val="center"/>
              <w:rPr>
                <w:sz w:val="25"/>
                <w:szCs w:val="25"/>
              </w:rPr>
            </w:pPr>
          </w:p>
        </w:tc>
        <w:tc>
          <w:tcPr>
            <w:tcW w:w="4790" w:type="dxa"/>
          </w:tcPr>
          <w:p w:rsidR="009C2108" w:rsidRPr="00440359" w:rsidRDefault="009C2108" w:rsidP="009C2108">
            <w:pPr>
              <w:ind w:right="236"/>
              <w:jc w:val="center"/>
              <w:rPr>
                <w:sz w:val="25"/>
                <w:szCs w:val="25"/>
              </w:rPr>
            </w:pPr>
            <w:r w:rsidRPr="00440359">
              <w:rPr>
                <w:sz w:val="25"/>
                <w:szCs w:val="25"/>
              </w:rPr>
              <w:t>Сторона-2:</w:t>
            </w:r>
          </w:p>
        </w:tc>
      </w:tr>
      <w:tr w:rsidR="009C2108" w:rsidRPr="00440359" w:rsidTr="009C2108">
        <w:trPr>
          <w:trHeight w:val="3329"/>
        </w:trPr>
        <w:tc>
          <w:tcPr>
            <w:tcW w:w="4756" w:type="dxa"/>
          </w:tcPr>
          <w:p w:rsidR="009C2108" w:rsidRPr="00440359" w:rsidRDefault="009C2108" w:rsidP="009C2108">
            <w:pPr>
              <w:jc w:val="center"/>
              <w:rPr>
                <w:sz w:val="25"/>
                <w:szCs w:val="25"/>
              </w:rPr>
            </w:pPr>
          </w:p>
          <w:p w:rsidR="009C2108" w:rsidRPr="00440359" w:rsidRDefault="009C2108" w:rsidP="009C2108">
            <w:pPr>
              <w:rPr>
                <w:sz w:val="25"/>
                <w:szCs w:val="25"/>
              </w:rPr>
            </w:pPr>
          </w:p>
        </w:tc>
        <w:tc>
          <w:tcPr>
            <w:tcW w:w="4790" w:type="dxa"/>
          </w:tcPr>
          <w:p w:rsidR="009C2108" w:rsidRPr="00440359" w:rsidRDefault="009C2108" w:rsidP="009C2108">
            <w:pPr>
              <w:widowControl w:val="0"/>
              <w:ind w:right="236"/>
              <w:rPr>
                <w:sz w:val="25"/>
                <w:szCs w:val="25"/>
              </w:rPr>
            </w:pPr>
          </w:p>
        </w:tc>
      </w:tr>
    </w:tbl>
    <w:p w:rsidR="009C2108" w:rsidRPr="00440359" w:rsidRDefault="009C2108" w:rsidP="009C2108">
      <w:pPr>
        <w:pStyle w:val="af9"/>
        <w:jc w:val="center"/>
        <w:rPr>
          <w:rFonts w:ascii="Times New Roman" w:hAnsi="Times New Roman" w:cs="Times New Roman"/>
          <w:sz w:val="25"/>
          <w:szCs w:val="25"/>
        </w:rPr>
      </w:pPr>
      <w:bookmarkStart w:id="26" w:name="Par100"/>
      <w:bookmarkEnd w:id="26"/>
      <w:r w:rsidRPr="00440359">
        <w:rPr>
          <w:rFonts w:ascii="Times New Roman" w:hAnsi="Times New Roman" w:cs="Times New Roman"/>
          <w:sz w:val="25"/>
          <w:szCs w:val="25"/>
        </w:rPr>
        <w:t>11. ПОДПИСИ СТОРОН:</w:t>
      </w:r>
    </w:p>
    <w:p w:rsidR="009C2108" w:rsidRPr="00440359" w:rsidRDefault="009C2108" w:rsidP="009C2108">
      <w:pPr>
        <w:pStyle w:val="af9"/>
        <w:rPr>
          <w:rFonts w:ascii="Times New Roman" w:hAnsi="Times New Roman" w:cs="Times New Roman"/>
          <w:sz w:val="25"/>
          <w:szCs w:val="25"/>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769"/>
      </w:tblGrid>
      <w:tr w:rsidR="009C2108" w:rsidRPr="00440359" w:rsidTr="009C2108">
        <w:trPr>
          <w:trHeight w:val="2769"/>
        </w:trPr>
        <w:tc>
          <w:tcPr>
            <w:tcW w:w="4518" w:type="dxa"/>
          </w:tcPr>
          <w:p w:rsidR="009C2108" w:rsidRPr="00440359" w:rsidRDefault="009C2108" w:rsidP="009C2108">
            <w:pPr>
              <w:pStyle w:val="af9"/>
              <w:jc w:val="center"/>
              <w:rPr>
                <w:rFonts w:ascii="Times New Roman" w:hAnsi="Times New Roman" w:cs="Times New Roman"/>
                <w:sz w:val="25"/>
                <w:szCs w:val="25"/>
              </w:rPr>
            </w:pPr>
            <w:r w:rsidRPr="00440359">
              <w:rPr>
                <w:rFonts w:ascii="Times New Roman" w:hAnsi="Times New Roman" w:cs="Times New Roman"/>
                <w:sz w:val="25"/>
                <w:szCs w:val="25"/>
              </w:rPr>
              <w:t>Сторона-1</w:t>
            </w:r>
          </w:p>
          <w:p w:rsidR="009C2108" w:rsidRPr="00440359" w:rsidRDefault="009C2108" w:rsidP="009C2108">
            <w:pPr>
              <w:pStyle w:val="af9"/>
              <w:rPr>
                <w:rFonts w:ascii="Times New Roman" w:hAnsi="Times New Roman" w:cs="Times New Roman"/>
                <w:sz w:val="25"/>
                <w:szCs w:val="25"/>
              </w:rPr>
            </w:pPr>
          </w:p>
          <w:p w:rsidR="009C2108" w:rsidRPr="00440359" w:rsidRDefault="009C2108" w:rsidP="009C2108">
            <w:pPr>
              <w:pStyle w:val="af9"/>
              <w:rPr>
                <w:rFonts w:ascii="Times New Roman" w:hAnsi="Times New Roman" w:cs="Times New Roman"/>
                <w:sz w:val="25"/>
                <w:szCs w:val="25"/>
              </w:rPr>
            </w:pPr>
          </w:p>
          <w:p w:rsidR="009C2108" w:rsidRPr="00440359" w:rsidRDefault="009C2108" w:rsidP="009C2108">
            <w:pPr>
              <w:pStyle w:val="af9"/>
              <w:rPr>
                <w:rFonts w:ascii="Times New Roman" w:hAnsi="Times New Roman" w:cs="Times New Roman"/>
                <w:sz w:val="25"/>
                <w:szCs w:val="25"/>
              </w:rPr>
            </w:pPr>
            <w:r w:rsidRPr="00440359">
              <w:rPr>
                <w:rFonts w:ascii="Times New Roman" w:hAnsi="Times New Roman" w:cs="Times New Roman"/>
                <w:sz w:val="25"/>
                <w:szCs w:val="25"/>
              </w:rPr>
              <w:t>М.П.</w:t>
            </w:r>
          </w:p>
        </w:tc>
        <w:tc>
          <w:tcPr>
            <w:tcW w:w="4769" w:type="dxa"/>
          </w:tcPr>
          <w:p w:rsidR="009C2108" w:rsidRPr="00440359" w:rsidRDefault="009C2108" w:rsidP="009C2108">
            <w:pPr>
              <w:pStyle w:val="af9"/>
              <w:jc w:val="center"/>
              <w:rPr>
                <w:rFonts w:ascii="Times New Roman" w:hAnsi="Times New Roman" w:cs="Times New Roman"/>
                <w:sz w:val="25"/>
                <w:szCs w:val="25"/>
              </w:rPr>
            </w:pPr>
            <w:r w:rsidRPr="00440359">
              <w:rPr>
                <w:rFonts w:ascii="Times New Roman" w:hAnsi="Times New Roman" w:cs="Times New Roman"/>
                <w:sz w:val="25"/>
                <w:szCs w:val="25"/>
              </w:rPr>
              <w:t>Сторона-2</w:t>
            </w:r>
          </w:p>
          <w:p w:rsidR="009C2108" w:rsidRPr="00440359" w:rsidRDefault="009C2108" w:rsidP="009C2108">
            <w:pPr>
              <w:pStyle w:val="af9"/>
              <w:rPr>
                <w:rFonts w:ascii="Times New Roman" w:hAnsi="Times New Roman" w:cs="Times New Roman"/>
                <w:sz w:val="25"/>
                <w:szCs w:val="25"/>
              </w:rPr>
            </w:pPr>
          </w:p>
          <w:p w:rsidR="009C2108" w:rsidRPr="00440359" w:rsidRDefault="009C2108" w:rsidP="009C2108">
            <w:pPr>
              <w:pStyle w:val="af9"/>
              <w:ind w:right="-1"/>
              <w:rPr>
                <w:rFonts w:ascii="Times New Roman" w:hAnsi="Times New Roman" w:cs="Times New Roman"/>
                <w:sz w:val="25"/>
                <w:szCs w:val="25"/>
              </w:rPr>
            </w:pPr>
            <w:r w:rsidRPr="00440359">
              <w:rPr>
                <w:rFonts w:ascii="Times New Roman" w:hAnsi="Times New Roman" w:cs="Times New Roman"/>
                <w:sz w:val="25"/>
                <w:szCs w:val="25"/>
              </w:rPr>
              <w:t xml:space="preserve"> </w:t>
            </w:r>
          </w:p>
          <w:p w:rsidR="009C2108" w:rsidRPr="00440359" w:rsidRDefault="009C2108" w:rsidP="009C2108">
            <w:pPr>
              <w:pStyle w:val="af9"/>
              <w:tabs>
                <w:tab w:val="center" w:pos="2276"/>
              </w:tabs>
              <w:rPr>
                <w:rFonts w:ascii="Times New Roman" w:hAnsi="Times New Roman" w:cs="Times New Roman"/>
                <w:sz w:val="25"/>
                <w:szCs w:val="25"/>
              </w:rPr>
            </w:pPr>
          </w:p>
        </w:tc>
      </w:tr>
    </w:tbl>
    <w:p w:rsidR="009C2108" w:rsidRPr="00656027" w:rsidRDefault="009C2108" w:rsidP="009C2108">
      <w:pPr>
        <w:tabs>
          <w:tab w:val="left" w:pos="1210"/>
        </w:tabs>
        <w:rPr>
          <w:sz w:val="18"/>
          <w:szCs w:val="28"/>
        </w:rPr>
      </w:pPr>
    </w:p>
    <w:sectPr w:rsidR="009C2108" w:rsidRPr="00656027" w:rsidSect="00605E9D">
      <w:headerReference w:type="even" r:id="rId21"/>
      <w:headerReference w:type="default" r:id="rId22"/>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52" w:rsidRDefault="00372D52">
      <w:r>
        <w:separator/>
      </w:r>
    </w:p>
  </w:endnote>
  <w:endnote w:type="continuationSeparator" w:id="0">
    <w:p w:rsidR="00372D52" w:rsidRDefault="0037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52" w:rsidRDefault="00372D52">
      <w:r>
        <w:separator/>
      </w:r>
    </w:p>
  </w:footnote>
  <w:footnote w:type="continuationSeparator" w:id="0">
    <w:p w:rsidR="00372D52" w:rsidRDefault="0037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0EC" w:rsidRDefault="00F310EC"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310EC" w:rsidRDefault="00F310E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0EC" w:rsidRDefault="00F310EC" w:rsidP="00187196">
    <w:pPr>
      <w:pStyle w:val="a6"/>
      <w:jc w:val="center"/>
    </w:pPr>
    <w:r>
      <w:fldChar w:fldCharType="begin"/>
    </w:r>
    <w:r>
      <w:instrText>PAGE   \* MERGEFORMAT</w:instrText>
    </w:r>
    <w:r>
      <w:fldChar w:fldCharType="separate"/>
    </w:r>
    <w:r w:rsidR="003C48A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0D43"/>
    <w:multiLevelType w:val="hybridMultilevel"/>
    <w:tmpl w:val="70A85BD2"/>
    <w:lvl w:ilvl="0" w:tplc="C8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321" w:hanging="1470"/>
      </w:pPr>
      <w:rPr>
        <w:rFonts w:ascii="Times New Roman" w:hAnsi="Times New Roman" w:cs="Times New Roman" w:hint="default"/>
      </w:rPr>
    </w:lvl>
    <w:lvl w:ilvl="2">
      <w:start w:val="1"/>
      <w:numFmt w:val="decimal"/>
      <w:isLgl/>
      <w:lvlText w:val="%1.%2.%3."/>
      <w:lvlJc w:val="left"/>
      <w:pPr>
        <w:ind w:left="4306" w:hanging="1470"/>
      </w:pPr>
      <w:rPr>
        <w:rFonts w:hint="default"/>
        <w:b w:val="0"/>
      </w:rPr>
    </w:lvl>
    <w:lvl w:ilvl="3">
      <w:start w:val="1"/>
      <w:numFmt w:val="decimal"/>
      <w:isLgl/>
      <w:lvlText w:val="%1.%2.%3.%4."/>
      <w:lvlJc w:val="left"/>
      <w:pPr>
        <w:ind w:left="2038"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BB21A7"/>
    <w:multiLevelType w:val="hybridMultilevel"/>
    <w:tmpl w:val="7F6CDBEC"/>
    <w:lvl w:ilvl="0" w:tplc="7A0CB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A358CA"/>
    <w:multiLevelType w:val="hybridMultilevel"/>
    <w:tmpl w:val="22B4C5C4"/>
    <w:lvl w:ilvl="0" w:tplc="70F83E0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7973A7"/>
    <w:multiLevelType w:val="hybridMultilevel"/>
    <w:tmpl w:val="1D1AF888"/>
    <w:lvl w:ilvl="0" w:tplc="04190011">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6">
    <w:nsid w:val="7D9173D2"/>
    <w:multiLevelType w:val="hybridMultilevel"/>
    <w:tmpl w:val="76C26B2C"/>
    <w:lvl w:ilvl="0" w:tplc="70F83E0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CB138C"/>
    <w:multiLevelType w:val="hybridMultilevel"/>
    <w:tmpl w:val="F060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985076"/>
    <w:multiLevelType w:val="hybridMultilevel"/>
    <w:tmpl w:val="A3F0B662"/>
    <w:lvl w:ilvl="0" w:tplc="4984C010">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8"/>
  </w:num>
  <w:num w:numId="5">
    <w:abstractNumId w:val="5"/>
  </w:num>
  <w:num w:numId="6">
    <w:abstractNumId w:val="6"/>
  </w:num>
  <w:num w:numId="7">
    <w:abstractNumId w:val="7"/>
  </w:num>
  <w:num w:numId="8">
    <w:abstractNumId w:val="4"/>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1F0"/>
    <w:rsid w:val="00001FFC"/>
    <w:rsid w:val="00002A7C"/>
    <w:rsid w:val="00005C69"/>
    <w:rsid w:val="000061CE"/>
    <w:rsid w:val="0000666D"/>
    <w:rsid w:val="00006B3B"/>
    <w:rsid w:val="000071CC"/>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076"/>
    <w:rsid w:val="00024971"/>
    <w:rsid w:val="000273D0"/>
    <w:rsid w:val="0003478D"/>
    <w:rsid w:val="000371C6"/>
    <w:rsid w:val="000373C4"/>
    <w:rsid w:val="0004058A"/>
    <w:rsid w:val="00040A96"/>
    <w:rsid w:val="00041952"/>
    <w:rsid w:val="000422AB"/>
    <w:rsid w:val="0004381C"/>
    <w:rsid w:val="000447CD"/>
    <w:rsid w:val="00045EE9"/>
    <w:rsid w:val="000474C7"/>
    <w:rsid w:val="0004751B"/>
    <w:rsid w:val="000516F2"/>
    <w:rsid w:val="000525E1"/>
    <w:rsid w:val="0005388D"/>
    <w:rsid w:val="000555D8"/>
    <w:rsid w:val="000556F9"/>
    <w:rsid w:val="00056B6C"/>
    <w:rsid w:val="00060241"/>
    <w:rsid w:val="00062084"/>
    <w:rsid w:val="00062B0A"/>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6CB"/>
    <w:rsid w:val="00090A5B"/>
    <w:rsid w:val="00091260"/>
    <w:rsid w:val="00094239"/>
    <w:rsid w:val="00094854"/>
    <w:rsid w:val="00094A9B"/>
    <w:rsid w:val="00094CDA"/>
    <w:rsid w:val="00095152"/>
    <w:rsid w:val="0009562F"/>
    <w:rsid w:val="00096492"/>
    <w:rsid w:val="00096B4F"/>
    <w:rsid w:val="00096EBF"/>
    <w:rsid w:val="00097B08"/>
    <w:rsid w:val="000A000B"/>
    <w:rsid w:val="000A02C6"/>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B7F"/>
    <w:rsid w:val="000B6EC8"/>
    <w:rsid w:val="000B6F2A"/>
    <w:rsid w:val="000C0743"/>
    <w:rsid w:val="000C1871"/>
    <w:rsid w:val="000C219A"/>
    <w:rsid w:val="000C3AC8"/>
    <w:rsid w:val="000C3B98"/>
    <w:rsid w:val="000C4401"/>
    <w:rsid w:val="000C4BA0"/>
    <w:rsid w:val="000C5664"/>
    <w:rsid w:val="000C787E"/>
    <w:rsid w:val="000D3EF9"/>
    <w:rsid w:val="000D4049"/>
    <w:rsid w:val="000D420C"/>
    <w:rsid w:val="000D5241"/>
    <w:rsid w:val="000D5777"/>
    <w:rsid w:val="000D5FFF"/>
    <w:rsid w:val="000D7181"/>
    <w:rsid w:val="000D7517"/>
    <w:rsid w:val="000E0A9D"/>
    <w:rsid w:val="000E1F63"/>
    <w:rsid w:val="000E267E"/>
    <w:rsid w:val="000E28A4"/>
    <w:rsid w:val="000E3A93"/>
    <w:rsid w:val="000E41AA"/>
    <w:rsid w:val="000E4348"/>
    <w:rsid w:val="000E4902"/>
    <w:rsid w:val="000E569E"/>
    <w:rsid w:val="000E5EBA"/>
    <w:rsid w:val="000E7828"/>
    <w:rsid w:val="000F0A9C"/>
    <w:rsid w:val="000F0BA2"/>
    <w:rsid w:val="000F0D21"/>
    <w:rsid w:val="000F0EA2"/>
    <w:rsid w:val="000F10F1"/>
    <w:rsid w:val="000F1473"/>
    <w:rsid w:val="000F1478"/>
    <w:rsid w:val="000F1669"/>
    <w:rsid w:val="000F2F80"/>
    <w:rsid w:val="000F3489"/>
    <w:rsid w:val="000F4A2D"/>
    <w:rsid w:val="000F61AA"/>
    <w:rsid w:val="000F66A4"/>
    <w:rsid w:val="000F7C3D"/>
    <w:rsid w:val="0010118F"/>
    <w:rsid w:val="00101AAD"/>
    <w:rsid w:val="0010444D"/>
    <w:rsid w:val="00104B44"/>
    <w:rsid w:val="001052E9"/>
    <w:rsid w:val="00105780"/>
    <w:rsid w:val="001059AD"/>
    <w:rsid w:val="0010695B"/>
    <w:rsid w:val="0010721E"/>
    <w:rsid w:val="001072E6"/>
    <w:rsid w:val="001100AF"/>
    <w:rsid w:val="00110F3F"/>
    <w:rsid w:val="0011181C"/>
    <w:rsid w:val="001128E3"/>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82A"/>
    <w:rsid w:val="00161D1B"/>
    <w:rsid w:val="00161D6B"/>
    <w:rsid w:val="0016243A"/>
    <w:rsid w:val="00162A7D"/>
    <w:rsid w:val="00165CB6"/>
    <w:rsid w:val="001667DD"/>
    <w:rsid w:val="001667E3"/>
    <w:rsid w:val="00166DC2"/>
    <w:rsid w:val="0016783F"/>
    <w:rsid w:val="00170CC3"/>
    <w:rsid w:val="00171157"/>
    <w:rsid w:val="00172BB5"/>
    <w:rsid w:val="00173A0F"/>
    <w:rsid w:val="00173A1E"/>
    <w:rsid w:val="0017424F"/>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0FFC"/>
    <w:rsid w:val="001911AA"/>
    <w:rsid w:val="00191413"/>
    <w:rsid w:val="00191D02"/>
    <w:rsid w:val="00192C34"/>
    <w:rsid w:val="001940DA"/>
    <w:rsid w:val="00194EC9"/>
    <w:rsid w:val="001953CB"/>
    <w:rsid w:val="00195AEA"/>
    <w:rsid w:val="00195DDC"/>
    <w:rsid w:val="00195FB7"/>
    <w:rsid w:val="00196388"/>
    <w:rsid w:val="00196AF4"/>
    <w:rsid w:val="00197F08"/>
    <w:rsid w:val="001A2EFD"/>
    <w:rsid w:val="001A3F40"/>
    <w:rsid w:val="001A57C4"/>
    <w:rsid w:val="001A6774"/>
    <w:rsid w:val="001A730A"/>
    <w:rsid w:val="001A7B26"/>
    <w:rsid w:val="001B0365"/>
    <w:rsid w:val="001B09EA"/>
    <w:rsid w:val="001B10AE"/>
    <w:rsid w:val="001B17D7"/>
    <w:rsid w:val="001B184A"/>
    <w:rsid w:val="001B3920"/>
    <w:rsid w:val="001B4C92"/>
    <w:rsid w:val="001B5093"/>
    <w:rsid w:val="001B5E71"/>
    <w:rsid w:val="001B5FC7"/>
    <w:rsid w:val="001B63EA"/>
    <w:rsid w:val="001B6A9C"/>
    <w:rsid w:val="001B7147"/>
    <w:rsid w:val="001B7E0C"/>
    <w:rsid w:val="001C1AAB"/>
    <w:rsid w:val="001C2EDF"/>
    <w:rsid w:val="001C3FE1"/>
    <w:rsid w:val="001C4C76"/>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9AD"/>
    <w:rsid w:val="001E4C90"/>
    <w:rsid w:val="001E5049"/>
    <w:rsid w:val="001E58AC"/>
    <w:rsid w:val="001E64CF"/>
    <w:rsid w:val="001E7624"/>
    <w:rsid w:val="001E77D6"/>
    <w:rsid w:val="001E79B2"/>
    <w:rsid w:val="001F09E5"/>
    <w:rsid w:val="001F1BBE"/>
    <w:rsid w:val="001F4EC7"/>
    <w:rsid w:val="001F60A0"/>
    <w:rsid w:val="001F6A39"/>
    <w:rsid w:val="001F71A0"/>
    <w:rsid w:val="001F7A64"/>
    <w:rsid w:val="0020042D"/>
    <w:rsid w:val="0020062E"/>
    <w:rsid w:val="002008A0"/>
    <w:rsid w:val="00201067"/>
    <w:rsid w:val="00201366"/>
    <w:rsid w:val="0020366A"/>
    <w:rsid w:val="002041CB"/>
    <w:rsid w:val="002051AE"/>
    <w:rsid w:val="0020527F"/>
    <w:rsid w:val="0020655D"/>
    <w:rsid w:val="00206C0B"/>
    <w:rsid w:val="0020703D"/>
    <w:rsid w:val="002111F3"/>
    <w:rsid w:val="0021131E"/>
    <w:rsid w:val="002116BB"/>
    <w:rsid w:val="00211794"/>
    <w:rsid w:val="0021236F"/>
    <w:rsid w:val="002129CC"/>
    <w:rsid w:val="00212E72"/>
    <w:rsid w:val="0021382A"/>
    <w:rsid w:val="00213D99"/>
    <w:rsid w:val="00213FCE"/>
    <w:rsid w:val="0021486B"/>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1F0F"/>
    <w:rsid w:val="002424C1"/>
    <w:rsid w:val="0024292A"/>
    <w:rsid w:val="00243160"/>
    <w:rsid w:val="0024496A"/>
    <w:rsid w:val="00244E61"/>
    <w:rsid w:val="00245797"/>
    <w:rsid w:val="002458DA"/>
    <w:rsid w:val="00246C20"/>
    <w:rsid w:val="00246F63"/>
    <w:rsid w:val="002501AC"/>
    <w:rsid w:val="0025122E"/>
    <w:rsid w:val="002513A3"/>
    <w:rsid w:val="00251954"/>
    <w:rsid w:val="00251F33"/>
    <w:rsid w:val="00252F29"/>
    <w:rsid w:val="002534F1"/>
    <w:rsid w:val="002540AA"/>
    <w:rsid w:val="00254130"/>
    <w:rsid w:val="002544A7"/>
    <w:rsid w:val="002551A3"/>
    <w:rsid w:val="00257881"/>
    <w:rsid w:val="00257C9E"/>
    <w:rsid w:val="002607CF"/>
    <w:rsid w:val="002607DE"/>
    <w:rsid w:val="00261350"/>
    <w:rsid w:val="00261E8C"/>
    <w:rsid w:val="00261FF3"/>
    <w:rsid w:val="00262D3E"/>
    <w:rsid w:val="00262EF0"/>
    <w:rsid w:val="00264B75"/>
    <w:rsid w:val="002653CE"/>
    <w:rsid w:val="0026704C"/>
    <w:rsid w:val="00267342"/>
    <w:rsid w:val="002708C9"/>
    <w:rsid w:val="002711F9"/>
    <w:rsid w:val="002715A2"/>
    <w:rsid w:val="00273876"/>
    <w:rsid w:val="00273E07"/>
    <w:rsid w:val="00274BB0"/>
    <w:rsid w:val="00277D0D"/>
    <w:rsid w:val="00280B28"/>
    <w:rsid w:val="00280C12"/>
    <w:rsid w:val="00280D9B"/>
    <w:rsid w:val="002820E4"/>
    <w:rsid w:val="00282808"/>
    <w:rsid w:val="0028309F"/>
    <w:rsid w:val="00283D2B"/>
    <w:rsid w:val="002842FA"/>
    <w:rsid w:val="00284E1C"/>
    <w:rsid w:val="00285BDE"/>
    <w:rsid w:val="00286858"/>
    <w:rsid w:val="00286A17"/>
    <w:rsid w:val="00287BB4"/>
    <w:rsid w:val="00287BCA"/>
    <w:rsid w:val="00287CF1"/>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1C42"/>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523F"/>
    <w:rsid w:val="002F67E7"/>
    <w:rsid w:val="002F6B48"/>
    <w:rsid w:val="002F6D90"/>
    <w:rsid w:val="002F74DA"/>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1ABC"/>
    <w:rsid w:val="00312223"/>
    <w:rsid w:val="00312CBC"/>
    <w:rsid w:val="0031343D"/>
    <w:rsid w:val="00314750"/>
    <w:rsid w:val="00314A18"/>
    <w:rsid w:val="0031601C"/>
    <w:rsid w:val="0031602A"/>
    <w:rsid w:val="00316492"/>
    <w:rsid w:val="00316E7A"/>
    <w:rsid w:val="00317090"/>
    <w:rsid w:val="00320832"/>
    <w:rsid w:val="003210E0"/>
    <w:rsid w:val="003214D6"/>
    <w:rsid w:val="003216A9"/>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84A"/>
    <w:rsid w:val="00336C65"/>
    <w:rsid w:val="0033771B"/>
    <w:rsid w:val="00340B0B"/>
    <w:rsid w:val="00340D47"/>
    <w:rsid w:val="00342E5F"/>
    <w:rsid w:val="003431FA"/>
    <w:rsid w:val="00343792"/>
    <w:rsid w:val="00346206"/>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CFF"/>
    <w:rsid w:val="00370D02"/>
    <w:rsid w:val="0037135E"/>
    <w:rsid w:val="00371378"/>
    <w:rsid w:val="0037161E"/>
    <w:rsid w:val="003723E0"/>
    <w:rsid w:val="00372D52"/>
    <w:rsid w:val="0037473B"/>
    <w:rsid w:val="003748DA"/>
    <w:rsid w:val="00375E41"/>
    <w:rsid w:val="0037610F"/>
    <w:rsid w:val="0037652B"/>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245"/>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95D"/>
    <w:rsid w:val="003A4FC2"/>
    <w:rsid w:val="003A61DB"/>
    <w:rsid w:val="003A6B30"/>
    <w:rsid w:val="003A6BAD"/>
    <w:rsid w:val="003A7303"/>
    <w:rsid w:val="003A79CD"/>
    <w:rsid w:val="003B008D"/>
    <w:rsid w:val="003B09EF"/>
    <w:rsid w:val="003B1C2E"/>
    <w:rsid w:val="003B2F9E"/>
    <w:rsid w:val="003B3172"/>
    <w:rsid w:val="003C2759"/>
    <w:rsid w:val="003C2B04"/>
    <w:rsid w:val="003C2BDF"/>
    <w:rsid w:val="003C309D"/>
    <w:rsid w:val="003C3482"/>
    <w:rsid w:val="003C377A"/>
    <w:rsid w:val="003C48A4"/>
    <w:rsid w:val="003C48EC"/>
    <w:rsid w:val="003C4A03"/>
    <w:rsid w:val="003C4B73"/>
    <w:rsid w:val="003C593C"/>
    <w:rsid w:val="003C5DC9"/>
    <w:rsid w:val="003C6039"/>
    <w:rsid w:val="003D0669"/>
    <w:rsid w:val="003D08A7"/>
    <w:rsid w:val="003D2459"/>
    <w:rsid w:val="003D298A"/>
    <w:rsid w:val="003D38B5"/>
    <w:rsid w:val="003D596A"/>
    <w:rsid w:val="003D6526"/>
    <w:rsid w:val="003D675D"/>
    <w:rsid w:val="003D6DB9"/>
    <w:rsid w:val="003D7265"/>
    <w:rsid w:val="003D74F8"/>
    <w:rsid w:val="003E016D"/>
    <w:rsid w:val="003E051B"/>
    <w:rsid w:val="003E2005"/>
    <w:rsid w:val="003E2246"/>
    <w:rsid w:val="003E29EA"/>
    <w:rsid w:val="003E2D93"/>
    <w:rsid w:val="003E3728"/>
    <w:rsid w:val="003E39F3"/>
    <w:rsid w:val="003E4067"/>
    <w:rsid w:val="003E44D2"/>
    <w:rsid w:val="003E4584"/>
    <w:rsid w:val="003E4672"/>
    <w:rsid w:val="003E732B"/>
    <w:rsid w:val="003E7485"/>
    <w:rsid w:val="003E76BC"/>
    <w:rsid w:val="003E7C03"/>
    <w:rsid w:val="003F0684"/>
    <w:rsid w:val="003F0697"/>
    <w:rsid w:val="003F1093"/>
    <w:rsid w:val="003F2D42"/>
    <w:rsid w:val="003F36F7"/>
    <w:rsid w:val="003F4891"/>
    <w:rsid w:val="003F552A"/>
    <w:rsid w:val="003F59E6"/>
    <w:rsid w:val="004003D6"/>
    <w:rsid w:val="00401BF7"/>
    <w:rsid w:val="0040256A"/>
    <w:rsid w:val="00404115"/>
    <w:rsid w:val="0040437A"/>
    <w:rsid w:val="004044FD"/>
    <w:rsid w:val="004045CD"/>
    <w:rsid w:val="004049B7"/>
    <w:rsid w:val="00405149"/>
    <w:rsid w:val="00407735"/>
    <w:rsid w:val="0041057A"/>
    <w:rsid w:val="0041134F"/>
    <w:rsid w:val="00411763"/>
    <w:rsid w:val="00411F30"/>
    <w:rsid w:val="00412354"/>
    <w:rsid w:val="004123B1"/>
    <w:rsid w:val="004137FF"/>
    <w:rsid w:val="00413F3E"/>
    <w:rsid w:val="00415204"/>
    <w:rsid w:val="004159C7"/>
    <w:rsid w:val="00416335"/>
    <w:rsid w:val="004167B2"/>
    <w:rsid w:val="00416F7B"/>
    <w:rsid w:val="00417120"/>
    <w:rsid w:val="004204D5"/>
    <w:rsid w:val="00420886"/>
    <w:rsid w:val="00421FA4"/>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3675A"/>
    <w:rsid w:val="004405D8"/>
    <w:rsid w:val="00440FD6"/>
    <w:rsid w:val="00440FF6"/>
    <w:rsid w:val="004428E1"/>
    <w:rsid w:val="004435FF"/>
    <w:rsid w:val="004438A2"/>
    <w:rsid w:val="004441A5"/>
    <w:rsid w:val="0044503B"/>
    <w:rsid w:val="004450AD"/>
    <w:rsid w:val="004456F5"/>
    <w:rsid w:val="00445AF2"/>
    <w:rsid w:val="00446097"/>
    <w:rsid w:val="00446309"/>
    <w:rsid w:val="00453202"/>
    <w:rsid w:val="004537A9"/>
    <w:rsid w:val="00453D8E"/>
    <w:rsid w:val="00455180"/>
    <w:rsid w:val="00456E9F"/>
    <w:rsid w:val="00457D8A"/>
    <w:rsid w:val="0046003B"/>
    <w:rsid w:val="0046020D"/>
    <w:rsid w:val="00461327"/>
    <w:rsid w:val="00462CC9"/>
    <w:rsid w:val="00463264"/>
    <w:rsid w:val="00463A97"/>
    <w:rsid w:val="00463D6A"/>
    <w:rsid w:val="004646DD"/>
    <w:rsid w:val="00466AD2"/>
    <w:rsid w:val="00467016"/>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4484"/>
    <w:rsid w:val="00484F20"/>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4B16"/>
    <w:rsid w:val="004A53F9"/>
    <w:rsid w:val="004A5691"/>
    <w:rsid w:val="004A66B2"/>
    <w:rsid w:val="004A674A"/>
    <w:rsid w:val="004B0238"/>
    <w:rsid w:val="004B1436"/>
    <w:rsid w:val="004B1D55"/>
    <w:rsid w:val="004B2CF0"/>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46B4"/>
    <w:rsid w:val="004F6AD7"/>
    <w:rsid w:val="00500331"/>
    <w:rsid w:val="0050227E"/>
    <w:rsid w:val="00502996"/>
    <w:rsid w:val="00502A20"/>
    <w:rsid w:val="005034AD"/>
    <w:rsid w:val="00503F24"/>
    <w:rsid w:val="005058F6"/>
    <w:rsid w:val="00506061"/>
    <w:rsid w:val="00510F7B"/>
    <w:rsid w:val="005124EB"/>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1972"/>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0515"/>
    <w:rsid w:val="00571522"/>
    <w:rsid w:val="00571564"/>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11A"/>
    <w:rsid w:val="0059398D"/>
    <w:rsid w:val="00593C85"/>
    <w:rsid w:val="00593E0D"/>
    <w:rsid w:val="00596341"/>
    <w:rsid w:val="00596BB0"/>
    <w:rsid w:val="005979AF"/>
    <w:rsid w:val="005A05E9"/>
    <w:rsid w:val="005A2225"/>
    <w:rsid w:val="005A3594"/>
    <w:rsid w:val="005B012C"/>
    <w:rsid w:val="005B03C3"/>
    <w:rsid w:val="005B210E"/>
    <w:rsid w:val="005B26EB"/>
    <w:rsid w:val="005B3354"/>
    <w:rsid w:val="005B36F5"/>
    <w:rsid w:val="005B621D"/>
    <w:rsid w:val="005B7B30"/>
    <w:rsid w:val="005B7B35"/>
    <w:rsid w:val="005B7E04"/>
    <w:rsid w:val="005C026F"/>
    <w:rsid w:val="005C06A8"/>
    <w:rsid w:val="005C0A3E"/>
    <w:rsid w:val="005C0A70"/>
    <w:rsid w:val="005C1219"/>
    <w:rsid w:val="005C1AFD"/>
    <w:rsid w:val="005C1C17"/>
    <w:rsid w:val="005C2A7D"/>
    <w:rsid w:val="005C3B49"/>
    <w:rsid w:val="005C489F"/>
    <w:rsid w:val="005C77F3"/>
    <w:rsid w:val="005C7C08"/>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516"/>
    <w:rsid w:val="005E673B"/>
    <w:rsid w:val="005E68F1"/>
    <w:rsid w:val="005E7830"/>
    <w:rsid w:val="005E7886"/>
    <w:rsid w:val="005E7B6A"/>
    <w:rsid w:val="005E7D52"/>
    <w:rsid w:val="005E7EFC"/>
    <w:rsid w:val="005F055B"/>
    <w:rsid w:val="005F0BA1"/>
    <w:rsid w:val="005F2B3E"/>
    <w:rsid w:val="005F2BE7"/>
    <w:rsid w:val="005F3B7E"/>
    <w:rsid w:val="005F49DB"/>
    <w:rsid w:val="005F7A9D"/>
    <w:rsid w:val="00600C4F"/>
    <w:rsid w:val="00600CD8"/>
    <w:rsid w:val="00600EA3"/>
    <w:rsid w:val="006012F6"/>
    <w:rsid w:val="00601E7F"/>
    <w:rsid w:val="006022D6"/>
    <w:rsid w:val="0060271E"/>
    <w:rsid w:val="00602738"/>
    <w:rsid w:val="00602761"/>
    <w:rsid w:val="00602C90"/>
    <w:rsid w:val="00602D72"/>
    <w:rsid w:val="00604643"/>
    <w:rsid w:val="0060531B"/>
    <w:rsid w:val="00605E9D"/>
    <w:rsid w:val="00610D0D"/>
    <w:rsid w:val="00611D68"/>
    <w:rsid w:val="00612138"/>
    <w:rsid w:val="00612943"/>
    <w:rsid w:val="006134EB"/>
    <w:rsid w:val="0061369D"/>
    <w:rsid w:val="00613B8A"/>
    <w:rsid w:val="00613FF4"/>
    <w:rsid w:val="00614C89"/>
    <w:rsid w:val="00614D50"/>
    <w:rsid w:val="00614FDB"/>
    <w:rsid w:val="006151EE"/>
    <w:rsid w:val="0061550D"/>
    <w:rsid w:val="00616713"/>
    <w:rsid w:val="006171E6"/>
    <w:rsid w:val="006207F4"/>
    <w:rsid w:val="006215AE"/>
    <w:rsid w:val="00621C42"/>
    <w:rsid w:val="006255CA"/>
    <w:rsid w:val="006258AC"/>
    <w:rsid w:val="00625B81"/>
    <w:rsid w:val="00627045"/>
    <w:rsid w:val="00627EA6"/>
    <w:rsid w:val="0063083E"/>
    <w:rsid w:val="00631967"/>
    <w:rsid w:val="00631D0C"/>
    <w:rsid w:val="00632C9A"/>
    <w:rsid w:val="00632EE1"/>
    <w:rsid w:val="006342C4"/>
    <w:rsid w:val="0063462E"/>
    <w:rsid w:val="00635C0F"/>
    <w:rsid w:val="00635E5A"/>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1F33"/>
    <w:rsid w:val="00652A6A"/>
    <w:rsid w:val="006539FE"/>
    <w:rsid w:val="00653A49"/>
    <w:rsid w:val="0065479A"/>
    <w:rsid w:val="00654CF9"/>
    <w:rsid w:val="006553E8"/>
    <w:rsid w:val="00655CBA"/>
    <w:rsid w:val="00656027"/>
    <w:rsid w:val="006570E3"/>
    <w:rsid w:val="006575A0"/>
    <w:rsid w:val="006575D8"/>
    <w:rsid w:val="00661239"/>
    <w:rsid w:val="00661509"/>
    <w:rsid w:val="0066296C"/>
    <w:rsid w:val="00664044"/>
    <w:rsid w:val="00665692"/>
    <w:rsid w:val="00665A19"/>
    <w:rsid w:val="006679C2"/>
    <w:rsid w:val="00667CF0"/>
    <w:rsid w:val="006706F6"/>
    <w:rsid w:val="00671342"/>
    <w:rsid w:val="00671B45"/>
    <w:rsid w:val="006725D1"/>
    <w:rsid w:val="00672C7D"/>
    <w:rsid w:val="00673254"/>
    <w:rsid w:val="00673D44"/>
    <w:rsid w:val="00674431"/>
    <w:rsid w:val="0067493F"/>
    <w:rsid w:val="00676589"/>
    <w:rsid w:val="0067663E"/>
    <w:rsid w:val="0067712D"/>
    <w:rsid w:val="0068140E"/>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22"/>
    <w:rsid w:val="00696C40"/>
    <w:rsid w:val="00697CC6"/>
    <w:rsid w:val="006A0CF2"/>
    <w:rsid w:val="006A0F15"/>
    <w:rsid w:val="006A2133"/>
    <w:rsid w:val="006A263F"/>
    <w:rsid w:val="006A2940"/>
    <w:rsid w:val="006A38FA"/>
    <w:rsid w:val="006A4455"/>
    <w:rsid w:val="006A4460"/>
    <w:rsid w:val="006A672E"/>
    <w:rsid w:val="006A77AB"/>
    <w:rsid w:val="006B058D"/>
    <w:rsid w:val="006B0614"/>
    <w:rsid w:val="006B17AE"/>
    <w:rsid w:val="006B1EBF"/>
    <w:rsid w:val="006B3398"/>
    <w:rsid w:val="006B721A"/>
    <w:rsid w:val="006B79C9"/>
    <w:rsid w:val="006C0069"/>
    <w:rsid w:val="006C0418"/>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2AA7"/>
    <w:rsid w:val="006E4D68"/>
    <w:rsid w:val="006E572C"/>
    <w:rsid w:val="006E64C6"/>
    <w:rsid w:val="006F00BE"/>
    <w:rsid w:val="006F01EE"/>
    <w:rsid w:val="006F1418"/>
    <w:rsid w:val="006F1761"/>
    <w:rsid w:val="006F2108"/>
    <w:rsid w:val="006F3136"/>
    <w:rsid w:val="006F3956"/>
    <w:rsid w:val="006F45FA"/>
    <w:rsid w:val="006F4F8A"/>
    <w:rsid w:val="006F5FA5"/>
    <w:rsid w:val="006F63BB"/>
    <w:rsid w:val="00702B4C"/>
    <w:rsid w:val="00702E68"/>
    <w:rsid w:val="0070407B"/>
    <w:rsid w:val="0070682F"/>
    <w:rsid w:val="007079D0"/>
    <w:rsid w:val="00707EE1"/>
    <w:rsid w:val="0071149B"/>
    <w:rsid w:val="007129F2"/>
    <w:rsid w:val="00713119"/>
    <w:rsid w:val="00714276"/>
    <w:rsid w:val="00714459"/>
    <w:rsid w:val="0071447F"/>
    <w:rsid w:val="00715826"/>
    <w:rsid w:val="0071592E"/>
    <w:rsid w:val="00715C90"/>
    <w:rsid w:val="00715EF1"/>
    <w:rsid w:val="00716FFD"/>
    <w:rsid w:val="00717518"/>
    <w:rsid w:val="00720176"/>
    <w:rsid w:val="007204E4"/>
    <w:rsid w:val="00722550"/>
    <w:rsid w:val="007228B8"/>
    <w:rsid w:val="00723A8F"/>
    <w:rsid w:val="007250E9"/>
    <w:rsid w:val="007264BF"/>
    <w:rsid w:val="00726C6C"/>
    <w:rsid w:val="007301D2"/>
    <w:rsid w:val="00730F28"/>
    <w:rsid w:val="007311C7"/>
    <w:rsid w:val="007322EA"/>
    <w:rsid w:val="00732C8B"/>
    <w:rsid w:val="00732DCF"/>
    <w:rsid w:val="007336C8"/>
    <w:rsid w:val="00733872"/>
    <w:rsid w:val="00735C4E"/>
    <w:rsid w:val="0073747A"/>
    <w:rsid w:val="00737DA4"/>
    <w:rsid w:val="007413DD"/>
    <w:rsid w:val="0074170F"/>
    <w:rsid w:val="007419EB"/>
    <w:rsid w:val="0074267F"/>
    <w:rsid w:val="00743059"/>
    <w:rsid w:val="00744A95"/>
    <w:rsid w:val="007473CD"/>
    <w:rsid w:val="007478E9"/>
    <w:rsid w:val="007508AC"/>
    <w:rsid w:val="0075138A"/>
    <w:rsid w:val="00751532"/>
    <w:rsid w:val="007521F0"/>
    <w:rsid w:val="0075314F"/>
    <w:rsid w:val="007553A3"/>
    <w:rsid w:val="0075657F"/>
    <w:rsid w:val="00762932"/>
    <w:rsid w:val="00762B7E"/>
    <w:rsid w:val="0076376F"/>
    <w:rsid w:val="007638FE"/>
    <w:rsid w:val="00764D75"/>
    <w:rsid w:val="00766346"/>
    <w:rsid w:val="007670D5"/>
    <w:rsid w:val="00767CCD"/>
    <w:rsid w:val="00770759"/>
    <w:rsid w:val="00770D06"/>
    <w:rsid w:val="00770E60"/>
    <w:rsid w:val="00771A29"/>
    <w:rsid w:val="0077230A"/>
    <w:rsid w:val="007723C0"/>
    <w:rsid w:val="00772B71"/>
    <w:rsid w:val="00772B88"/>
    <w:rsid w:val="00774D10"/>
    <w:rsid w:val="00775E57"/>
    <w:rsid w:val="007763D7"/>
    <w:rsid w:val="007765AB"/>
    <w:rsid w:val="00776863"/>
    <w:rsid w:val="007768FD"/>
    <w:rsid w:val="0077771C"/>
    <w:rsid w:val="00777D6F"/>
    <w:rsid w:val="0078057F"/>
    <w:rsid w:val="0078076F"/>
    <w:rsid w:val="007817B1"/>
    <w:rsid w:val="00782F89"/>
    <w:rsid w:val="007839F0"/>
    <w:rsid w:val="007906EB"/>
    <w:rsid w:val="00791ADA"/>
    <w:rsid w:val="00792AC6"/>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D8C"/>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203"/>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22D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18A"/>
    <w:rsid w:val="0085247F"/>
    <w:rsid w:val="008527DE"/>
    <w:rsid w:val="00853EE8"/>
    <w:rsid w:val="008547FC"/>
    <w:rsid w:val="00856057"/>
    <w:rsid w:val="00856815"/>
    <w:rsid w:val="00856976"/>
    <w:rsid w:val="00856979"/>
    <w:rsid w:val="008604DC"/>
    <w:rsid w:val="00860654"/>
    <w:rsid w:val="008606E0"/>
    <w:rsid w:val="008609BD"/>
    <w:rsid w:val="0086123A"/>
    <w:rsid w:val="0086142B"/>
    <w:rsid w:val="008645EF"/>
    <w:rsid w:val="00864F31"/>
    <w:rsid w:val="00865A8E"/>
    <w:rsid w:val="00865C57"/>
    <w:rsid w:val="00866800"/>
    <w:rsid w:val="00866A29"/>
    <w:rsid w:val="008707A6"/>
    <w:rsid w:val="00870ADF"/>
    <w:rsid w:val="00871692"/>
    <w:rsid w:val="008719CA"/>
    <w:rsid w:val="00871DE5"/>
    <w:rsid w:val="0087266E"/>
    <w:rsid w:val="008727B4"/>
    <w:rsid w:val="00872AAF"/>
    <w:rsid w:val="00872F62"/>
    <w:rsid w:val="008738A5"/>
    <w:rsid w:val="00873D30"/>
    <w:rsid w:val="00873E0C"/>
    <w:rsid w:val="00874049"/>
    <w:rsid w:val="008762D8"/>
    <w:rsid w:val="00876A96"/>
    <w:rsid w:val="00880D25"/>
    <w:rsid w:val="00880D93"/>
    <w:rsid w:val="00882111"/>
    <w:rsid w:val="008848CC"/>
    <w:rsid w:val="00884A14"/>
    <w:rsid w:val="0088505A"/>
    <w:rsid w:val="008872A1"/>
    <w:rsid w:val="008872D0"/>
    <w:rsid w:val="00887EBA"/>
    <w:rsid w:val="00891795"/>
    <w:rsid w:val="0089293C"/>
    <w:rsid w:val="00892B7E"/>
    <w:rsid w:val="00892BE2"/>
    <w:rsid w:val="0089321E"/>
    <w:rsid w:val="00893F62"/>
    <w:rsid w:val="008943CF"/>
    <w:rsid w:val="0089503A"/>
    <w:rsid w:val="00895E77"/>
    <w:rsid w:val="008A0738"/>
    <w:rsid w:val="008A0B5E"/>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22CC"/>
    <w:rsid w:val="008D39AB"/>
    <w:rsid w:val="008D5374"/>
    <w:rsid w:val="008D549F"/>
    <w:rsid w:val="008D69C9"/>
    <w:rsid w:val="008E0403"/>
    <w:rsid w:val="008E0F0E"/>
    <w:rsid w:val="008E107E"/>
    <w:rsid w:val="008E13EB"/>
    <w:rsid w:val="008E1A28"/>
    <w:rsid w:val="008E1B9C"/>
    <w:rsid w:val="008E2101"/>
    <w:rsid w:val="008E231B"/>
    <w:rsid w:val="008E30E2"/>
    <w:rsid w:val="008E5466"/>
    <w:rsid w:val="008E5DF2"/>
    <w:rsid w:val="008E7A03"/>
    <w:rsid w:val="008F080C"/>
    <w:rsid w:val="008F08C6"/>
    <w:rsid w:val="008F0DD5"/>
    <w:rsid w:val="008F1B94"/>
    <w:rsid w:val="008F37B8"/>
    <w:rsid w:val="008F3E9F"/>
    <w:rsid w:val="008F45CD"/>
    <w:rsid w:val="008F4A10"/>
    <w:rsid w:val="008F4DF7"/>
    <w:rsid w:val="008F512C"/>
    <w:rsid w:val="008F571F"/>
    <w:rsid w:val="008F5A2F"/>
    <w:rsid w:val="008F5A3F"/>
    <w:rsid w:val="008F61A3"/>
    <w:rsid w:val="008F61CB"/>
    <w:rsid w:val="008F6269"/>
    <w:rsid w:val="008F6C52"/>
    <w:rsid w:val="00900845"/>
    <w:rsid w:val="00900DB7"/>
    <w:rsid w:val="009015AD"/>
    <w:rsid w:val="00901760"/>
    <w:rsid w:val="00901B96"/>
    <w:rsid w:val="00901E49"/>
    <w:rsid w:val="009020CD"/>
    <w:rsid w:val="0090212E"/>
    <w:rsid w:val="00902C6F"/>
    <w:rsid w:val="0090344E"/>
    <w:rsid w:val="009038C5"/>
    <w:rsid w:val="00904FE5"/>
    <w:rsid w:val="00910151"/>
    <w:rsid w:val="00910A2B"/>
    <w:rsid w:val="009115AD"/>
    <w:rsid w:val="009118B3"/>
    <w:rsid w:val="009125F3"/>
    <w:rsid w:val="00914D65"/>
    <w:rsid w:val="00914EE4"/>
    <w:rsid w:val="009179D3"/>
    <w:rsid w:val="00920B4A"/>
    <w:rsid w:val="0092155B"/>
    <w:rsid w:val="00921778"/>
    <w:rsid w:val="00921B7C"/>
    <w:rsid w:val="00922ECE"/>
    <w:rsid w:val="0092314D"/>
    <w:rsid w:val="00923647"/>
    <w:rsid w:val="0092465C"/>
    <w:rsid w:val="00924992"/>
    <w:rsid w:val="00924B14"/>
    <w:rsid w:val="009252AB"/>
    <w:rsid w:val="00925465"/>
    <w:rsid w:val="00926BEE"/>
    <w:rsid w:val="00927750"/>
    <w:rsid w:val="00927BE2"/>
    <w:rsid w:val="00931FEF"/>
    <w:rsid w:val="00934A7D"/>
    <w:rsid w:val="00934F69"/>
    <w:rsid w:val="00936708"/>
    <w:rsid w:val="00937A02"/>
    <w:rsid w:val="00937E86"/>
    <w:rsid w:val="00940391"/>
    <w:rsid w:val="00940D06"/>
    <w:rsid w:val="00941472"/>
    <w:rsid w:val="00942207"/>
    <w:rsid w:val="009430D5"/>
    <w:rsid w:val="00943B1F"/>
    <w:rsid w:val="00944031"/>
    <w:rsid w:val="00944258"/>
    <w:rsid w:val="00944489"/>
    <w:rsid w:val="00944C9C"/>
    <w:rsid w:val="0094657A"/>
    <w:rsid w:val="00946E30"/>
    <w:rsid w:val="00946FFC"/>
    <w:rsid w:val="00947CB9"/>
    <w:rsid w:val="009507A6"/>
    <w:rsid w:val="009508A1"/>
    <w:rsid w:val="00950DDC"/>
    <w:rsid w:val="00951BCE"/>
    <w:rsid w:val="009533A1"/>
    <w:rsid w:val="00953FA5"/>
    <w:rsid w:val="009544AB"/>
    <w:rsid w:val="00954DAF"/>
    <w:rsid w:val="00956FA1"/>
    <w:rsid w:val="009575C3"/>
    <w:rsid w:val="0095774F"/>
    <w:rsid w:val="00957E4F"/>
    <w:rsid w:val="00960295"/>
    <w:rsid w:val="00960443"/>
    <w:rsid w:val="00961212"/>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1897"/>
    <w:rsid w:val="009821E8"/>
    <w:rsid w:val="00982C88"/>
    <w:rsid w:val="00982E02"/>
    <w:rsid w:val="00983EE4"/>
    <w:rsid w:val="0098436E"/>
    <w:rsid w:val="00985759"/>
    <w:rsid w:val="00985E53"/>
    <w:rsid w:val="00990A0C"/>
    <w:rsid w:val="00991208"/>
    <w:rsid w:val="00991803"/>
    <w:rsid w:val="009932A3"/>
    <w:rsid w:val="0099387B"/>
    <w:rsid w:val="0099413D"/>
    <w:rsid w:val="00994576"/>
    <w:rsid w:val="00995496"/>
    <w:rsid w:val="00995857"/>
    <w:rsid w:val="00996062"/>
    <w:rsid w:val="009A049D"/>
    <w:rsid w:val="009A04FE"/>
    <w:rsid w:val="009A0EAA"/>
    <w:rsid w:val="009A10D3"/>
    <w:rsid w:val="009A1B4D"/>
    <w:rsid w:val="009A1F8D"/>
    <w:rsid w:val="009A298B"/>
    <w:rsid w:val="009A328D"/>
    <w:rsid w:val="009A3D09"/>
    <w:rsid w:val="009A4C3F"/>
    <w:rsid w:val="009A518C"/>
    <w:rsid w:val="009A5B93"/>
    <w:rsid w:val="009A642A"/>
    <w:rsid w:val="009A6D00"/>
    <w:rsid w:val="009A7092"/>
    <w:rsid w:val="009A7E7E"/>
    <w:rsid w:val="009B081D"/>
    <w:rsid w:val="009B0A00"/>
    <w:rsid w:val="009B101F"/>
    <w:rsid w:val="009B1E5D"/>
    <w:rsid w:val="009B3273"/>
    <w:rsid w:val="009B58EA"/>
    <w:rsid w:val="009B7561"/>
    <w:rsid w:val="009C0CD7"/>
    <w:rsid w:val="009C12B9"/>
    <w:rsid w:val="009C19C1"/>
    <w:rsid w:val="009C19D9"/>
    <w:rsid w:val="009C1A9C"/>
    <w:rsid w:val="009C2108"/>
    <w:rsid w:val="009C32D6"/>
    <w:rsid w:val="009C35C3"/>
    <w:rsid w:val="009C4086"/>
    <w:rsid w:val="009C4946"/>
    <w:rsid w:val="009C539C"/>
    <w:rsid w:val="009C623F"/>
    <w:rsid w:val="009C7535"/>
    <w:rsid w:val="009D0905"/>
    <w:rsid w:val="009D2F0A"/>
    <w:rsid w:val="009D49C5"/>
    <w:rsid w:val="009D5759"/>
    <w:rsid w:val="009D72B4"/>
    <w:rsid w:val="009D7CC6"/>
    <w:rsid w:val="009D7EC0"/>
    <w:rsid w:val="009D7F27"/>
    <w:rsid w:val="009E0A34"/>
    <w:rsid w:val="009E0A86"/>
    <w:rsid w:val="009E1217"/>
    <w:rsid w:val="009E155E"/>
    <w:rsid w:val="009E1740"/>
    <w:rsid w:val="009E2448"/>
    <w:rsid w:val="009E2F35"/>
    <w:rsid w:val="009E532A"/>
    <w:rsid w:val="009E5743"/>
    <w:rsid w:val="009E5BA4"/>
    <w:rsid w:val="009E5FD6"/>
    <w:rsid w:val="009E6BF8"/>
    <w:rsid w:val="009E7749"/>
    <w:rsid w:val="009F0AFE"/>
    <w:rsid w:val="009F0C1B"/>
    <w:rsid w:val="009F2484"/>
    <w:rsid w:val="009F27B5"/>
    <w:rsid w:val="009F365B"/>
    <w:rsid w:val="009F503A"/>
    <w:rsid w:val="009F51F8"/>
    <w:rsid w:val="009F567C"/>
    <w:rsid w:val="009F6A89"/>
    <w:rsid w:val="00A0063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25978"/>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7E4"/>
    <w:rsid w:val="00A50E80"/>
    <w:rsid w:val="00A51074"/>
    <w:rsid w:val="00A514BF"/>
    <w:rsid w:val="00A5292F"/>
    <w:rsid w:val="00A537FD"/>
    <w:rsid w:val="00A53EDF"/>
    <w:rsid w:val="00A54A80"/>
    <w:rsid w:val="00A54BD8"/>
    <w:rsid w:val="00A54BFF"/>
    <w:rsid w:val="00A551FA"/>
    <w:rsid w:val="00A558AE"/>
    <w:rsid w:val="00A56A71"/>
    <w:rsid w:val="00A57513"/>
    <w:rsid w:val="00A60E4D"/>
    <w:rsid w:val="00A615D5"/>
    <w:rsid w:val="00A61D2F"/>
    <w:rsid w:val="00A62165"/>
    <w:rsid w:val="00A624D5"/>
    <w:rsid w:val="00A63560"/>
    <w:rsid w:val="00A6382B"/>
    <w:rsid w:val="00A63A5D"/>
    <w:rsid w:val="00A63BE1"/>
    <w:rsid w:val="00A659D7"/>
    <w:rsid w:val="00A65C0C"/>
    <w:rsid w:val="00A6761B"/>
    <w:rsid w:val="00A67646"/>
    <w:rsid w:val="00A74A82"/>
    <w:rsid w:val="00A7651E"/>
    <w:rsid w:val="00A777A1"/>
    <w:rsid w:val="00A8007D"/>
    <w:rsid w:val="00A800C2"/>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8A"/>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4AFF"/>
    <w:rsid w:val="00AC5178"/>
    <w:rsid w:val="00AC5179"/>
    <w:rsid w:val="00AC6897"/>
    <w:rsid w:val="00AD03BF"/>
    <w:rsid w:val="00AD100F"/>
    <w:rsid w:val="00AD32A4"/>
    <w:rsid w:val="00AD3F89"/>
    <w:rsid w:val="00AD453D"/>
    <w:rsid w:val="00AD538F"/>
    <w:rsid w:val="00AD6C36"/>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E00"/>
    <w:rsid w:val="00B02F26"/>
    <w:rsid w:val="00B03C8A"/>
    <w:rsid w:val="00B04345"/>
    <w:rsid w:val="00B0454F"/>
    <w:rsid w:val="00B055F7"/>
    <w:rsid w:val="00B05DAB"/>
    <w:rsid w:val="00B07330"/>
    <w:rsid w:val="00B13BFC"/>
    <w:rsid w:val="00B144DA"/>
    <w:rsid w:val="00B1565D"/>
    <w:rsid w:val="00B166C5"/>
    <w:rsid w:val="00B209D0"/>
    <w:rsid w:val="00B210A7"/>
    <w:rsid w:val="00B218B4"/>
    <w:rsid w:val="00B21CB3"/>
    <w:rsid w:val="00B22D0C"/>
    <w:rsid w:val="00B22ED0"/>
    <w:rsid w:val="00B236C4"/>
    <w:rsid w:val="00B23F5D"/>
    <w:rsid w:val="00B25838"/>
    <w:rsid w:val="00B26FC8"/>
    <w:rsid w:val="00B27728"/>
    <w:rsid w:val="00B315FD"/>
    <w:rsid w:val="00B31C78"/>
    <w:rsid w:val="00B33597"/>
    <w:rsid w:val="00B335AE"/>
    <w:rsid w:val="00B34177"/>
    <w:rsid w:val="00B34C53"/>
    <w:rsid w:val="00B35653"/>
    <w:rsid w:val="00B35883"/>
    <w:rsid w:val="00B35C2A"/>
    <w:rsid w:val="00B3618C"/>
    <w:rsid w:val="00B362E9"/>
    <w:rsid w:val="00B366D5"/>
    <w:rsid w:val="00B367B2"/>
    <w:rsid w:val="00B37CA8"/>
    <w:rsid w:val="00B405A7"/>
    <w:rsid w:val="00B416DA"/>
    <w:rsid w:val="00B421E6"/>
    <w:rsid w:val="00B43188"/>
    <w:rsid w:val="00B43565"/>
    <w:rsid w:val="00B43E7D"/>
    <w:rsid w:val="00B444AB"/>
    <w:rsid w:val="00B4466B"/>
    <w:rsid w:val="00B45829"/>
    <w:rsid w:val="00B4597B"/>
    <w:rsid w:val="00B463D4"/>
    <w:rsid w:val="00B50F75"/>
    <w:rsid w:val="00B51236"/>
    <w:rsid w:val="00B5133F"/>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108"/>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20A"/>
    <w:rsid w:val="00B915B2"/>
    <w:rsid w:val="00B92793"/>
    <w:rsid w:val="00B92FCD"/>
    <w:rsid w:val="00B934BC"/>
    <w:rsid w:val="00B947B6"/>
    <w:rsid w:val="00B94FC9"/>
    <w:rsid w:val="00B97350"/>
    <w:rsid w:val="00BA0048"/>
    <w:rsid w:val="00BA0F12"/>
    <w:rsid w:val="00BA150E"/>
    <w:rsid w:val="00BA2512"/>
    <w:rsid w:val="00BA6675"/>
    <w:rsid w:val="00BA700C"/>
    <w:rsid w:val="00BB0115"/>
    <w:rsid w:val="00BB06F1"/>
    <w:rsid w:val="00BB2335"/>
    <w:rsid w:val="00BB41AB"/>
    <w:rsid w:val="00BB5464"/>
    <w:rsid w:val="00BB5503"/>
    <w:rsid w:val="00BB58FE"/>
    <w:rsid w:val="00BC0EFA"/>
    <w:rsid w:val="00BC16A2"/>
    <w:rsid w:val="00BC291F"/>
    <w:rsid w:val="00BC2D29"/>
    <w:rsid w:val="00BC2DE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56C0"/>
    <w:rsid w:val="00BE6C6C"/>
    <w:rsid w:val="00BE6CF4"/>
    <w:rsid w:val="00BE7246"/>
    <w:rsid w:val="00BE77FA"/>
    <w:rsid w:val="00BE7FDE"/>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6F3B"/>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2BCF"/>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2B0"/>
    <w:rsid w:val="00C54917"/>
    <w:rsid w:val="00C54BFA"/>
    <w:rsid w:val="00C55D01"/>
    <w:rsid w:val="00C5677E"/>
    <w:rsid w:val="00C604F0"/>
    <w:rsid w:val="00C60901"/>
    <w:rsid w:val="00C612EF"/>
    <w:rsid w:val="00C61913"/>
    <w:rsid w:val="00C61D2B"/>
    <w:rsid w:val="00C61F10"/>
    <w:rsid w:val="00C62E09"/>
    <w:rsid w:val="00C63ED9"/>
    <w:rsid w:val="00C65754"/>
    <w:rsid w:val="00C67A8F"/>
    <w:rsid w:val="00C67FBC"/>
    <w:rsid w:val="00C712BD"/>
    <w:rsid w:val="00C73A47"/>
    <w:rsid w:val="00C73D03"/>
    <w:rsid w:val="00C7402B"/>
    <w:rsid w:val="00C749EF"/>
    <w:rsid w:val="00C752F1"/>
    <w:rsid w:val="00C76172"/>
    <w:rsid w:val="00C83AD8"/>
    <w:rsid w:val="00C844F9"/>
    <w:rsid w:val="00C85692"/>
    <w:rsid w:val="00C86913"/>
    <w:rsid w:val="00C905BE"/>
    <w:rsid w:val="00C9071E"/>
    <w:rsid w:val="00C910F5"/>
    <w:rsid w:val="00C914DD"/>
    <w:rsid w:val="00C91DB9"/>
    <w:rsid w:val="00C925CE"/>
    <w:rsid w:val="00C93761"/>
    <w:rsid w:val="00C94F6B"/>
    <w:rsid w:val="00C94FD3"/>
    <w:rsid w:val="00C950AB"/>
    <w:rsid w:val="00C952E9"/>
    <w:rsid w:val="00C954E1"/>
    <w:rsid w:val="00C95642"/>
    <w:rsid w:val="00C95D32"/>
    <w:rsid w:val="00C9768C"/>
    <w:rsid w:val="00CA22D2"/>
    <w:rsid w:val="00CA22F0"/>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882"/>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25F2"/>
    <w:rsid w:val="00CE35D6"/>
    <w:rsid w:val="00CE5A82"/>
    <w:rsid w:val="00CE5B37"/>
    <w:rsid w:val="00CE6612"/>
    <w:rsid w:val="00CE7998"/>
    <w:rsid w:val="00CE79A1"/>
    <w:rsid w:val="00CE7EA8"/>
    <w:rsid w:val="00CF1668"/>
    <w:rsid w:val="00CF31CD"/>
    <w:rsid w:val="00CF369A"/>
    <w:rsid w:val="00CF4706"/>
    <w:rsid w:val="00CF47AE"/>
    <w:rsid w:val="00CF4964"/>
    <w:rsid w:val="00CF51EC"/>
    <w:rsid w:val="00CF59C9"/>
    <w:rsid w:val="00CF7609"/>
    <w:rsid w:val="00D00A67"/>
    <w:rsid w:val="00D00B07"/>
    <w:rsid w:val="00D01753"/>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1D3"/>
    <w:rsid w:val="00D4330C"/>
    <w:rsid w:val="00D433A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020"/>
    <w:rsid w:val="00D6614D"/>
    <w:rsid w:val="00D668DC"/>
    <w:rsid w:val="00D67613"/>
    <w:rsid w:val="00D67F8E"/>
    <w:rsid w:val="00D7003D"/>
    <w:rsid w:val="00D702E8"/>
    <w:rsid w:val="00D70EC3"/>
    <w:rsid w:val="00D7397C"/>
    <w:rsid w:val="00D74214"/>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75F"/>
    <w:rsid w:val="00D93CC8"/>
    <w:rsid w:val="00D958B1"/>
    <w:rsid w:val="00D95CBC"/>
    <w:rsid w:val="00D96007"/>
    <w:rsid w:val="00D96869"/>
    <w:rsid w:val="00D97528"/>
    <w:rsid w:val="00D979AA"/>
    <w:rsid w:val="00D97EAF"/>
    <w:rsid w:val="00DA0130"/>
    <w:rsid w:val="00DA0E02"/>
    <w:rsid w:val="00DA11D8"/>
    <w:rsid w:val="00DA1565"/>
    <w:rsid w:val="00DA36A1"/>
    <w:rsid w:val="00DA373B"/>
    <w:rsid w:val="00DA5C19"/>
    <w:rsid w:val="00DA7018"/>
    <w:rsid w:val="00DA7941"/>
    <w:rsid w:val="00DA7983"/>
    <w:rsid w:val="00DB01F1"/>
    <w:rsid w:val="00DB1E49"/>
    <w:rsid w:val="00DB3E96"/>
    <w:rsid w:val="00DB4A2C"/>
    <w:rsid w:val="00DB62C7"/>
    <w:rsid w:val="00DB62F2"/>
    <w:rsid w:val="00DB6DE7"/>
    <w:rsid w:val="00DB703A"/>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710"/>
    <w:rsid w:val="00DE0FEC"/>
    <w:rsid w:val="00DE16B3"/>
    <w:rsid w:val="00DE2C2C"/>
    <w:rsid w:val="00DE2E4E"/>
    <w:rsid w:val="00DE398A"/>
    <w:rsid w:val="00DE3AE7"/>
    <w:rsid w:val="00DE4FDD"/>
    <w:rsid w:val="00DE59E5"/>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278E5"/>
    <w:rsid w:val="00E27DBF"/>
    <w:rsid w:val="00E33213"/>
    <w:rsid w:val="00E33FA0"/>
    <w:rsid w:val="00E3437C"/>
    <w:rsid w:val="00E345CF"/>
    <w:rsid w:val="00E354BB"/>
    <w:rsid w:val="00E36957"/>
    <w:rsid w:val="00E36C67"/>
    <w:rsid w:val="00E36EFB"/>
    <w:rsid w:val="00E379FF"/>
    <w:rsid w:val="00E37BE5"/>
    <w:rsid w:val="00E40E33"/>
    <w:rsid w:val="00E41275"/>
    <w:rsid w:val="00E41C3B"/>
    <w:rsid w:val="00E4251B"/>
    <w:rsid w:val="00E42B78"/>
    <w:rsid w:val="00E43A71"/>
    <w:rsid w:val="00E447DA"/>
    <w:rsid w:val="00E45DE9"/>
    <w:rsid w:val="00E4776D"/>
    <w:rsid w:val="00E479EA"/>
    <w:rsid w:val="00E514C2"/>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65"/>
    <w:rsid w:val="00E631D5"/>
    <w:rsid w:val="00E637C0"/>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216"/>
    <w:rsid w:val="00E76B7C"/>
    <w:rsid w:val="00E773D1"/>
    <w:rsid w:val="00E7745E"/>
    <w:rsid w:val="00E800CF"/>
    <w:rsid w:val="00E8133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4D8F"/>
    <w:rsid w:val="00EA5AE8"/>
    <w:rsid w:val="00EA6A2E"/>
    <w:rsid w:val="00EA73B9"/>
    <w:rsid w:val="00EA7D04"/>
    <w:rsid w:val="00EA7EB1"/>
    <w:rsid w:val="00EB1785"/>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2C50"/>
    <w:rsid w:val="00ED3605"/>
    <w:rsid w:val="00ED45B7"/>
    <w:rsid w:val="00ED5F0F"/>
    <w:rsid w:val="00ED70E7"/>
    <w:rsid w:val="00ED793C"/>
    <w:rsid w:val="00EE30DA"/>
    <w:rsid w:val="00EE3579"/>
    <w:rsid w:val="00EE4165"/>
    <w:rsid w:val="00EE52D6"/>
    <w:rsid w:val="00EE6488"/>
    <w:rsid w:val="00EE6548"/>
    <w:rsid w:val="00EE7650"/>
    <w:rsid w:val="00EF05AE"/>
    <w:rsid w:val="00EF07EC"/>
    <w:rsid w:val="00EF3306"/>
    <w:rsid w:val="00EF3630"/>
    <w:rsid w:val="00EF48A7"/>
    <w:rsid w:val="00EF4A63"/>
    <w:rsid w:val="00EF5683"/>
    <w:rsid w:val="00EF60A5"/>
    <w:rsid w:val="00EF6540"/>
    <w:rsid w:val="00EF6A24"/>
    <w:rsid w:val="00EF6E82"/>
    <w:rsid w:val="00EF7017"/>
    <w:rsid w:val="00EF7A9B"/>
    <w:rsid w:val="00F0014E"/>
    <w:rsid w:val="00F00593"/>
    <w:rsid w:val="00F0096B"/>
    <w:rsid w:val="00F00B05"/>
    <w:rsid w:val="00F01169"/>
    <w:rsid w:val="00F045A7"/>
    <w:rsid w:val="00F069F7"/>
    <w:rsid w:val="00F07862"/>
    <w:rsid w:val="00F113D5"/>
    <w:rsid w:val="00F138C0"/>
    <w:rsid w:val="00F1407A"/>
    <w:rsid w:val="00F14271"/>
    <w:rsid w:val="00F168FE"/>
    <w:rsid w:val="00F16CE6"/>
    <w:rsid w:val="00F16F73"/>
    <w:rsid w:val="00F20E14"/>
    <w:rsid w:val="00F210F4"/>
    <w:rsid w:val="00F2138E"/>
    <w:rsid w:val="00F22BC5"/>
    <w:rsid w:val="00F232AF"/>
    <w:rsid w:val="00F2351E"/>
    <w:rsid w:val="00F23811"/>
    <w:rsid w:val="00F23DCA"/>
    <w:rsid w:val="00F246C1"/>
    <w:rsid w:val="00F2579F"/>
    <w:rsid w:val="00F26A01"/>
    <w:rsid w:val="00F27280"/>
    <w:rsid w:val="00F273BD"/>
    <w:rsid w:val="00F279B9"/>
    <w:rsid w:val="00F27EE5"/>
    <w:rsid w:val="00F3047F"/>
    <w:rsid w:val="00F30651"/>
    <w:rsid w:val="00F310EC"/>
    <w:rsid w:val="00F34989"/>
    <w:rsid w:val="00F354CE"/>
    <w:rsid w:val="00F356E8"/>
    <w:rsid w:val="00F35B45"/>
    <w:rsid w:val="00F35E72"/>
    <w:rsid w:val="00F372A6"/>
    <w:rsid w:val="00F40036"/>
    <w:rsid w:val="00F4149C"/>
    <w:rsid w:val="00F4180F"/>
    <w:rsid w:val="00F41C0A"/>
    <w:rsid w:val="00F42332"/>
    <w:rsid w:val="00F42D95"/>
    <w:rsid w:val="00F4425F"/>
    <w:rsid w:val="00F460D8"/>
    <w:rsid w:val="00F46989"/>
    <w:rsid w:val="00F46DA2"/>
    <w:rsid w:val="00F47191"/>
    <w:rsid w:val="00F47F08"/>
    <w:rsid w:val="00F52366"/>
    <w:rsid w:val="00F52FBD"/>
    <w:rsid w:val="00F53359"/>
    <w:rsid w:val="00F53DE0"/>
    <w:rsid w:val="00F542EA"/>
    <w:rsid w:val="00F55472"/>
    <w:rsid w:val="00F559DB"/>
    <w:rsid w:val="00F5660F"/>
    <w:rsid w:val="00F610DD"/>
    <w:rsid w:val="00F6241F"/>
    <w:rsid w:val="00F6325C"/>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3511"/>
    <w:rsid w:val="00F95424"/>
    <w:rsid w:val="00F9567A"/>
    <w:rsid w:val="00F9683D"/>
    <w:rsid w:val="00F96963"/>
    <w:rsid w:val="00F96F83"/>
    <w:rsid w:val="00F9794E"/>
    <w:rsid w:val="00FA0182"/>
    <w:rsid w:val="00FA021E"/>
    <w:rsid w:val="00FA04F1"/>
    <w:rsid w:val="00FA1351"/>
    <w:rsid w:val="00FA2710"/>
    <w:rsid w:val="00FA4754"/>
    <w:rsid w:val="00FA5DD2"/>
    <w:rsid w:val="00FA6412"/>
    <w:rsid w:val="00FA650C"/>
    <w:rsid w:val="00FB0076"/>
    <w:rsid w:val="00FB224A"/>
    <w:rsid w:val="00FB26BD"/>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C7A49"/>
    <w:rsid w:val="00FC7C53"/>
    <w:rsid w:val="00FD052E"/>
    <w:rsid w:val="00FD3DA6"/>
    <w:rsid w:val="00FD5304"/>
    <w:rsid w:val="00FD6EC9"/>
    <w:rsid w:val="00FE2062"/>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uiPriority w:val="59"/>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 w:type="paragraph" w:styleId="af9">
    <w:name w:val="No Spacing"/>
    <w:uiPriority w:val="1"/>
    <w:qFormat/>
    <w:rsid w:val="009C210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uiPriority w:val="59"/>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 w:type="paragraph" w:styleId="af9">
    <w:name w:val="No Spacing"/>
    <w:uiPriority w:val="1"/>
    <w:qFormat/>
    <w:rsid w:val="009C210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7E5649A8EE00DDC73EA3395F5BC2454713A126D0F16B841FF53A32EC72bAN" TargetMode="External"/><Relationship Id="rId18" Type="http://schemas.openxmlformats.org/officeDocument/2006/relationships/hyperlink" Target="consultantplus://offline/ref=934151FF41F482F82FEBD4C5976541C7FD471CF6B6C3582729208B1026240E27A6D63CE58Ds2a9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E7E5649A8EE00DDC73EA3395F5BC2454713A323D7F16B841FF53A32EC72bAN" TargetMode="External"/><Relationship Id="rId17" Type="http://schemas.openxmlformats.org/officeDocument/2006/relationships/hyperlink" Target="consultantplus://offline/ref=ADA11E7A73B8ED726569158E1EB81358BA0816BA7684C96997D862ACBB4B2A7A75F22329D0jDI" TargetMode="External"/><Relationship Id="rId2" Type="http://schemas.openxmlformats.org/officeDocument/2006/relationships/numbering" Target="numbering.xml"/><Relationship Id="rId16" Type="http://schemas.openxmlformats.org/officeDocument/2006/relationships/hyperlink" Target="consultantplus://offline/ref=ADA11E7A73B8ED726569158E1EB81358BA0816BA7684C96997D862ACBB4B2A7A75F2232104D9jFI" TargetMode="External"/><Relationship Id="rId20" Type="http://schemas.openxmlformats.org/officeDocument/2006/relationships/hyperlink" Target="consultantplus://offline/ref=54BA0CE43A2838A550342A4022E52751262325837A7C8064F9BFAA999E95D6FF29D292E25A01ADD8J7b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7E5649A8EE00DDC73EBC284A5BC2454419A32FD6F46B841FF53A32EC72bA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0BEBB6DB62455D95920B79808B760855714DA9C93329236717ED87E37350ED079C9A39E1DD6E2AE0EQC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54BA0CE43A2838A550342A4022E52751262325837A7C8064F9BFAA999E95D6FF29D292E25A01ADD3J7b4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AEE3DF6477CABB4A5494979B7317E5619265C9132B7DA84F7878D47412m9A9O"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C866-D17F-44F0-B5E2-A85D69CD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27</Pages>
  <Words>8931</Words>
  <Characters>50908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59720</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17</cp:revision>
  <cp:lastPrinted>2017-08-29T11:21:00Z</cp:lastPrinted>
  <dcterms:created xsi:type="dcterms:W3CDTF">2017-08-23T11:04:00Z</dcterms:created>
  <dcterms:modified xsi:type="dcterms:W3CDTF">2017-08-29T13:05:00Z</dcterms:modified>
</cp:coreProperties>
</file>