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B" w:rsidRDefault="000C74E5" w:rsidP="000C74E5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Проект</w:t>
      </w:r>
      <w:bookmarkStart w:id="0" w:name="_GoBack"/>
      <w:bookmarkEnd w:id="0"/>
    </w:p>
    <w:p w:rsidR="003E575B" w:rsidRDefault="003E575B" w:rsidP="003E575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E575B" w:rsidRDefault="003E575B" w:rsidP="003E575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E575B" w:rsidRDefault="003E575B" w:rsidP="003E575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E575B" w:rsidRDefault="003E575B" w:rsidP="003E575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E575B" w:rsidRDefault="003E575B" w:rsidP="003E575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E575B" w:rsidRDefault="003E575B" w:rsidP="003E575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E575B" w:rsidRDefault="003E575B" w:rsidP="003E575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E575B" w:rsidRDefault="003E575B" w:rsidP="003E575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E575B" w:rsidRDefault="003E575B" w:rsidP="003E575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E575B" w:rsidRPr="003E575B" w:rsidRDefault="003E575B" w:rsidP="003E575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7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внесении изменений в приказ Ленинградского областного комитета по управлению государственным имуществом от 30.09.2016 №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="005A1E6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</w:t>
      </w:r>
      <w:r w:rsidRPr="003E57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«Об утверждении административного регламента «</w:t>
      </w:r>
      <w:r w:rsidR="005A1E6C" w:rsidRPr="005A1E6C">
        <w:rPr>
          <w:rFonts w:ascii="Times New Roman" w:eastAsia="Times New Roman" w:hAnsi="Times New Roman" w:cs="Times New Roman"/>
          <w:b/>
          <w:sz w:val="28"/>
          <w:szCs w:val="28"/>
        </w:rPr>
        <w:t>Размещение отдельных видов объектов на землях или земельных участках, государственная собственность на которые не разграничена, расположенных на территории муниципального образования Ленинградской области, без предоставления земельных участков и установления сервитутов</w:t>
      </w:r>
      <w:r w:rsidRPr="003E575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E575B" w:rsidRPr="003E575B" w:rsidRDefault="003E575B" w:rsidP="003E575B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E575B" w:rsidRPr="003E575B" w:rsidRDefault="003E575B" w:rsidP="003E575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3E575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 Федерального закона от 27.07.2010 № 210-ФЗ «Об организации предоставления государственных и муниципальных услуг», постановления Правительства Ленинградской области от 22.04.2015 № 122 «Об утверждении Перечня государственных услуг,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услуг, и о признании утратившими силу отдельных постановлений Правительства Ленинградской области» и постановления Правительства Ленинградской области от 05.03.2011 № 42</w:t>
      </w:r>
      <w:proofErr w:type="gramEnd"/>
      <w:r w:rsidRPr="003E5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proofErr w:type="gramStart"/>
      <w:r w:rsidRPr="003E5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Порядка разработки и утверждения административных регламентов исполнения государственных функций (предоставления государственных </w:t>
      </w:r>
      <w:r w:rsidRPr="003E575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услуг) в Ленинградской области, внесении изменений в постановление Правительства Ленинградской области от 12 ноября 2004 года № 260 и признании утратившими силу постановлений Правительства Ленинградской области от 25 августа 2008 года № 249, от 4 декабря 2008 года № 381 и </w:t>
      </w:r>
      <w:r w:rsidRPr="003E575B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пункта 5 постановления Правительства Ленинградской области от 11 декабря</w:t>
      </w:r>
      <w:proofErr w:type="gramEnd"/>
      <w:r w:rsidRPr="003E57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2009 года № 367» </w:t>
      </w:r>
      <w:proofErr w:type="gramStart"/>
      <w:r w:rsidRPr="003E575B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proofErr w:type="gramEnd"/>
      <w:r w:rsidRPr="003E57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 и к а з ы в а ю:</w:t>
      </w:r>
    </w:p>
    <w:p w:rsidR="003E575B" w:rsidRPr="003E575B" w:rsidRDefault="003E575B" w:rsidP="005A1E6C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3E57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Административный регламент по предоставлению государственной услуги </w:t>
      </w:r>
      <w:r w:rsidR="005A1E6C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5A1E6C" w:rsidRPr="005A1E6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Размещение отдельных видов объектов на землях или земельных участках, государственная собственность на которые не разграничена, расположенных на территории муниципального образования Ленинградской области, без предоставления земельных участков и установления сервитутов</w:t>
      </w:r>
      <w:r w:rsidRPr="003E575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E57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утвержденный приказом Ленинградского областного комитета по управлению государственным имуществом от 30 сентября 2016 года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5A1E6C"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Pr="003E575B">
        <w:rPr>
          <w:rFonts w:ascii="Times New Roman" w:eastAsia="Times New Roman" w:hAnsi="Times New Roman" w:cs="Times New Roman"/>
          <w:sz w:val="28"/>
          <w:szCs w:val="28"/>
          <w:lang w:eastAsia="en-US"/>
        </w:rPr>
        <w:t>, изложить в новой редакции согласно Приложению к настоящему приказу.</w:t>
      </w:r>
      <w:proofErr w:type="gramEnd"/>
    </w:p>
    <w:p w:rsidR="003E575B" w:rsidRPr="003E575B" w:rsidRDefault="003E575B" w:rsidP="003E575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3E575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3E57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оставляю за собой</w:t>
      </w:r>
      <w:r w:rsidRPr="003E575B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3E575B" w:rsidRPr="003E575B" w:rsidRDefault="003E575B" w:rsidP="003E5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E575B" w:rsidRPr="003E575B" w:rsidRDefault="003E575B" w:rsidP="003E5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E575B" w:rsidRDefault="003E575B" w:rsidP="003E57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575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3E575B">
        <w:rPr>
          <w:rFonts w:ascii="Times New Roman" w:eastAsia="Times New Roman" w:hAnsi="Times New Roman" w:cs="Times New Roman"/>
          <w:sz w:val="28"/>
          <w:szCs w:val="28"/>
        </w:rPr>
        <w:t>Леноблкомимущества</w:t>
      </w:r>
      <w:proofErr w:type="spellEnd"/>
      <w:r w:rsidRPr="003E57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575B">
        <w:rPr>
          <w:rFonts w:ascii="Times New Roman" w:eastAsia="Times New Roman" w:hAnsi="Times New Roman" w:cs="Times New Roman"/>
          <w:sz w:val="28"/>
          <w:szCs w:val="28"/>
        </w:rPr>
        <w:t>Э.В.Салтыков</w:t>
      </w:r>
      <w:proofErr w:type="spellEnd"/>
    </w:p>
    <w:p w:rsidR="003E575B" w:rsidRDefault="003E575B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3E575B" w:rsidRDefault="003E575B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3E575B" w:rsidRDefault="003E575B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3E575B" w:rsidRDefault="003E575B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3E575B" w:rsidRDefault="003E575B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3E575B" w:rsidRDefault="003E575B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3E575B" w:rsidRDefault="003E575B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3E575B" w:rsidRDefault="003E575B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3E575B" w:rsidRDefault="003E575B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3E575B" w:rsidRDefault="003E575B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3E575B" w:rsidRDefault="003E575B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3E575B" w:rsidRDefault="003E575B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3E575B" w:rsidRDefault="003E575B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3E575B" w:rsidRDefault="003E575B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3E575B" w:rsidRDefault="003E575B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3E575B" w:rsidRDefault="003E575B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D556F0" w:rsidRPr="00D556F0" w:rsidRDefault="00D556F0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556F0" w:rsidRPr="00D556F0" w:rsidRDefault="00D556F0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к приказу Леноблкомимущества</w:t>
      </w:r>
    </w:p>
    <w:p w:rsidR="00D556F0" w:rsidRPr="00D556F0" w:rsidRDefault="00D556F0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от «</w:t>
      </w:r>
      <w:r w:rsidR="00710D0C">
        <w:rPr>
          <w:rFonts w:ascii="Times New Roman" w:hAnsi="Times New Roman" w:cs="Times New Roman"/>
          <w:sz w:val="28"/>
          <w:szCs w:val="28"/>
        </w:rPr>
        <w:t>__</w:t>
      </w:r>
      <w:r w:rsidRPr="00D556F0">
        <w:rPr>
          <w:rFonts w:ascii="Times New Roman" w:hAnsi="Times New Roman" w:cs="Times New Roman"/>
          <w:sz w:val="28"/>
          <w:szCs w:val="28"/>
        </w:rPr>
        <w:t xml:space="preserve">» </w:t>
      </w:r>
      <w:r w:rsidR="00710D0C">
        <w:rPr>
          <w:rFonts w:ascii="Times New Roman" w:hAnsi="Times New Roman" w:cs="Times New Roman"/>
          <w:sz w:val="28"/>
          <w:szCs w:val="28"/>
        </w:rPr>
        <w:t>_______</w:t>
      </w:r>
      <w:r w:rsidRPr="00D556F0">
        <w:rPr>
          <w:rFonts w:ascii="Times New Roman" w:hAnsi="Times New Roman" w:cs="Times New Roman"/>
          <w:sz w:val="28"/>
          <w:szCs w:val="28"/>
        </w:rPr>
        <w:t xml:space="preserve"> 201</w:t>
      </w:r>
      <w:r w:rsidR="00710D0C">
        <w:rPr>
          <w:rFonts w:ascii="Times New Roman" w:hAnsi="Times New Roman" w:cs="Times New Roman"/>
          <w:sz w:val="28"/>
          <w:szCs w:val="28"/>
        </w:rPr>
        <w:t>7</w:t>
      </w:r>
      <w:r w:rsidRPr="00D556F0">
        <w:rPr>
          <w:rFonts w:ascii="Times New Roman" w:hAnsi="Times New Roman" w:cs="Times New Roman"/>
          <w:sz w:val="28"/>
          <w:szCs w:val="28"/>
        </w:rPr>
        <w:t xml:space="preserve"> № </w:t>
      </w:r>
      <w:r w:rsidR="00710D0C">
        <w:rPr>
          <w:rFonts w:ascii="Times New Roman" w:hAnsi="Times New Roman" w:cs="Times New Roman"/>
          <w:sz w:val="28"/>
          <w:szCs w:val="28"/>
        </w:rPr>
        <w:t>__</w:t>
      </w:r>
    </w:p>
    <w:p w:rsidR="00D556F0" w:rsidRPr="00D556F0" w:rsidRDefault="00D556F0" w:rsidP="00D556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56F0" w:rsidRPr="00D556F0" w:rsidRDefault="00D556F0" w:rsidP="00D5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6F0" w:rsidRPr="00D556F0" w:rsidRDefault="00D556F0" w:rsidP="00D5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6F0" w:rsidRPr="00D556F0" w:rsidRDefault="00D556F0" w:rsidP="00D556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556F0" w:rsidRPr="00D556F0" w:rsidRDefault="00D832D8" w:rsidP="00D556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556F0" w:rsidRPr="00D556F0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47379">
        <w:rPr>
          <w:rFonts w:ascii="Times New Roman" w:hAnsi="Times New Roman" w:cs="Times New Roman"/>
          <w:sz w:val="28"/>
          <w:szCs w:val="28"/>
        </w:rPr>
        <w:t xml:space="preserve"> </w:t>
      </w:r>
      <w:r w:rsidR="00D556F0" w:rsidRPr="00D556F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D556F0" w:rsidRPr="005A1E6C" w:rsidRDefault="00D556F0" w:rsidP="005A1E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1E6C">
        <w:rPr>
          <w:rFonts w:ascii="Times New Roman" w:hAnsi="Times New Roman" w:cs="Times New Roman"/>
          <w:sz w:val="28"/>
          <w:szCs w:val="28"/>
        </w:rPr>
        <w:t>«</w:t>
      </w:r>
      <w:r w:rsidR="005A1E6C" w:rsidRPr="005A1E6C">
        <w:rPr>
          <w:rFonts w:ascii="Times New Roman" w:hAnsi="Times New Roman" w:cs="Times New Roman"/>
          <w:sz w:val="28"/>
          <w:szCs w:val="28"/>
        </w:rPr>
        <w:t>РАЗМЕЩЕНИЕ ОТДЕЛЬНЫХ ВИДОВ ОБЪЕКТОВ НА ЗЕМЛЯХ ИЛИ ЗЕМЕЛЬНЫХ УЧАСТКАХ, ГОСУДАРСТВЕННАЯ СОБСТВЕННОСТЬ НА КОТОРЫЕ НЕ РАЗГРАНИЧЕНА, РАСПОЛОЖЕННЫХ НА ТЕРРИТОРИИ МУНИЦИПАЛЬНОГО ОБРАЗОВАНИЯ ЛЕНИНГРАДСКОЙ ОБЛАСТИ, БЕЗ ПРЕДОСТАВЛЕНИЯ ЗЕМЕЛЬНЫХ УЧАСТКОВ И УСТАНОВЛЕНИЯ СЕРВИТУТОВ</w:t>
      </w:r>
      <w:r w:rsidRPr="005A1E6C">
        <w:rPr>
          <w:rFonts w:ascii="Times New Roman" w:hAnsi="Times New Roman" w:cs="Times New Roman"/>
          <w:sz w:val="28"/>
          <w:szCs w:val="28"/>
        </w:rPr>
        <w:t>»</w:t>
      </w:r>
    </w:p>
    <w:p w:rsidR="00D556F0" w:rsidRPr="00D556F0" w:rsidRDefault="00D556F0" w:rsidP="00D5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6F0" w:rsidRPr="00D556F0" w:rsidRDefault="00D556F0" w:rsidP="00D556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6F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556F0" w:rsidRPr="00D556F0" w:rsidRDefault="00D556F0" w:rsidP="00D5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7998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</w:t>
      </w:r>
      <w:r w:rsidR="005A1E6C">
        <w:rPr>
          <w:rFonts w:ascii="Times New Roman" w:hAnsi="Times New Roman" w:cs="Times New Roman"/>
          <w:sz w:val="28"/>
          <w:szCs w:val="28"/>
        </w:rPr>
        <w:t xml:space="preserve">по </w:t>
      </w:r>
      <w:r w:rsidRPr="00451462">
        <w:rPr>
          <w:rFonts w:ascii="Times New Roman" w:hAnsi="Times New Roman" w:cs="Times New Roman"/>
          <w:sz w:val="28"/>
          <w:szCs w:val="28"/>
        </w:rPr>
        <w:t>предоставлени</w:t>
      </w:r>
      <w:r w:rsidR="005A1E6C">
        <w:rPr>
          <w:rFonts w:ascii="Times New Roman" w:hAnsi="Times New Roman" w:cs="Times New Roman"/>
          <w:sz w:val="28"/>
          <w:szCs w:val="28"/>
        </w:rPr>
        <w:t>ю</w:t>
      </w:r>
      <w:r w:rsidR="00847379">
        <w:rPr>
          <w:rFonts w:ascii="Times New Roman" w:hAnsi="Times New Roman" w:cs="Times New Roman"/>
          <w:sz w:val="28"/>
          <w:szCs w:val="28"/>
        </w:rPr>
        <w:t xml:space="preserve"> </w:t>
      </w:r>
      <w:r w:rsidRPr="00451462">
        <w:rPr>
          <w:rFonts w:ascii="Times New Roman" w:hAnsi="Times New Roman" w:cs="Times New Roman"/>
          <w:sz w:val="28"/>
          <w:szCs w:val="28"/>
        </w:rPr>
        <w:t>государственной услуги «</w:t>
      </w:r>
      <w:r w:rsidR="005A1E6C" w:rsidRPr="005A1E6C">
        <w:rPr>
          <w:rFonts w:ascii="Times New Roman" w:hAnsi="Times New Roman" w:cs="Times New Roman"/>
          <w:sz w:val="28"/>
          <w:szCs w:val="28"/>
        </w:rPr>
        <w:t>Размещение отдельных видов объектов на землях или земельных участках, государственная собственность на которые не разграничена, расположенных на территории муниципального образования Ленинградской области, без предоставления земельных уча</w:t>
      </w:r>
      <w:r w:rsidR="005A1E6C">
        <w:rPr>
          <w:rFonts w:ascii="Times New Roman" w:hAnsi="Times New Roman" w:cs="Times New Roman"/>
          <w:sz w:val="28"/>
          <w:szCs w:val="28"/>
        </w:rPr>
        <w:t>стков и установления сервитутов</w:t>
      </w:r>
      <w:r w:rsidRPr="00451462">
        <w:rPr>
          <w:rFonts w:ascii="Times New Roman" w:hAnsi="Times New Roman" w:cs="Times New Roman"/>
          <w:sz w:val="28"/>
          <w:szCs w:val="28"/>
        </w:rPr>
        <w:t xml:space="preserve">» </w:t>
      </w:r>
      <w:r w:rsidR="00BB7998" w:rsidRPr="00BB7998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исполнения и доступности предоставления государственных услуг.   </w:t>
      </w:r>
    </w:p>
    <w:p w:rsidR="00BB7998" w:rsidRPr="00451462" w:rsidRDefault="00BB7998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998"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порядок, стандарт и правовые основания получения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A1E6C">
        <w:rPr>
          <w:rFonts w:ascii="Times New Roman" w:hAnsi="Times New Roman" w:cs="Times New Roman"/>
          <w:sz w:val="28"/>
          <w:szCs w:val="28"/>
        </w:rPr>
        <w:t>р</w:t>
      </w:r>
      <w:r w:rsidR="005A1E6C" w:rsidRPr="005A1E6C">
        <w:rPr>
          <w:rFonts w:ascii="Times New Roman" w:hAnsi="Times New Roman" w:cs="Times New Roman"/>
          <w:sz w:val="28"/>
          <w:szCs w:val="28"/>
        </w:rPr>
        <w:t>азмещени</w:t>
      </w:r>
      <w:r w:rsidR="005A1E6C">
        <w:rPr>
          <w:rFonts w:ascii="Times New Roman" w:hAnsi="Times New Roman" w:cs="Times New Roman"/>
          <w:sz w:val="28"/>
          <w:szCs w:val="28"/>
        </w:rPr>
        <w:t>ю</w:t>
      </w:r>
      <w:r w:rsidR="005A1E6C" w:rsidRPr="005A1E6C">
        <w:rPr>
          <w:rFonts w:ascii="Times New Roman" w:hAnsi="Times New Roman" w:cs="Times New Roman"/>
          <w:sz w:val="28"/>
          <w:szCs w:val="28"/>
        </w:rPr>
        <w:t xml:space="preserve"> отдельных видов объектов на землях или земельных участках, государственная собственность на которые не разграничена, расположенных на территории муниципального образования Ленинградской области, без предоставления земельных уча</w:t>
      </w:r>
      <w:r w:rsidR="005A1E6C">
        <w:rPr>
          <w:rFonts w:ascii="Times New Roman" w:hAnsi="Times New Roman" w:cs="Times New Roman"/>
          <w:sz w:val="28"/>
          <w:szCs w:val="28"/>
        </w:rPr>
        <w:t>стков и установления сервитутов</w:t>
      </w:r>
      <w:r w:rsidRPr="00BB7998">
        <w:rPr>
          <w:rFonts w:ascii="Times New Roman" w:hAnsi="Times New Roman" w:cs="Times New Roman"/>
          <w:sz w:val="28"/>
          <w:szCs w:val="28"/>
        </w:rPr>
        <w:t>, состав, последовательность, сроки и особенности выполнения административных процедур, а также формы контроля за исполнением административного регламента.</w:t>
      </w:r>
      <w:proofErr w:type="gramEnd"/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государственной услуги, являются:</w:t>
      </w: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>- физически</w:t>
      </w:r>
      <w:r w:rsidR="00B376A3">
        <w:rPr>
          <w:rFonts w:ascii="Times New Roman" w:hAnsi="Times New Roman" w:cs="Times New Roman"/>
          <w:sz w:val="28"/>
          <w:szCs w:val="28"/>
        </w:rPr>
        <w:t>е</w:t>
      </w:r>
      <w:r w:rsidRPr="00451462">
        <w:rPr>
          <w:rFonts w:ascii="Times New Roman" w:hAnsi="Times New Roman" w:cs="Times New Roman"/>
          <w:sz w:val="28"/>
          <w:szCs w:val="28"/>
        </w:rPr>
        <w:t xml:space="preserve"> лица;</w:t>
      </w: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>- юридически</w:t>
      </w:r>
      <w:r w:rsidR="00B376A3">
        <w:rPr>
          <w:rFonts w:ascii="Times New Roman" w:hAnsi="Times New Roman" w:cs="Times New Roman"/>
          <w:sz w:val="28"/>
          <w:szCs w:val="28"/>
        </w:rPr>
        <w:t>е</w:t>
      </w:r>
      <w:r w:rsidRPr="00451462">
        <w:rPr>
          <w:rFonts w:ascii="Times New Roman" w:hAnsi="Times New Roman" w:cs="Times New Roman"/>
          <w:sz w:val="28"/>
          <w:szCs w:val="28"/>
        </w:rPr>
        <w:t xml:space="preserve"> лица.</w:t>
      </w: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 xml:space="preserve">Представлять интересы заявителя имеют право: </w:t>
      </w:r>
    </w:p>
    <w:p w:rsidR="00BB7998" w:rsidRPr="00BB7998" w:rsidRDefault="00BB7998" w:rsidP="00BB7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98">
        <w:rPr>
          <w:rFonts w:ascii="Times New Roman" w:hAnsi="Times New Roman" w:cs="Times New Roman"/>
          <w:sz w:val="28"/>
          <w:szCs w:val="28"/>
        </w:rPr>
        <w:t>-</w:t>
      </w:r>
      <w:r w:rsidRPr="00BB7998">
        <w:rPr>
          <w:rFonts w:ascii="Times New Roman" w:hAnsi="Times New Roman" w:cs="Times New Roman"/>
          <w:sz w:val="28"/>
          <w:szCs w:val="28"/>
        </w:rPr>
        <w:tab/>
        <w:t>лица, действующие в соответствии с законом или учредительными документами от имени заявителя без доверенности;</w:t>
      </w:r>
    </w:p>
    <w:p w:rsidR="00BB7998" w:rsidRDefault="00BB7998" w:rsidP="00BB7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98">
        <w:rPr>
          <w:rFonts w:ascii="Times New Roman" w:hAnsi="Times New Roman" w:cs="Times New Roman"/>
          <w:sz w:val="28"/>
          <w:szCs w:val="28"/>
        </w:rPr>
        <w:t>-</w:t>
      </w:r>
      <w:r w:rsidRPr="00BB7998">
        <w:rPr>
          <w:rFonts w:ascii="Times New Roman" w:hAnsi="Times New Roman" w:cs="Times New Roman"/>
          <w:sz w:val="28"/>
          <w:szCs w:val="28"/>
        </w:rPr>
        <w:tab/>
        <w:t>представители, действующие от имени заявителя в силу полномочий на основании доверенности или договора.</w:t>
      </w:r>
    </w:p>
    <w:p w:rsidR="00D556F0" w:rsidRPr="003F672F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2F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3F672F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</w:t>
      </w:r>
      <w:r w:rsidR="003F672F" w:rsidRPr="003F672F">
        <w:rPr>
          <w:rFonts w:ascii="Times New Roman" w:hAnsi="Times New Roman" w:cs="Times New Roman"/>
          <w:sz w:val="28"/>
          <w:szCs w:val="28"/>
        </w:rPr>
        <w:t>администраций муниципальных районов Ленинградской области</w:t>
      </w:r>
      <w:r w:rsidRPr="003F672F">
        <w:rPr>
          <w:rFonts w:ascii="Times New Roman" w:hAnsi="Times New Roman" w:cs="Times New Roman"/>
          <w:sz w:val="28"/>
          <w:szCs w:val="28"/>
        </w:rPr>
        <w:t>, предоставляющ</w:t>
      </w:r>
      <w:r w:rsidR="003F672F" w:rsidRPr="003F672F">
        <w:rPr>
          <w:rFonts w:ascii="Times New Roman" w:hAnsi="Times New Roman" w:cs="Times New Roman"/>
          <w:sz w:val="28"/>
          <w:szCs w:val="28"/>
        </w:rPr>
        <w:t>их</w:t>
      </w:r>
      <w:r w:rsidRPr="003F672F">
        <w:rPr>
          <w:rFonts w:ascii="Times New Roman" w:hAnsi="Times New Roman" w:cs="Times New Roman"/>
          <w:sz w:val="28"/>
          <w:szCs w:val="28"/>
        </w:rPr>
        <w:t xml:space="preserve"> государственную услугу, </w:t>
      </w:r>
      <w:r w:rsidRPr="003F672F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Федеральной службы государственной регистрации, кадастра и картографии Ленинградской области (далее – Управление </w:t>
      </w:r>
      <w:proofErr w:type="spellStart"/>
      <w:r w:rsidRPr="003F672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F672F">
        <w:rPr>
          <w:rFonts w:ascii="Times New Roman" w:hAnsi="Times New Roman" w:cs="Times New Roman"/>
          <w:sz w:val="28"/>
          <w:szCs w:val="28"/>
        </w:rPr>
        <w:t xml:space="preserve"> по Ленинградской области),</w:t>
      </w:r>
      <w:r w:rsidR="00E15436" w:rsidRPr="00E15436">
        <w:t xml:space="preserve"> </w:t>
      </w:r>
      <w:r w:rsidR="00E15436" w:rsidRPr="00D154CC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Ленинградской области «Многофункциональный центр предоставления государственных и муниципальных услуг»,</w:t>
      </w:r>
      <w:r w:rsidRPr="00D154CC">
        <w:rPr>
          <w:rFonts w:ascii="Times New Roman" w:hAnsi="Times New Roman" w:cs="Times New Roman"/>
          <w:sz w:val="28"/>
          <w:szCs w:val="28"/>
        </w:rPr>
        <w:t xml:space="preserve"> </w:t>
      </w:r>
      <w:r w:rsidRPr="003F672F">
        <w:rPr>
          <w:rFonts w:ascii="Times New Roman" w:hAnsi="Times New Roman" w:cs="Times New Roman"/>
          <w:sz w:val="28"/>
          <w:szCs w:val="28"/>
        </w:rPr>
        <w:t>участвующ</w:t>
      </w:r>
      <w:r w:rsidR="00E15436">
        <w:rPr>
          <w:rFonts w:ascii="Times New Roman" w:hAnsi="Times New Roman" w:cs="Times New Roman"/>
          <w:sz w:val="28"/>
          <w:szCs w:val="28"/>
        </w:rPr>
        <w:t>их</w:t>
      </w:r>
      <w:r w:rsidRPr="003F672F">
        <w:rPr>
          <w:rFonts w:ascii="Times New Roman" w:hAnsi="Times New Roman" w:cs="Times New Roman"/>
          <w:sz w:val="28"/>
          <w:szCs w:val="28"/>
        </w:rPr>
        <w:t xml:space="preserve"> в предоставлении услуги, графиках работы, контактных телефонов и т.д.</w:t>
      </w:r>
      <w:r w:rsidR="00B376A3">
        <w:rPr>
          <w:rFonts w:ascii="Times New Roman" w:hAnsi="Times New Roman" w:cs="Times New Roman"/>
          <w:sz w:val="28"/>
          <w:szCs w:val="28"/>
        </w:rPr>
        <w:t>,</w:t>
      </w:r>
      <w:r w:rsidRPr="003F672F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B376A3">
        <w:rPr>
          <w:rFonts w:ascii="Times New Roman" w:hAnsi="Times New Roman" w:cs="Times New Roman"/>
          <w:sz w:val="28"/>
          <w:szCs w:val="28"/>
        </w:rPr>
        <w:t>е</w:t>
      </w:r>
      <w:r w:rsidRPr="003F672F">
        <w:rPr>
          <w:rFonts w:ascii="Times New Roman" w:hAnsi="Times New Roman" w:cs="Times New Roman"/>
          <w:sz w:val="28"/>
          <w:szCs w:val="28"/>
        </w:rPr>
        <w:t>тся:</w:t>
      </w:r>
      <w:proofErr w:type="gramEnd"/>
    </w:p>
    <w:p w:rsidR="00D556F0" w:rsidRPr="003F672F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2F">
        <w:rPr>
          <w:rFonts w:ascii="Times New Roman" w:hAnsi="Times New Roman" w:cs="Times New Roman"/>
          <w:sz w:val="28"/>
          <w:szCs w:val="28"/>
        </w:rPr>
        <w:t xml:space="preserve">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услуги; </w:t>
      </w:r>
    </w:p>
    <w:p w:rsidR="003F672F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2F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3F672F" w:rsidRPr="003F672F">
        <w:rPr>
          <w:rFonts w:ascii="Times New Roman" w:hAnsi="Times New Roman" w:cs="Times New Roman"/>
          <w:sz w:val="28"/>
          <w:szCs w:val="28"/>
        </w:rPr>
        <w:t xml:space="preserve">Администрации Ленинградской области </w:t>
      </w:r>
      <w:hyperlink r:id="rId9" w:history="1">
        <w:r w:rsidR="003F672F" w:rsidRPr="003F672F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http://www.lenobl.ru/</w:t>
        </w:r>
      </w:hyperlink>
      <w:r w:rsidR="003F672F" w:rsidRPr="003F672F">
        <w:rPr>
          <w:rFonts w:ascii="Times New Roman" w:hAnsi="Times New Roman" w:cs="Times New Roman"/>
          <w:sz w:val="28"/>
          <w:szCs w:val="28"/>
        </w:rPr>
        <w:t>;</w:t>
      </w:r>
    </w:p>
    <w:p w:rsidR="003F672F" w:rsidRPr="003F672F" w:rsidRDefault="003F672F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3F672F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672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F672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672F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6F0" w:rsidRPr="003F672F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2F">
        <w:rPr>
          <w:rFonts w:ascii="Times New Roman" w:hAnsi="Times New Roman" w:cs="Times New Roman"/>
          <w:sz w:val="28"/>
          <w:szCs w:val="28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http://mfc47.ru/;</w:t>
      </w:r>
    </w:p>
    <w:p w:rsidR="00D556F0" w:rsidRPr="003F672F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2F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Ленинградской области (далее - ПГУ ЛО) / на Едином портале государственных услуг (далее – ЕПГУ): www.gu.lenobl.ru/ www.gosuslugi.ru.</w:t>
      </w:r>
    </w:p>
    <w:p w:rsidR="00D556F0" w:rsidRPr="00CB170C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56F0" w:rsidRPr="008725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562">
        <w:rPr>
          <w:rFonts w:ascii="Times New Roman" w:hAnsi="Times New Roman" w:cs="Times New Roman"/>
          <w:b/>
          <w:sz w:val="28"/>
          <w:szCs w:val="28"/>
        </w:rPr>
        <w:t>2. Стандарт предоставления государственной услуги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998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2.1. Полное наименование государственной услуги: </w:t>
      </w:r>
    </w:p>
    <w:p w:rsidR="00D556F0" w:rsidRPr="00D556F0" w:rsidRDefault="00643975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975">
        <w:rPr>
          <w:rFonts w:ascii="Times New Roman" w:hAnsi="Times New Roman" w:cs="Times New Roman"/>
          <w:sz w:val="28"/>
          <w:szCs w:val="28"/>
        </w:rPr>
        <w:t xml:space="preserve">Размещение отдельных видов объектов на землях или земельных участках, государственная собственность на которые не разграничена, расположенных на территории муниципального образования Ленинградской области, без предоставления земельных участков и установления сервитутов </w:t>
      </w:r>
      <w:r w:rsidR="00D556F0" w:rsidRPr="00D556F0">
        <w:rPr>
          <w:rFonts w:ascii="Times New Roman" w:hAnsi="Times New Roman" w:cs="Times New Roman"/>
          <w:sz w:val="28"/>
          <w:szCs w:val="28"/>
        </w:rPr>
        <w:t>(далее – регламент, государственная услуга).</w:t>
      </w:r>
    </w:p>
    <w:p w:rsidR="00BB7998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Сокращенное наименование государственной услуги: </w:t>
      </w:r>
    </w:p>
    <w:p w:rsidR="00D556F0" w:rsidRPr="00D556F0" w:rsidRDefault="00643975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975">
        <w:rPr>
          <w:rFonts w:ascii="Times New Roman" w:hAnsi="Times New Roman" w:cs="Times New Roman"/>
          <w:sz w:val="28"/>
          <w:szCs w:val="28"/>
        </w:rPr>
        <w:t>Размещение отдельных видов объектов на землях или земельных участках, без предоставления земельных уча</w:t>
      </w:r>
      <w:r>
        <w:rPr>
          <w:rFonts w:ascii="Times New Roman" w:hAnsi="Times New Roman" w:cs="Times New Roman"/>
          <w:sz w:val="28"/>
          <w:szCs w:val="28"/>
        </w:rPr>
        <w:t>стков и установления сервитутов</w:t>
      </w:r>
      <w:r w:rsidR="00D556F0" w:rsidRPr="00D556F0">
        <w:rPr>
          <w:rFonts w:ascii="Times New Roman" w:hAnsi="Times New Roman" w:cs="Times New Roman"/>
          <w:sz w:val="28"/>
          <w:szCs w:val="28"/>
        </w:rPr>
        <w:t>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2.2. Государственную услугу предоставля</w:t>
      </w:r>
      <w:r w:rsidR="00CB170C">
        <w:rPr>
          <w:rFonts w:ascii="Times New Roman" w:hAnsi="Times New Roman" w:cs="Times New Roman"/>
          <w:sz w:val="28"/>
          <w:szCs w:val="28"/>
        </w:rPr>
        <w:t>ю</w:t>
      </w:r>
      <w:r w:rsidRPr="00D556F0">
        <w:rPr>
          <w:rFonts w:ascii="Times New Roman" w:hAnsi="Times New Roman" w:cs="Times New Roman"/>
          <w:sz w:val="28"/>
          <w:szCs w:val="28"/>
        </w:rPr>
        <w:t xml:space="preserve">т: </w:t>
      </w:r>
    </w:p>
    <w:p w:rsidR="00D556F0" w:rsidRPr="00D556F0" w:rsidRDefault="00355968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55968">
        <w:rPr>
          <w:rFonts w:ascii="Times New Roman" w:hAnsi="Times New Roman" w:cs="Times New Roman"/>
          <w:sz w:val="28"/>
          <w:szCs w:val="28"/>
        </w:rPr>
        <w:t>рган</w:t>
      </w:r>
      <w:r w:rsidR="00CB170C">
        <w:rPr>
          <w:rFonts w:ascii="Times New Roman" w:hAnsi="Times New Roman" w:cs="Times New Roman"/>
          <w:sz w:val="28"/>
          <w:szCs w:val="28"/>
        </w:rPr>
        <w:t>ы</w:t>
      </w:r>
      <w:r w:rsidRPr="0035596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355968">
        <w:rPr>
          <w:rFonts w:ascii="Times New Roman" w:hAnsi="Times New Roman" w:cs="Times New Roman"/>
          <w:sz w:val="28"/>
          <w:szCs w:val="28"/>
        </w:rPr>
        <w:t>Ленинградской области в лице администраций муниципальных районов Ленинградской области (далее - Администрация).</w:t>
      </w:r>
      <w:r w:rsidR="00D556F0" w:rsidRPr="00D55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В предоставлении услуги участвуют: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D556F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556F0">
        <w:rPr>
          <w:rFonts w:ascii="Times New Roman" w:hAnsi="Times New Roman" w:cs="Times New Roman"/>
          <w:sz w:val="28"/>
          <w:szCs w:val="28"/>
        </w:rPr>
        <w:t xml:space="preserve"> по Ленинградской области;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ГБУ ЛО «МФЦ».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Заявление на получение государственной услуги с комплектом документов принимаются: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в </w:t>
      </w:r>
      <w:r w:rsidR="00887BE7">
        <w:rPr>
          <w:rFonts w:ascii="Times New Roman" w:hAnsi="Times New Roman" w:cs="Times New Roman"/>
          <w:sz w:val="28"/>
          <w:szCs w:val="28"/>
        </w:rPr>
        <w:t>Администрации</w:t>
      </w:r>
      <w:r w:rsidRPr="00D556F0">
        <w:rPr>
          <w:rFonts w:ascii="Times New Roman" w:hAnsi="Times New Roman" w:cs="Times New Roman"/>
          <w:sz w:val="28"/>
          <w:szCs w:val="28"/>
        </w:rPr>
        <w:t>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почтовым отправлением в </w:t>
      </w:r>
      <w:r w:rsidR="00887BE7">
        <w:rPr>
          <w:rFonts w:ascii="Times New Roman" w:hAnsi="Times New Roman" w:cs="Times New Roman"/>
          <w:sz w:val="28"/>
          <w:szCs w:val="28"/>
        </w:rPr>
        <w:t>Администрацию</w:t>
      </w:r>
      <w:r w:rsidRPr="00D556F0">
        <w:rPr>
          <w:rFonts w:ascii="Times New Roman" w:hAnsi="Times New Roman" w:cs="Times New Roman"/>
          <w:sz w:val="28"/>
          <w:szCs w:val="28"/>
        </w:rPr>
        <w:t>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lastRenderedPageBreak/>
        <w:t>в электронной форме через личный кабинет заявителя на ПГУ</w:t>
      </w:r>
      <w:r w:rsidR="00D65E13">
        <w:rPr>
          <w:rFonts w:ascii="Times New Roman" w:hAnsi="Times New Roman" w:cs="Times New Roman"/>
          <w:sz w:val="28"/>
          <w:szCs w:val="28"/>
        </w:rPr>
        <w:t xml:space="preserve"> ЛО</w:t>
      </w:r>
      <w:r w:rsidRPr="00D556F0">
        <w:rPr>
          <w:rFonts w:ascii="Times New Roman" w:hAnsi="Times New Roman" w:cs="Times New Roman"/>
          <w:sz w:val="28"/>
          <w:szCs w:val="28"/>
        </w:rPr>
        <w:t>/ ЕПГУ.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2.3. Результатом предоставления государственной услуги является:</w:t>
      </w:r>
    </w:p>
    <w:p w:rsidR="00643975" w:rsidRDefault="00DC78C3" w:rsidP="00E154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 предоставлении государственной услуги;</w:t>
      </w:r>
    </w:p>
    <w:p w:rsidR="00DC78C3" w:rsidRDefault="00DC78C3" w:rsidP="00E154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об отказе в предоставлении государственной услуги.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2.3.1. Результат предоставления государственной услуги предоставляется (в соответствии со способом, указанным заявителем при подаче заявления и документов):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в </w:t>
      </w:r>
      <w:r w:rsidR="00384CC1">
        <w:rPr>
          <w:rFonts w:ascii="Times New Roman" w:hAnsi="Times New Roman" w:cs="Times New Roman"/>
          <w:sz w:val="28"/>
          <w:szCs w:val="28"/>
        </w:rPr>
        <w:t>А</w:t>
      </w:r>
      <w:r w:rsidR="006A5F21">
        <w:rPr>
          <w:rFonts w:ascii="Times New Roman" w:hAnsi="Times New Roman" w:cs="Times New Roman"/>
          <w:sz w:val="28"/>
          <w:szCs w:val="28"/>
        </w:rPr>
        <w:t>дминистраци</w:t>
      </w:r>
      <w:r w:rsidR="007A7E7A">
        <w:rPr>
          <w:rFonts w:ascii="Times New Roman" w:hAnsi="Times New Roman" w:cs="Times New Roman"/>
          <w:sz w:val="28"/>
          <w:szCs w:val="28"/>
        </w:rPr>
        <w:t>и</w:t>
      </w:r>
      <w:r w:rsidRPr="00D556F0">
        <w:rPr>
          <w:rFonts w:ascii="Times New Roman" w:hAnsi="Times New Roman" w:cs="Times New Roman"/>
          <w:sz w:val="28"/>
          <w:szCs w:val="28"/>
        </w:rPr>
        <w:t>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</w:t>
      </w:r>
      <w:r w:rsidR="00D65E13">
        <w:rPr>
          <w:rFonts w:ascii="Times New Roman" w:hAnsi="Times New Roman" w:cs="Times New Roman"/>
          <w:sz w:val="28"/>
          <w:szCs w:val="28"/>
        </w:rPr>
        <w:t xml:space="preserve"> ЛО</w:t>
      </w:r>
      <w:r w:rsidRPr="00D556F0">
        <w:rPr>
          <w:rFonts w:ascii="Times New Roman" w:hAnsi="Times New Roman" w:cs="Times New Roman"/>
          <w:sz w:val="28"/>
          <w:szCs w:val="28"/>
        </w:rPr>
        <w:t>/ЕПГУ.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2.4. Срок предоставления государственной услуги составляет не более </w:t>
      </w:r>
      <w:r w:rsidR="00DC78C3">
        <w:rPr>
          <w:rFonts w:ascii="Times New Roman" w:hAnsi="Times New Roman" w:cs="Times New Roman"/>
          <w:sz w:val="28"/>
          <w:szCs w:val="28"/>
        </w:rPr>
        <w:t>13</w:t>
      </w:r>
      <w:r w:rsidRPr="00D556F0">
        <w:rPr>
          <w:rFonts w:ascii="Times New Roman" w:hAnsi="Times New Roman" w:cs="Times New Roman"/>
          <w:sz w:val="28"/>
          <w:szCs w:val="28"/>
        </w:rPr>
        <w:t xml:space="preserve"> (</w:t>
      </w:r>
      <w:r w:rsidR="00E15436">
        <w:rPr>
          <w:rFonts w:ascii="Times New Roman" w:hAnsi="Times New Roman" w:cs="Times New Roman"/>
          <w:sz w:val="28"/>
          <w:szCs w:val="28"/>
        </w:rPr>
        <w:t>три</w:t>
      </w:r>
      <w:r w:rsidR="00DC78C3">
        <w:rPr>
          <w:rFonts w:ascii="Times New Roman" w:hAnsi="Times New Roman" w:cs="Times New Roman"/>
          <w:sz w:val="28"/>
          <w:szCs w:val="28"/>
        </w:rPr>
        <w:t>надцати</w:t>
      </w:r>
      <w:r w:rsidRPr="00D556F0">
        <w:rPr>
          <w:rFonts w:ascii="Times New Roman" w:hAnsi="Times New Roman" w:cs="Times New Roman"/>
          <w:sz w:val="28"/>
          <w:szCs w:val="28"/>
        </w:rPr>
        <w:t xml:space="preserve">) </w:t>
      </w:r>
      <w:r w:rsidR="00DC78C3">
        <w:rPr>
          <w:rFonts w:ascii="Times New Roman" w:hAnsi="Times New Roman" w:cs="Times New Roman"/>
          <w:sz w:val="28"/>
          <w:szCs w:val="28"/>
        </w:rPr>
        <w:t>рабочих</w:t>
      </w:r>
      <w:r w:rsidRPr="00D556F0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в </w:t>
      </w:r>
      <w:r w:rsidR="00384CC1">
        <w:rPr>
          <w:rFonts w:ascii="Times New Roman" w:hAnsi="Times New Roman" w:cs="Times New Roman"/>
          <w:sz w:val="28"/>
          <w:szCs w:val="28"/>
        </w:rPr>
        <w:t>А</w:t>
      </w:r>
      <w:r w:rsidR="006A5F21">
        <w:rPr>
          <w:rFonts w:ascii="Times New Roman" w:hAnsi="Times New Roman" w:cs="Times New Roman"/>
          <w:sz w:val="28"/>
          <w:szCs w:val="28"/>
        </w:rPr>
        <w:t>дминистрацию</w:t>
      </w:r>
      <w:r w:rsidRPr="00D556F0">
        <w:rPr>
          <w:rFonts w:ascii="Times New Roman" w:hAnsi="Times New Roman" w:cs="Times New Roman"/>
          <w:sz w:val="28"/>
          <w:szCs w:val="28"/>
        </w:rPr>
        <w:t>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государственной услуги:</w:t>
      </w:r>
    </w:p>
    <w:p w:rsidR="00D556F0" w:rsidRPr="00D556F0" w:rsidRDefault="00DC78C3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56F0" w:rsidRPr="00D556F0">
        <w:rPr>
          <w:rFonts w:ascii="Times New Roman" w:hAnsi="Times New Roman" w:cs="Times New Roman"/>
          <w:sz w:val="28"/>
          <w:szCs w:val="28"/>
        </w:rPr>
        <w:t xml:space="preserve"> Земельный кодекс Российской Федерации от 25.10.2001 № 136-ФЗ;</w:t>
      </w:r>
    </w:p>
    <w:p w:rsidR="00D556F0" w:rsidRDefault="00DC78C3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56F0" w:rsidRPr="00D556F0">
        <w:rPr>
          <w:rFonts w:ascii="Times New Roman" w:hAnsi="Times New Roman" w:cs="Times New Roman"/>
          <w:sz w:val="28"/>
          <w:szCs w:val="28"/>
        </w:rPr>
        <w:t xml:space="preserve"> Федеральный закон от 25.10.2001 № 137-ФЗ «О введении в действие Земельного кодекса Российской Федерации»;</w:t>
      </w:r>
    </w:p>
    <w:p w:rsidR="00E15436" w:rsidRDefault="00DC78C3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5436" w:rsidRPr="00E15436">
        <w:rPr>
          <w:rFonts w:ascii="Times New Roman" w:hAnsi="Times New Roman" w:cs="Times New Roman"/>
          <w:sz w:val="28"/>
          <w:szCs w:val="28"/>
        </w:rPr>
        <w:t xml:space="preserve"> Областной закон Ленинградской области от 22.12.2015 </w:t>
      </w:r>
      <w:r w:rsidR="00E15436">
        <w:rPr>
          <w:rFonts w:ascii="Times New Roman" w:hAnsi="Times New Roman" w:cs="Times New Roman"/>
          <w:sz w:val="28"/>
          <w:szCs w:val="28"/>
        </w:rPr>
        <w:t>№</w:t>
      </w:r>
      <w:r w:rsidR="00E15436" w:rsidRPr="00E15436">
        <w:rPr>
          <w:rFonts w:ascii="Times New Roman" w:hAnsi="Times New Roman" w:cs="Times New Roman"/>
          <w:sz w:val="28"/>
          <w:szCs w:val="28"/>
        </w:rPr>
        <w:t xml:space="preserve"> 137-оз </w:t>
      </w:r>
      <w:r w:rsidR="00E15436">
        <w:rPr>
          <w:rFonts w:ascii="Times New Roman" w:hAnsi="Times New Roman" w:cs="Times New Roman"/>
          <w:sz w:val="28"/>
          <w:szCs w:val="28"/>
        </w:rPr>
        <w:t>«</w:t>
      </w:r>
      <w:r w:rsidR="00E15436" w:rsidRPr="00E15436">
        <w:rPr>
          <w:rFonts w:ascii="Times New Roman" w:hAnsi="Times New Roman" w:cs="Times New Roman"/>
          <w:sz w:val="28"/>
          <w:szCs w:val="28"/>
        </w:rPr>
        <w:t>О перераспределении отдельных полномочий в области земельных отношений между органами государственной власти Ленинградской области и органами местного самоуправления городских поселений Ленинградской области</w:t>
      </w:r>
      <w:r w:rsidR="00E15436">
        <w:rPr>
          <w:rFonts w:ascii="Times New Roman" w:hAnsi="Times New Roman" w:cs="Times New Roman"/>
          <w:sz w:val="28"/>
          <w:szCs w:val="28"/>
        </w:rPr>
        <w:t>»</w:t>
      </w:r>
      <w:r w:rsidR="00E15436" w:rsidRPr="00E15436">
        <w:rPr>
          <w:rFonts w:ascii="Times New Roman" w:hAnsi="Times New Roman" w:cs="Times New Roman"/>
          <w:sz w:val="28"/>
          <w:szCs w:val="28"/>
        </w:rPr>
        <w:t>;</w:t>
      </w:r>
    </w:p>
    <w:p w:rsidR="00E15436" w:rsidRDefault="00DC78C3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5436" w:rsidRPr="00E15436">
        <w:t xml:space="preserve"> </w:t>
      </w:r>
      <w:r w:rsidR="00E15436" w:rsidRPr="00E15436">
        <w:rPr>
          <w:rFonts w:ascii="Times New Roman" w:hAnsi="Times New Roman" w:cs="Times New Roman"/>
          <w:sz w:val="28"/>
          <w:szCs w:val="28"/>
        </w:rPr>
        <w:t xml:space="preserve">Областной закон Ленинградской области от 28.12.2015 </w:t>
      </w:r>
      <w:r w:rsidR="00E15436">
        <w:rPr>
          <w:rFonts w:ascii="Times New Roman" w:hAnsi="Times New Roman" w:cs="Times New Roman"/>
          <w:sz w:val="28"/>
          <w:szCs w:val="28"/>
        </w:rPr>
        <w:t>№</w:t>
      </w:r>
      <w:r w:rsidR="00E15436" w:rsidRPr="00E15436">
        <w:rPr>
          <w:rFonts w:ascii="Times New Roman" w:hAnsi="Times New Roman" w:cs="Times New Roman"/>
          <w:sz w:val="28"/>
          <w:szCs w:val="28"/>
        </w:rPr>
        <w:t xml:space="preserve"> 141-оз </w:t>
      </w:r>
      <w:r w:rsidR="00E15436">
        <w:rPr>
          <w:rFonts w:ascii="Times New Roman" w:hAnsi="Times New Roman" w:cs="Times New Roman"/>
          <w:sz w:val="28"/>
          <w:szCs w:val="28"/>
        </w:rPr>
        <w:t>«</w:t>
      </w:r>
      <w:r w:rsidR="00E15436" w:rsidRPr="00E15436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Ленинградской области отдельными полномочиями в области земельных отношений, отнесенными к полномочиям органов государственной власти Ленинградской области</w:t>
      </w:r>
      <w:r w:rsidR="00E15436">
        <w:rPr>
          <w:rFonts w:ascii="Times New Roman" w:hAnsi="Times New Roman" w:cs="Times New Roman"/>
          <w:sz w:val="28"/>
          <w:szCs w:val="28"/>
        </w:rPr>
        <w:t>»</w:t>
      </w:r>
      <w:r w:rsidR="00E15436" w:rsidRPr="00E15436">
        <w:rPr>
          <w:rFonts w:ascii="Times New Roman" w:hAnsi="Times New Roman" w:cs="Times New Roman"/>
          <w:sz w:val="28"/>
          <w:szCs w:val="28"/>
        </w:rPr>
        <w:t>;</w:t>
      </w:r>
    </w:p>
    <w:p w:rsidR="00DC78C3" w:rsidRPr="00DC78C3" w:rsidRDefault="00DC78C3" w:rsidP="00DC78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8C3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03.12.2014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78C3">
        <w:rPr>
          <w:rFonts w:ascii="Times New Roman" w:hAnsi="Times New Roman" w:cs="Times New Roman"/>
          <w:sz w:val="28"/>
          <w:szCs w:val="28"/>
        </w:rPr>
        <w:t xml:space="preserve"> 1300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78C3">
        <w:rPr>
          <w:rFonts w:ascii="Times New Roman" w:hAnsi="Times New Roman" w:cs="Times New Roman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78C3">
        <w:rPr>
          <w:rFonts w:ascii="Times New Roman" w:hAnsi="Times New Roman" w:cs="Times New Roman"/>
          <w:sz w:val="28"/>
          <w:szCs w:val="28"/>
        </w:rPr>
        <w:t>;</w:t>
      </w:r>
    </w:p>
    <w:p w:rsidR="00DC78C3" w:rsidRPr="00DC78C3" w:rsidRDefault="00DC78C3" w:rsidP="00DC78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8C3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16.05.2011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78C3">
        <w:rPr>
          <w:rFonts w:ascii="Times New Roman" w:hAnsi="Times New Roman" w:cs="Times New Roman"/>
          <w:sz w:val="28"/>
          <w:szCs w:val="28"/>
        </w:rPr>
        <w:t xml:space="preserve"> 373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78C3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78C3">
        <w:rPr>
          <w:rFonts w:ascii="Times New Roman" w:hAnsi="Times New Roman" w:cs="Times New Roman"/>
          <w:sz w:val="28"/>
          <w:szCs w:val="28"/>
        </w:rPr>
        <w:t>;</w:t>
      </w:r>
    </w:p>
    <w:p w:rsidR="00DC78C3" w:rsidRPr="00DC78C3" w:rsidRDefault="00DC78C3" w:rsidP="00DC78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8C3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Ленинградской области от 03.08.2015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78C3">
        <w:rPr>
          <w:rFonts w:ascii="Times New Roman" w:hAnsi="Times New Roman" w:cs="Times New Roman"/>
          <w:sz w:val="28"/>
          <w:szCs w:val="28"/>
        </w:rPr>
        <w:t xml:space="preserve"> 301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78C3">
        <w:rPr>
          <w:rFonts w:ascii="Times New Roman" w:hAnsi="Times New Roman" w:cs="Times New Roman"/>
          <w:sz w:val="28"/>
          <w:szCs w:val="28"/>
        </w:rPr>
        <w:t xml:space="preserve">Об утверждении Порядка и условий размещения отдельных видов объектов на землях или земельных участках, находящихся в государственной </w:t>
      </w:r>
      <w:r w:rsidRPr="00DC78C3">
        <w:rPr>
          <w:rFonts w:ascii="Times New Roman" w:hAnsi="Times New Roman" w:cs="Times New Roman"/>
          <w:sz w:val="28"/>
          <w:szCs w:val="28"/>
        </w:rPr>
        <w:lastRenderedPageBreak/>
        <w:t>или муниципальной собственности, без предоставления земельных участков и установления сервитутов,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78C3">
        <w:rPr>
          <w:rFonts w:ascii="Times New Roman" w:hAnsi="Times New Roman" w:cs="Times New Roman"/>
          <w:sz w:val="28"/>
          <w:szCs w:val="28"/>
        </w:rPr>
        <w:t>;</w:t>
      </w:r>
    </w:p>
    <w:p w:rsidR="00DC78C3" w:rsidRDefault="00DC78C3" w:rsidP="00DC78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8C3">
        <w:rPr>
          <w:rFonts w:ascii="Times New Roman" w:hAnsi="Times New Roman" w:cs="Times New Roman"/>
          <w:sz w:val="28"/>
          <w:szCs w:val="28"/>
        </w:rPr>
        <w:t>- нормативные правовые акты органов местного самоуправления.</w:t>
      </w:r>
    </w:p>
    <w:p w:rsidR="00D556F0" w:rsidRPr="00D556F0" w:rsidRDefault="00D556F0" w:rsidP="00DC78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подлежащих представлению заявителем:</w:t>
      </w:r>
    </w:p>
    <w:p w:rsidR="00282CC8" w:rsidRPr="00282CC8" w:rsidRDefault="00282CC8" w:rsidP="00282C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="001A183C">
        <w:rPr>
          <w:rFonts w:ascii="Times New Roman" w:hAnsi="Times New Roman" w:cs="Times New Roman"/>
          <w:sz w:val="28"/>
          <w:szCs w:val="28"/>
        </w:rPr>
        <w:t>З</w:t>
      </w:r>
      <w:r w:rsidRPr="00282CC8">
        <w:rPr>
          <w:rFonts w:ascii="Times New Roman" w:hAnsi="Times New Roman" w:cs="Times New Roman"/>
          <w:sz w:val="28"/>
          <w:szCs w:val="28"/>
        </w:rPr>
        <w:t xml:space="preserve">аявление о размещении объекта (оформляется по форме согласно приложению </w:t>
      </w:r>
      <w:r w:rsidR="00845FEE">
        <w:rPr>
          <w:rFonts w:ascii="Times New Roman" w:hAnsi="Times New Roman" w:cs="Times New Roman"/>
          <w:sz w:val="28"/>
          <w:szCs w:val="28"/>
        </w:rPr>
        <w:t>1</w:t>
      </w:r>
      <w:r w:rsidRPr="00282CC8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регламенту), которое должно содержать следующую информацию:</w:t>
      </w:r>
    </w:p>
    <w:p w:rsidR="00282CC8" w:rsidRPr="00282CC8" w:rsidRDefault="00282CC8" w:rsidP="00282C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CC8">
        <w:rPr>
          <w:rFonts w:ascii="Times New Roman" w:hAnsi="Times New Roman" w:cs="Times New Roman"/>
          <w:sz w:val="28"/>
          <w:szCs w:val="28"/>
        </w:rPr>
        <w:t>- фамилию,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282CC8" w:rsidRPr="00282CC8" w:rsidRDefault="00282CC8" w:rsidP="00282C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CC8">
        <w:rPr>
          <w:rFonts w:ascii="Times New Roman" w:hAnsi="Times New Roman" w:cs="Times New Roman"/>
          <w:sz w:val="28"/>
          <w:szCs w:val="28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налогоплательщика;</w:t>
      </w:r>
    </w:p>
    <w:p w:rsidR="00282CC8" w:rsidRPr="00282CC8" w:rsidRDefault="00282CC8" w:rsidP="00282C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CC8">
        <w:rPr>
          <w:rFonts w:ascii="Times New Roman" w:hAnsi="Times New Roman" w:cs="Times New Roman"/>
          <w:sz w:val="28"/>
          <w:szCs w:val="28"/>
        </w:rPr>
        <w:t>- фамилию, имя и (при наличии) отчество представителя заявителя и реквизиты документа, подтверждающего его полномочия, - в случае если заявление подается представителем заявителя;</w:t>
      </w:r>
    </w:p>
    <w:p w:rsidR="00282CC8" w:rsidRPr="00282CC8" w:rsidRDefault="00282CC8" w:rsidP="00282C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CC8">
        <w:rPr>
          <w:rFonts w:ascii="Times New Roman" w:hAnsi="Times New Roman" w:cs="Times New Roman"/>
          <w:sz w:val="28"/>
          <w:szCs w:val="28"/>
        </w:rPr>
        <w:t>- кадастровый номер земельного участка (при предоставлении земельного участка);</w:t>
      </w:r>
    </w:p>
    <w:p w:rsidR="00282CC8" w:rsidRPr="00282CC8" w:rsidRDefault="00282CC8" w:rsidP="00282C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CC8">
        <w:rPr>
          <w:rFonts w:ascii="Times New Roman" w:hAnsi="Times New Roman" w:cs="Times New Roman"/>
          <w:sz w:val="28"/>
          <w:szCs w:val="28"/>
        </w:rPr>
        <w:t>- вид объекта, предполагаемого к размещению на землях или земельном участке;</w:t>
      </w:r>
    </w:p>
    <w:p w:rsidR="00282CC8" w:rsidRPr="00282CC8" w:rsidRDefault="00282CC8" w:rsidP="00282C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CC8">
        <w:rPr>
          <w:rFonts w:ascii="Times New Roman" w:hAnsi="Times New Roman" w:cs="Times New Roman"/>
          <w:sz w:val="28"/>
          <w:szCs w:val="28"/>
        </w:rPr>
        <w:t>- предполагаемый срок использования земель или земельного участка (срок использования земель или земельного участка не может превышать срок размещения и эксплуатации объекта);</w:t>
      </w:r>
    </w:p>
    <w:p w:rsidR="00282CC8" w:rsidRPr="00282CC8" w:rsidRDefault="00282CC8" w:rsidP="00282C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CC8">
        <w:rPr>
          <w:rFonts w:ascii="Times New Roman" w:hAnsi="Times New Roman" w:cs="Times New Roman"/>
          <w:sz w:val="28"/>
          <w:szCs w:val="28"/>
        </w:rPr>
        <w:t>- предполагаемую цель использования земель или земельного участка;</w:t>
      </w:r>
    </w:p>
    <w:p w:rsidR="00282CC8" w:rsidRPr="00282CC8" w:rsidRDefault="00282CC8" w:rsidP="00282C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CC8">
        <w:rPr>
          <w:rFonts w:ascii="Times New Roman" w:hAnsi="Times New Roman" w:cs="Times New Roman"/>
          <w:sz w:val="28"/>
          <w:szCs w:val="28"/>
        </w:rPr>
        <w:t>- почтовый адрес, адрес электронной почты, номер телефона для связи с заявителем или представителем заявителя;</w:t>
      </w:r>
    </w:p>
    <w:p w:rsidR="002C3073" w:rsidRPr="002C3073" w:rsidRDefault="00282CC8" w:rsidP="002C30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CC8">
        <w:rPr>
          <w:rFonts w:ascii="Times New Roman" w:hAnsi="Times New Roman" w:cs="Times New Roman"/>
          <w:sz w:val="28"/>
          <w:szCs w:val="28"/>
        </w:rPr>
        <w:t>2.</w:t>
      </w:r>
      <w:r w:rsidR="00D110B0">
        <w:rPr>
          <w:rFonts w:ascii="Times New Roman" w:hAnsi="Times New Roman" w:cs="Times New Roman"/>
          <w:sz w:val="28"/>
          <w:szCs w:val="28"/>
        </w:rPr>
        <w:t>6</w:t>
      </w:r>
      <w:r w:rsidRPr="00282CC8">
        <w:rPr>
          <w:rFonts w:ascii="Times New Roman" w:hAnsi="Times New Roman" w:cs="Times New Roman"/>
          <w:sz w:val="28"/>
          <w:szCs w:val="28"/>
        </w:rPr>
        <w:t xml:space="preserve">.2. </w:t>
      </w:r>
      <w:r w:rsidR="001A183C">
        <w:rPr>
          <w:rFonts w:ascii="Times New Roman" w:hAnsi="Times New Roman" w:cs="Times New Roman"/>
          <w:sz w:val="28"/>
          <w:szCs w:val="28"/>
        </w:rPr>
        <w:t>Д</w:t>
      </w:r>
      <w:r w:rsidR="002C3073" w:rsidRPr="002C3073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2C3073" w:rsidRDefault="002C3073" w:rsidP="002C30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110B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1A183C">
        <w:rPr>
          <w:rFonts w:ascii="Times New Roman" w:hAnsi="Times New Roman" w:cs="Times New Roman"/>
          <w:sz w:val="28"/>
          <w:szCs w:val="28"/>
        </w:rPr>
        <w:t>Д</w:t>
      </w:r>
      <w:r w:rsidRPr="002C3073">
        <w:rPr>
          <w:rFonts w:ascii="Times New Roman" w:hAnsi="Times New Roman" w:cs="Times New Roman"/>
          <w:sz w:val="28"/>
          <w:szCs w:val="28"/>
        </w:rPr>
        <w:t>окумент, удостоверяющий право (полномочия) представителя физического или юридического лица, если с заявлением обращается представитель заявителя;</w:t>
      </w:r>
    </w:p>
    <w:p w:rsidR="00282CC8" w:rsidRDefault="00282CC8" w:rsidP="00282C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CC8">
        <w:rPr>
          <w:rFonts w:ascii="Times New Roman" w:hAnsi="Times New Roman" w:cs="Times New Roman"/>
          <w:sz w:val="28"/>
          <w:szCs w:val="28"/>
        </w:rPr>
        <w:t>2.</w:t>
      </w:r>
      <w:r w:rsidR="00D110B0">
        <w:rPr>
          <w:rFonts w:ascii="Times New Roman" w:hAnsi="Times New Roman" w:cs="Times New Roman"/>
          <w:sz w:val="28"/>
          <w:szCs w:val="28"/>
        </w:rPr>
        <w:t>6</w:t>
      </w:r>
      <w:r w:rsidRPr="00282CC8">
        <w:rPr>
          <w:rFonts w:ascii="Times New Roman" w:hAnsi="Times New Roman" w:cs="Times New Roman"/>
          <w:sz w:val="28"/>
          <w:szCs w:val="28"/>
        </w:rPr>
        <w:t xml:space="preserve">.4. </w:t>
      </w:r>
      <w:r w:rsidR="001A183C">
        <w:rPr>
          <w:rFonts w:ascii="Times New Roman" w:hAnsi="Times New Roman" w:cs="Times New Roman"/>
          <w:sz w:val="28"/>
          <w:szCs w:val="28"/>
        </w:rPr>
        <w:t>С</w:t>
      </w:r>
      <w:r w:rsidRPr="00282CC8">
        <w:rPr>
          <w:rFonts w:ascii="Times New Roman" w:hAnsi="Times New Roman" w:cs="Times New Roman"/>
          <w:sz w:val="28"/>
          <w:szCs w:val="28"/>
        </w:rPr>
        <w:t>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(с использованием системы координат, применяемой при ведении государственного кадастра недвижимости)</w:t>
      </w:r>
      <w:r w:rsidR="001A183C">
        <w:rPr>
          <w:rFonts w:ascii="Times New Roman" w:hAnsi="Times New Roman" w:cs="Times New Roman"/>
          <w:sz w:val="28"/>
          <w:szCs w:val="28"/>
        </w:rPr>
        <w:t>.</w:t>
      </w:r>
    </w:p>
    <w:p w:rsidR="00D556F0" w:rsidRPr="00D556F0" w:rsidRDefault="00D556F0" w:rsidP="005621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2.7. Исчерпывающий перечень документов</w:t>
      </w:r>
      <w:r w:rsidR="00872562">
        <w:rPr>
          <w:rFonts w:ascii="Times New Roman" w:hAnsi="Times New Roman" w:cs="Times New Roman"/>
          <w:sz w:val="28"/>
          <w:szCs w:val="28"/>
        </w:rPr>
        <w:t xml:space="preserve"> (сведений)</w:t>
      </w:r>
      <w:r w:rsidRPr="00D556F0">
        <w:rPr>
          <w:rFonts w:ascii="Times New Roman" w:hAnsi="Times New Roman" w:cs="Times New Roman"/>
          <w:sz w:val="28"/>
          <w:szCs w:val="28"/>
        </w:rPr>
        <w:t xml:space="preserve">, необходимых в соответствии с законодательными или иными нормативными правовыми </w:t>
      </w:r>
      <w:r w:rsidRPr="00D556F0">
        <w:rPr>
          <w:rFonts w:ascii="Times New Roman" w:hAnsi="Times New Roman" w:cs="Times New Roman"/>
          <w:sz w:val="28"/>
          <w:szCs w:val="28"/>
        </w:rPr>
        <w:lastRenderedPageBreak/>
        <w:t>актами для предоставления государственной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государственной услуги) и подлежащих представлению в рамках межведомственного информационного взаимодействия.</w:t>
      </w:r>
    </w:p>
    <w:p w:rsid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Структурное подразделение в рамках межведомственного информационного взаимодействия для предоставления государственной услуги запрашивает следующие документы (сведения):</w:t>
      </w:r>
    </w:p>
    <w:p w:rsidR="008E027C" w:rsidRPr="008E027C" w:rsidRDefault="005621A1" w:rsidP="008E02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E027C" w:rsidRPr="008E027C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(ЕГРН);</w:t>
      </w:r>
    </w:p>
    <w:p w:rsidR="008E027C" w:rsidRPr="008E027C" w:rsidRDefault="008E027C" w:rsidP="008E02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27C">
        <w:rPr>
          <w:rFonts w:ascii="Times New Roman" w:hAnsi="Times New Roman" w:cs="Times New Roman"/>
          <w:sz w:val="28"/>
          <w:szCs w:val="28"/>
        </w:rPr>
        <w:t xml:space="preserve">- </w:t>
      </w:r>
      <w:r w:rsidRPr="008E027C">
        <w:rPr>
          <w:rFonts w:ascii="Times New Roman" w:hAnsi="Times New Roman" w:cs="Times New Roman"/>
          <w:sz w:val="28"/>
          <w:szCs w:val="28"/>
        </w:rPr>
        <w:tab/>
        <w:t>выписка из Единого государственного реестра юридических лиц (ЕГРЮЛ);</w:t>
      </w:r>
    </w:p>
    <w:p w:rsidR="00872562" w:rsidRPr="00872562" w:rsidRDefault="00872562" w:rsidP="008E02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62">
        <w:rPr>
          <w:rFonts w:ascii="Times New Roman" w:hAnsi="Times New Roman" w:cs="Times New Roman"/>
          <w:sz w:val="28"/>
          <w:szCs w:val="28"/>
        </w:rPr>
        <w:t>Заявитель вправе представить вместе с заявлением о пред</w:t>
      </w:r>
      <w:r w:rsidR="0041326A">
        <w:rPr>
          <w:rFonts w:ascii="Times New Roman" w:hAnsi="Times New Roman" w:cs="Times New Roman"/>
          <w:sz w:val="28"/>
          <w:szCs w:val="28"/>
        </w:rPr>
        <w:t>оставлении государственной услуги</w:t>
      </w:r>
      <w:r w:rsidRPr="00872562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2.7, по собственной инициативе.</w:t>
      </w:r>
    </w:p>
    <w:p w:rsidR="00D556F0" w:rsidRPr="00DF65A4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A4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предоставления государственной услуги с указанием допустимых сроков приостановления в случае, если возможность приостановления предоставления государственной услуги предусмотрена действующим законодательством</w:t>
      </w:r>
      <w:r w:rsidR="00DF65A4">
        <w:rPr>
          <w:rFonts w:ascii="Times New Roman" w:hAnsi="Times New Roman" w:cs="Times New Roman"/>
          <w:sz w:val="28"/>
          <w:szCs w:val="28"/>
        </w:rPr>
        <w:t>:</w:t>
      </w:r>
    </w:p>
    <w:p w:rsidR="00DF65A4" w:rsidRDefault="0041326A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65A4">
        <w:rPr>
          <w:rFonts w:ascii="Times New Roman" w:hAnsi="Times New Roman" w:cs="Times New Roman"/>
          <w:sz w:val="28"/>
          <w:szCs w:val="28"/>
        </w:rPr>
        <w:t>о</w:t>
      </w:r>
      <w:r w:rsidR="00DF65A4" w:rsidRPr="00DF65A4">
        <w:rPr>
          <w:rFonts w:ascii="Times New Roman" w:hAnsi="Times New Roman" w:cs="Times New Roman"/>
          <w:sz w:val="28"/>
          <w:szCs w:val="28"/>
        </w:rPr>
        <w:t>снования для приостановления предоставления муниципальной услуги не предусмотрены.</w:t>
      </w:r>
    </w:p>
    <w:p w:rsidR="001923FE" w:rsidRDefault="00DF65A4" w:rsidP="001923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1923FE" w:rsidRPr="001923FE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 с учетом возможных способов обращения за предоставлением государственной услуги отсутствуют. </w:t>
      </w:r>
    </w:p>
    <w:p w:rsidR="003A5A0E" w:rsidRDefault="00D45531" w:rsidP="00446E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Pr="00D45531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Pr="00D45531">
        <w:rPr>
          <w:rFonts w:ascii="Times New Roman" w:hAnsi="Times New Roman" w:cs="Times New Roman"/>
          <w:sz w:val="28"/>
          <w:szCs w:val="28"/>
        </w:rPr>
        <w:t>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23FE" w:rsidRDefault="001923FE" w:rsidP="00446E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FE">
        <w:rPr>
          <w:rFonts w:ascii="Times New Roman" w:hAnsi="Times New Roman" w:cs="Times New Roman"/>
          <w:sz w:val="28"/>
          <w:szCs w:val="28"/>
        </w:rPr>
        <w:t>2.10.1.</w:t>
      </w:r>
      <w:r w:rsidRPr="001923FE">
        <w:rPr>
          <w:rFonts w:ascii="Times New Roman" w:hAnsi="Times New Roman" w:cs="Times New Roman"/>
          <w:sz w:val="28"/>
          <w:szCs w:val="28"/>
        </w:rPr>
        <w:tab/>
        <w:t xml:space="preserve">Заявителем не представлены документы, установленные п.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Pr="001923FE">
        <w:rPr>
          <w:rFonts w:ascii="Times New Roman" w:hAnsi="Times New Roman" w:cs="Times New Roman"/>
          <w:sz w:val="28"/>
          <w:szCs w:val="28"/>
        </w:rPr>
        <w:t>регламента.</w:t>
      </w:r>
    </w:p>
    <w:p w:rsidR="00FF63E1" w:rsidRPr="00FF63E1" w:rsidRDefault="00FF63E1" w:rsidP="00FF63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FF63E1">
        <w:rPr>
          <w:rFonts w:ascii="Times New Roman" w:hAnsi="Times New Roman" w:cs="Times New Roman"/>
          <w:sz w:val="28"/>
          <w:szCs w:val="28"/>
        </w:rPr>
        <w:t xml:space="preserve"> заявлении указаны объекты, предполагаемые к размещению, не предусмотренные постановлением Правительства Российской Федерации от 03.12.2014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F63E1">
        <w:rPr>
          <w:rFonts w:ascii="Times New Roman" w:hAnsi="Times New Roman" w:cs="Times New Roman"/>
          <w:sz w:val="28"/>
          <w:szCs w:val="28"/>
        </w:rPr>
        <w:t xml:space="preserve"> 1300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63E1">
        <w:rPr>
          <w:rFonts w:ascii="Times New Roman" w:hAnsi="Times New Roman" w:cs="Times New Roman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63E1">
        <w:rPr>
          <w:rFonts w:ascii="Times New Roman" w:hAnsi="Times New Roman" w:cs="Times New Roman"/>
          <w:sz w:val="28"/>
          <w:szCs w:val="28"/>
        </w:rPr>
        <w:t>;</w:t>
      </w:r>
    </w:p>
    <w:p w:rsidR="00FF63E1" w:rsidRPr="00FF63E1" w:rsidRDefault="00FF63E1" w:rsidP="00FF63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2.10.3. 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FF63E1">
        <w:rPr>
          <w:rFonts w:ascii="Times New Roman" w:hAnsi="Times New Roman" w:cs="Times New Roman"/>
          <w:sz w:val="28"/>
          <w:szCs w:val="28"/>
        </w:rPr>
        <w:t xml:space="preserve"> заявлении указана цель использования земель или земельного участка, не соответствующая назначению объекта;</w:t>
      </w:r>
    </w:p>
    <w:p w:rsidR="00FF63E1" w:rsidRPr="00FF63E1" w:rsidRDefault="00FF63E1" w:rsidP="00FF63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2.10.4. 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FF63E1">
        <w:rPr>
          <w:rFonts w:ascii="Times New Roman" w:hAnsi="Times New Roman" w:cs="Times New Roman"/>
          <w:sz w:val="28"/>
          <w:szCs w:val="28"/>
        </w:rPr>
        <w:t>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использованием;</w:t>
      </w:r>
    </w:p>
    <w:p w:rsidR="00FF63E1" w:rsidRPr="00FF63E1" w:rsidRDefault="00FF63E1" w:rsidP="00FF63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2.10.5. </w:t>
      </w:r>
      <w:r>
        <w:rPr>
          <w:rFonts w:ascii="Times New Roman" w:hAnsi="Times New Roman" w:cs="Times New Roman"/>
          <w:sz w:val="28"/>
          <w:szCs w:val="28"/>
        </w:rPr>
        <w:tab/>
        <w:t>З</w:t>
      </w:r>
      <w:r w:rsidRPr="00FF63E1">
        <w:rPr>
          <w:rFonts w:ascii="Times New Roman" w:hAnsi="Times New Roman" w:cs="Times New Roman"/>
          <w:sz w:val="28"/>
          <w:szCs w:val="28"/>
        </w:rPr>
        <w:t>емельный участок, на котором предполагается размещение объектов, предоставлен физическому или юридическому лицу;</w:t>
      </w:r>
    </w:p>
    <w:p w:rsidR="00D84FCC" w:rsidRDefault="00887BE7" w:rsidP="008704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2.11.</w:t>
      </w:r>
      <w:r w:rsidRPr="00887BE7">
        <w:rPr>
          <w:rFonts w:ascii="Times New Roman" w:hAnsi="Times New Roman" w:cs="Times New Roman"/>
          <w:sz w:val="28"/>
          <w:szCs w:val="28"/>
        </w:rPr>
        <w:tab/>
        <w:t>Государственная услуга предоставляется бесплатно.</w:t>
      </w:r>
    </w:p>
    <w:p w:rsidR="00887BE7" w:rsidRDefault="00887BE7" w:rsidP="00D455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lastRenderedPageBreak/>
        <w:t>2.12.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(пятнадцати) минут.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2.13. Срок регистрации за</w:t>
      </w:r>
      <w:r w:rsidR="00FF63E1">
        <w:rPr>
          <w:rFonts w:ascii="Times New Roman" w:hAnsi="Times New Roman" w:cs="Times New Roman"/>
          <w:sz w:val="28"/>
          <w:szCs w:val="28"/>
        </w:rPr>
        <w:t>явления</w:t>
      </w:r>
      <w:r w:rsidRPr="00887BE7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государственной услуги составляет в </w:t>
      </w:r>
      <w:r w:rsidR="004132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887BE7">
        <w:rPr>
          <w:rFonts w:ascii="Times New Roman" w:hAnsi="Times New Roman" w:cs="Times New Roman"/>
          <w:sz w:val="28"/>
          <w:szCs w:val="28"/>
        </w:rPr>
        <w:t>:</w:t>
      </w:r>
    </w:p>
    <w:p w:rsidR="00887BE7" w:rsidRPr="00887BE7" w:rsidRDefault="00887BE7" w:rsidP="00FE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- при личном обращении – </w:t>
      </w:r>
      <w:r w:rsidR="00FE1EBB" w:rsidRPr="00FE1EB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F63E1">
        <w:rPr>
          <w:rFonts w:ascii="Times New Roman" w:hAnsi="Times New Roman" w:cs="Times New Roman"/>
          <w:sz w:val="28"/>
          <w:szCs w:val="28"/>
        </w:rPr>
        <w:t xml:space="preserve">2 </w:t>
      </w:r>
      <w:r w:rsidR="00FE1EBB" w:rsidRPr="00FE1EBB">
        <w:rPr>
          <w:rFonts w:ascii="Times New Roman" w:hAnsi="Times New Roman" w:cs="Times New Roman"/>
          <w:sz w:val="28"/>
          <w:szCs w:val="28"/>
        </w:rPr>
        <w:t>(</w:t>
      </w:r>
      <w:r w:rsidR="00FF63E1">
        <w:rPr>
          <w:rFonts w:ascii="Times New Roman" w:hAnsi="Times New Roman" w:cs="Times New Roman"/>
          <w:sz w:val="28"/>
          <w:szCs w:val="28"/>
        </w:rPr>
        <w:t>двух</w:t>
      </w:r>
      <w:r w:rsidR="00FE1EBB" w:rsidRPr="00FE1EBB">
        <w:rPr>
          <w:rFonts w:ascii="Times New Roman" w:hAnsi="Times New Roman" w:cs="Times New Roman"/>
          <w:sz w:val="28"/>
          <w:szCs w:val="28"/>
        </w:rPr>
        <w:t xml:space="preserve">) </w:t>
      </w:r>
      <w:r w:rsidR="00FF63E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FE1EBB" w:rsidRPr="00FE1EBB">
        <w:rPr>
          <w:rFonts w:ascii="Times New Roman" w:hAnsi="Times New Roman" w:cs="Times New Roman"/>
          <w:sz w:val="28"/>
          <w:szCs w:val="28"/>
        </w:rPr>
        <w:t>дней с даты поступления за</w:t>
      </w:r>
      <w:r w:rsidR="00FF63E1">
        <w:rPr>
          <w:rFonts w:ascii="Times New Roman" w:hAnsi="Times New Roman" w:cs="Times New Roman"/>
          <w:sz w:val="28"/>
          <w:szCs w:val="28"/>
        </w:rPr>
        <w:t>явления</w:t>
      </w:r>
      <w:r w:rsidR="00FE1EBB" w:rsidRPr="00FE1EBB">
        <w:rPr>
          <w:rFonts w:ascii="Times New Roman" w:hAnsi="Times New Roman" w:cs="Times New Roman"/>
          <w:sz w:val="28"/>
          <w:szCs w:val="28"/>
        </w:rPr>
        <w:t>;</w:t>
      </w:r>
    </w:p>
    <w:p w:rsidR="00FE1EBB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- при направлении за</w:t>
      </w:r>
      <w:r w:rsidR="00FF63E1">
        <w:rPr>
          <w:rFonts w:ascii="Times New Roman" w:hAnsi="Times New Roman" w:cs="Times New Roman"/>
          <w:sz w:val="28"/>
          <w:szCs w:val="28"/>
        </w:rPr>
        <w:t>явления</w:t>
      </w:r>
      <w:r w:rsidRPr="00887BE7">
        <w:rPr>
          <w:rFonts w:ascii="Times New Roman" w:hAnsi="Times New Roman" w:cs="Times New Roman"/>
          <w:sz w:val="28"/>
          <w:szCs w:val="28"/>
        </w:rPr>
        <w:t xml:space="preserve"> почтовой связью в </w:t>
      </w:r>
      <w:r w:rsidR="004132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Pr="00887BE7">
        <w:rPr>
          <w:rFonts w:ascii="Times New Roman" w:hAnsi="Times New Roman" w:cs="Times New Roman"/>
          <w:sz w:val="28"/>
          <w:szCs w:val="28"/>
        </w:rPr>
        <w:t xml:space="preserve">– </w:t>
      </w:r>
      <w:r w:rsidR="00FE1EBB" w:rsidRPr="00FE1EB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F63E1">
        <w:rPr>
          <w:rFonts w:ascii="Times New Roman" w:hAnsi="Times New Roman" w:cs="Times New Roman"/>
          <w:sz w:val="28"/>
          <w:szCs w:val="28"/>
        </w:rPr>
        <w:t>2</w:t>
      </w:r>
      <w:r w:rsidR="00FE1EBB" w:rsidRPr="00FE1EBB">
        <w:rPr>
          <w:rFonts w:ascii="Times New Roman" w:hAnsi="Times New Roman" w:cs="Times New Roman"/>
          <w:sz w:val="28"/>
          <w:szCs w:val="28"/>
        </w:rPr>
        <w:t xml:space="preserve"> (</w:t>
      </w:r>
      <w:r w:rsidR="00FF63E1">
        <w:rPr>
          <w:rFonts w:ascii="Times New Roman" w:hAnsi="Times New Roman" w:cs="Times New Roman"/>
          <w:sz w:val="28"/>
          <w:szCs w:val="28"/>
        </w:rPr>
        <w:t>двух</w:t>
      </w:r>
      <w:r w:rsidR="00FE1EBB" w:rsidRPr="00FE1EBB">
        <w:rPr>
          <w:rFonts w:ascii="Times New Roman" w:hAnsi="Times New Roman" w:cs="Times New Roman"/>
          <w:sz w:val="28"/>
          <w:szCs w:val="28"/>
        </w:rPr>
        <w:t xml:space="preserve">) </w:t>
      </w:r>
      <w:r w:rsidR="00FF63E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FE1EBB" w:rsidRPr="00FE1EBB">
        <w:rPr>
          <w:rFonts w:ascii="Times New Roman" w:hAnsi="Times New Roman" w:cs="Times New Roman"/>
          <w:sz w:val="28"/>
          <w:szCs w:val="28"/>
        </w:rPr>
        <w:t>дней с даты поступления за</w:t>
      </w:r>
      <w:r w:rsidR="00FF63E1">
        <w:rPr>
          <w:rFonts w:ascii="Times New Roman" w:hAnsi="Times New Roman" w:cs="Times New Roman"/>
          <w:sz w:val="28"/>
          <w:szCs w:val="28"/>
        </w:rPr>
        <w:t>явления;</w:t>
      </w:r>
      <w:r w:rsidR="00FE1EBB" w:rsidRPr="00FE1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- при направлении за</w:t>
      </w:r>
      <w:r w:rsidR="00FF63E1">
        <w:rPr>
          <w:rFonts w:ascii="Times New Roman" w:hAnsi="Times New Roman" w:cs="Times New Roman"/>
          <w:sz w:val="28"/>
          <w:szCs w:val="28"/>
        </w:rPr>
        <w:t>явления</w:t>
      </w:r>
      <w:r w:rsidRPr="00887BE7">
        <w:rPr>
          <w:rFonts w:ascii="Times New Roman" w:hAnsi="Times New Roman" w:cs="Times New Roman"/>
          <w:sz w:val="28"/>
          <w:szCs w:val="28"/>
        </w:rPr>
        <w:t xml:space="preserve"> на бумажном носителе из МФЦ в </w:t>
      </w:r>
      <w:r w:rsidR="0041326A">
        <w:rPr>
          <w:rFonts w:ascii="Times New Roman" w:hAnsi="Times New Roman" w:cs="Times New Roman"/>
          <w:sz w:val="28"/>
          <w:szCs w:val="28"/>
        </w:rPr>
        <w:t>А</w:t>
      </w:r>
      <w:r w:rsidRPr="00887BE7">
        <w:rPr>
          <w:rFonts w:ascii="Times New Roman" w:hAnsi="Times New Roman" w:cs="Times New Roman"/>
          <w:sz w:val="28"/>
          <w:szCs w:val="28"/>
        </w:rPr>
        <w:t xml:space="preserve">дминистрацию – </w:t>
      </w:r>
      <w:r w:rsidR="00FE1EBB" w:rsidRPr="00FE1EB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F63E1">
        <w:rPr>
          <w:rFonts w:ascii="Times New Roman" w:hAnsi="Times New Roman" w:cs="Times New Roman"/>
          <w:sz w:val="28"/>
          <w:szCs w:val="28"/>
        </w:rPr>
        <w:t>2</w:t>
      </w:r>
      <w:r w:rsidR="00FE1EBB" w:rsidRPr="00FE1EBB">
        <w:rPr>
          <w:rFonts w:ascii="Times New Roman" w:hAnsi="Times New Roman" w:cs="Times New Roman"/>
          <w:sz w:val="28"/>
          <w:szCs w:val="28"/>
        </w:rPr>
        <w:t xml:space="preserve"> (</w:t>
      </w:r>
      <w:r w:rsidR="00FF63E1">
        <w:rPr>
          <w:rFonts w:ascii="Times New Roman" w:hAnsi="Times New Roman" w:cs="Times New Roman"/>
          <w:sz w:val="28"/>
          <w:szCs w:val="28"/>
        </w:rPr>
        <w:t>двух</w:t>
      </w:r>
      <w:r w:rsidR="00FE1EBB" w:rsidRPr="00FE1EBB">
        <w:rPr>
          <w:rFonts w:ascii="Times New Roman" w:hAnsi="Times New Roman" w:cs="Times New Roman"/>
          <w:sz w:val="28"/>
          <w:szCs w:val="28"/>
        </w:rPr>
        <w:t xml:space="preserve">) </w:t>
      </w:r>
      <w:r w:rsidR="00FF63E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FE1EBB" w:rsidRPr="00FE1EBB">
        <w:rPr>
          <w:rFonts w:ascii="Times New Roman" w:hAnsi="Times New Roman" w:cs="Times New Roman"/>
          <w:sz w:val="28"/>
          <w:szCs w:val="28"/>
        </w:rPr>
        <w:t xml:space="preserve">дней с даты </w:t>
      </w:r>
      <w:r w:rsidR="00FE1EBB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887BE7">
        <w:rPr>
          <w:rFonts w:ascii="Times New Roman" w:hAnsi="Times New Roman" w:cs="Times New Roman"/>
          <w:sz w:val="28"/>
          <w:szCs w:val="28"/>
        </w:rPr>
        <w:t>документов из МФЦ;</w:t>
      </w:r>
    </w:p>
    <w:p w:rsidR="0066467E" w:rsidRDefault="00887BE7" w:rsidP="006646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- при направлении за</w:t>
      </w:r>
      <w:r w:rsidR="00FF63E1">
        <w:rPr>
          <w:rFonts w:ascii="Times New Roman" w:hAnsi="Times New Roman" w:cs="Times New Roman"/>
          <w:sz w:val="28"/>
          <w:szCs w:val="28"/>
        </w:rPr>
        <w:t>явления</w:t>
      </w:r>
      <w:r w:rsidRPr="00887BE7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посредством ЕПГУ или ПГУ ЛО, при наличии технической возможности – </w:t>
      </w:r>
      <w:r w:rsidR="0066467E" w:rsidRPr="0066467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F63E1">
        <w:rPr>
          <w:rFonts w:ascii="Times New Roman" w:hAnsi="Times New Roman" w:cs="Times New Roman"/>
          <w:sz w:val="28"/>
          <w:szCs w:val="28"/>
        </w:rPr>
        <w:t>2</w:t>
      </w:r>
      <w:r w:rsidR="0066467E" w:rsidRPr="0066467E">
        <w:rPr>
          <w:rFonts w:ascii="Times New Roman" w:hAnsi="Times New Roman" w:cs="Times New Roman"/>
          <w:sz w:val="28"/>
          <w:szCs w:val="28"/>
        </w:rPr>
        <w:t xml:space="preserve"> (</w:t>
      </w:r>
      <w:r w:rsidR="00FF63E1">
        <w:rPr>
          <w:rFonts w:ascii="Times New Roman" w:hAnsi="Times New Roman" w:cs="Times New Roman"/>
          <w:sz w:val="28"/>
          <w:szCs w:val="28"/>
        </w:rPr>
        <w:t>двух</w:t>
      </w:r>
      <w:r w:rsidR="0066467E" w:rsidRPr="0066467E">
        <w:rPr>
          <w:rFonts w:ascii="Times New Roman" w:hAnsi="Times New Roman" w:cs="Times New Roman"/>
          <w:sz w:val="28"/>
          <w:szCs w:val="28"/>
        </w:rPr>
        <w:t xml:space="preserve">) </w:t>
      </w:r>
      <w:r w:rsidR="00FF63E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66467E" w:rsidRPr="0066467E">
        <w:rPr>
          <w:rFonts w:ascii="Times New Roman" w:hAnsi="Times New Roman" w:cs="Times New Roman"/>
          <w:sz w:val="28"/>
          <w:szCs w:val="28"/>
        </w:rPr>
        <w:t>дней с даты поступления за</w:t>
      </w:r>
      <w:r w:rsidR="00FF63E1">
        <w:rPr>
          <w:rFonts w:ascii="Times New Roman" w:hAnsi="Times New Roman" w:cs="Times New Roman"/>
          <w:sz w:val="28"/>
          <w:szCs w:val="28"/>
        </w:rPr>
        <w:t>явления</w:t>
      </w:r>
      <w:r w:rsidR="0066467E" w:rsidRPr="0066467E">
        <w:rPr>
          <w:rFonts w:ascii="Times New Roman" w:hAnsi="Times New Roman" w:cs="Times New Roman"/>
          <w:sz w:val="28"/>
          <w:szCs w:val="28"/>
        </w:rPr>
        <w:t>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которых предоставляется государственная услуга, к залу ожидания, местам для заполнения </w:t>
      </w:r>
      <w:r w:rsidR="00FF63E1">
        <w:rPr>
          <w:rFonts w:ascii="Times New Roman" w:hAnsi="Times New Roman" w:cs="Times New Roman"/>
          <w:sz w:val="28"/>
          <w:szCs w:val="28"/>
        </w:rPr>
        <w:t>заявлений (</w:t>
      </w:r>
      <w:r w:rsidRPr="00887BE7">
        <w:rPr>
          <w:rFonts w:ascii="Times New Roman" w:hAnsi="Times New Roman" w:cs="Times New Roman"/>
          <w:sz w:val="28"/>
          <w:szCs w:val="28"/>
        </w:rPr>
        <w:t>запросов</w:t>
      </w:r>
      <w:r w:rsidR="00FF63E1">
        <w:rPr>
          <w:rFonts w:ascii="Times New Roman" w:hAnsi="Times New Roman" w:cs="Times New Roman"/>
          <w:sz w:val="28"/>
          <w:szCs w:val="28"/>
        </w:rPr>
        <w:t>)</w:t>
      </w:r>
      <w:r w:rsidRPr="00887BE7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2.14.1.Предоставление государственной услуги осуществляется в специально выделенных для этих целей помещениях </w:t>
      </w:r>
      <w:r w:rsidR="0041326A">
        <w:rPr>
          <w:rFonts w:ascii="Times New Roman" w:hAnsi="Times New Roman" w:cs="Times New Roman"/>
          <w:sz w:val="28"/>
          <w:szCs w:val="28"/>
        </w:rPr>
        <w:t>Администрации</w:t>
      </w:r>
      <w:r w:rsidRPr="00887BE7">
        <w:rPr>
          <w:rFonts w:ascii="Times New Roman" w:hAnsi="Times New Roman" w:cs="Times New Roman"/>
          <w:sz w:val="28"/>
          <w:szCs w:val="28"/>
        </w:rPr>
        <w:t>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2.14.2. На территории, прилегающей к зданию </w:t>
      </w:r>
      <w:r w:rsidR="0041326A">
        <w:rPr>
          <w:rFonts w:ascii="Times New Roman" w:hAnsi="Times New Roman" w:cs="Times New Roman"/>
          <w:sz w:val="28"/>
          <w:szCs w:val="28"/>
        </w:rPr>
        <w:t>Администрации</w:t>
      </w:r>
      <w:r w:rsidRPr="00887BE7">
        <w:rPr>
          <w:rFonts w:ascii="Times New Roman" w:hAnsi="Times New Roman" w:cs="Times New Roman"/>
          <w:sz w:val="28"/>
          <w:szCs w:val="28"/>
        </w:rPr>
        <w:t xml:space="preserve">, должно быть в наличии не менее одного места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</w:t>
      </w:r>
      <w:proofErr w:type="gramStart"/>
      <w:r w:rsidRPr="00887BE7">
        <w:rPr>
          <w:rFonts w:ascii="Times New Roman" w:hAnsi="Times New Roman" w:cs="Times New Roman"/>
          <w:sz w:val="28"/>
          <w:szCs w:val="28"/>
        </w:rPr>
        <w:t xml:space="preserve">территории, прилегающей к зданию </w:t>
      </w:r>
      <w:r w:rsidR="0041326A">
        <w:rPr>
          <w:rFonts w:ascii="Times New Roman" w:hAnsi="Times New Roman" w:cs="Times New Roman"/>
          <w:sz w:val="28"/>
          <w:szCs w:val="28"/>
        </w:rPr>
        <w:t>Администрации</w:t>
      </w:r>
      <w:r w:rsidRPr="00887BE7">
        <w:rPr>
          <w:rFonts w:ascii="Times New Roman" w:hAnsi="Times New Roman" w:cs="Times New Roman"/>
          <w:sz w:val="28"/>
          <w:szCs w:val="28"/>
        </w:rPr>
        <w:t xml:space="preserve"> располагается</w:t>
      </w:r>
      <w:proofErr w:type="gramEnd"/>
      <w:r w:rsidRPr="00887BE7">
        <w:rPr>
          <w:rFonts w:ascii="Times New Roman" w:hAnsi="Times New Roman" w:cs="Times New Roman"/>
          <w:sz w:val="28"/>
          <w:szCs w:val="28"/>
        </w:rPr>
        <w:t xml:space="preserve">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2.14.4. Здание (помещение) оборудуется информационной табличкой (вывеской), содержащей полное наименование </w:t>
      </w:r>
      <w:r w:rsidR="0041326A">
        <w:rPr>
          <w:rFonts w:ascii="Times New Roman" w:hAnsi="Times New Roman" w:cs="Times New Roman"/>
          <w:sz w:val="28"/>
          <w:szCs w:val="28"/>
        </w:rPr>
        <w:t>Админи</w:t>
      </w:r>
      <w:r w:rsidR="00451462">
        <w:rPr>
          <w:rFonts w:ascii="Times New Roman" w:hAnsi="Times New Roman" w:cs="Times New Roman"/>
          <w:sz w:val="28"/>
          <w:szCs w:val="28"/>
        </w:rPr>
        <w:t>с</w:t>
      </w:r>
      <w:r w:rsidR="0041326A">
        <w:rPr>
          <w:rFonts w:ascii="Times New Roman" w:hAnsi="Times New Roman" w:cs="Times New Roman"/>
          <w:sz w:val="28"/>
          <w:szCs w:val="28"/>
        </w:rPr>
        <w:t>трации</w:t>
      </w:r>
      <w:r w:rsidRPr="00887BE7">
        <w:rPr>
          <w:rFonts w:ascii="Times New Roman" w:hAnsi="Times New Roman" w:cs="Times New Roman"/>
          <w:sz w:val="28"/>
          <w:szCs w:val="28"/>
        </w:rPr>
        <w:t>, а также информацию о режиме его работы.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</w:t>
      </w:r>
      <w:r w:rsidR="00967332">
        <w:rPr>
          <w:rFonts w:ascii="Times New Roman" w:hAnsi="Times New Roman" w:cs="Times New Roman"/>
          <w:sz w:val="28"/>
          <w:szCs w:val="28"/>
        </w:rPr>
        <w:t>5</w:t>
      </w:r>
      <w:r w:rsidRPr="00887BE7">
        <w:rPr>
          <w:rFonts w:ascii="Times New Roman" w:hAnsi="Times New Roman" w:cs="Times New Roman"/>
          <w:sz w:val="28"/>
          <w:szCs w:val="28"/>
        </w:rPr>
        <w:t>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</w:t>
      </w:r>
      <w:r w:rsidR="00967332">
        <w:rPr>
          <w:rFonts w:ascii="Times New Roman" w:hAnsi="Times New Roman" w:cs="Times New Roman"/>
          <w:sz w:val="28"/>
          <w:szCs w:val="28"/>
        </w:rPr>
        <w:t>6</w:t>
      </w:r>
      <w:r w:rsidRPr="00887BE7">
        <w:rPr>
          <w:rFonts w:ascii="Times New Roman" w:hAnsi="Times New Roman" w:cs="Times New Roman"/>
          <w:sz w:val="28"/>
          <w:szCs w:val="28"/>
        </w:rPr>
        <w:t>. В помещении организуется бесплатный туалет для посетителей, в том числе туалет, предназначенный для инвалидов.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lastRenderedPageBreak/>
        <w:t>2.14.</w:t>
      </w:r>
      <w:r w:rsidR="00967332">
        <w:rPr>
          <w:rFonts w:ascii="Times New Roman" w:hAnsi="Times New Roman" w:cs="Times New Roman"/>
          <w:sz w:val="28"/>
          <w:szCs w:val="28"/>
        </w:rPr>
        <w:t>7</w:t>
      </w:r>
      <w:r w:rsidRPr="00887BE7">
        <w:rPr>
          <w:rFonts w:ascii="Times New Roman" w:hAnsi="Times New Roman" w:cs="Times New Roman"/>
          <w:sz w:val="28"/>
          <w:szCs w:val="28"/>
        </w:rPr>
        <w:t xml:space="preserve">. При необходимости работником </w:t>
      </w:r>
      <w:r w:rsidR="0041326A">
        <w:rPr>
          <w:rFonts w:ascii="Times New Roman" w:hAnsi="Times New Roman" w:cs="Times New Roman"/>
          <w:sz w:val="28"/>
          <w:szCs w:val="28"/>
        </w:rPr>
        <w:t>Админ</w:t>
      </w:r>
      <w:r w:rsidR="00451462">
        <w:rPr>
          <w:rFonts w:ascii="Times New Roman" w:hAnsi="Times New Roman" w:cs="Times New Roman"/>
          <w:sz w:val="28"/>
          <w:szCs w:val="28"/>
        </w:rPr>
        <w:t>и</w:t>
      </w:r>
      <w:r w:rsidR="0041326A">
        <w:rPr>
          <w:rFonts w:ascii="Times New Roman" w:hAnsi="Times New Roman" w:cs="Times New Roman"/>
          <w:sz w:val="28"/>
          <w:szCs w:val="28"/>
        </w:rPr>
        <w:t>страции</w:t>
      </w:r>
      <w:r w:rsidRPr="00887BE7">
        <w:rPr>
          <w:rFonts w:ascii="Times New Roman" w:hAnsi="Times New Roman" w:cs="Times New Roman"/>
          <w:sz w:val="28"/>
          <w:szCs w:val="28"/>
        </w:rPr>
        <w:t xml:space="preserve"> оказывается помощь инвалидам в преодолении барьеров, мешающих получению ими услуг наравне с другими лицами.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</w:t>
      </w:r>
      <w:r w:rsidR="00967332">
        <w:rPr>
          <w:rFonts w:ascii="Times New Roman" w:hAnsi="Times New Roman" w:cs="Times New Roman"/>
          <w:sz w:val="28"/>
          <w:szCs w:val="28"/>
        </w:rPr>
        <w:t>8</w:t>
      </w:r>
      <w:r w:rsidRPr="00887BE7">
        <w:rPr>
          <w:rFonts w:ascii="Times New Roman" w:hAnsi="Times New Roman" w:cs="Times New Roman"/>
          <w:sz w:val="28"/>
          <w:szCs w:val="28"/>
        </w:rPr>
        <w:t>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</w:t>
      </w:r>
      <w:r w:rsidR="00967332">
        <w:rPr>
          <w:rFonts w:ascii="Times New Roman" w:hAnsi="Times New Roman" w:cs="Times New Roman"/>
          <w:sz w:val="28"/>
          <w:szCs w:val="28"/>
        </w:rPr>
        <w:t>9</w:t>
      </w:r>
      <w:r w:rsidRPr="00887BE7">
        <w:rPr>
          <w:rFonts w:ascii="Times New Roman" w:hAnsi="Times New Roman" w:cs="Times New Roman"/>
          <w:sz w:val="28"/>
          <w:szCs w:val="28"/>
        </w:rPr>
        <w:t xml:space="preserve">. 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87BE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887B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7BE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87BE7">
        <w:rPr>
          <w:rFonts w:ascii="Times New Roman" w:hAnsi="Times New Roman" w:cs="Times New Roman"/>
          <w:sz w:val="28"/>
          <w:szCs w:val="28"/>
        </w:rPr>
        <w:t>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</w:t>
      </w:r>
      <w:r w:rsidR="00967332">
        <w:rPr>
          <w:rFonts w:ascii="Times New Roman" w:hAnsi="Times New Roman" w:cs="Times New Roman"/>
          <w:sz w:val="28"/>
          <w:szCs w:val="28"/>
        </w:rPr>
        <w:t>10</w:t>
      </w:r>
      <w:r w:rsidRPr="00887BE7">
        <w:rPr>
          <w:rFonts w:ascii="Times New Roman" w:hAnsi="Times New Roman" w:cs="Times New Roman"/>
          <w:sz w:val="28"/>
          <w:szCs w:val="28"/>
        </w:rPr>
        <w:t>. Оборудуются места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2.14.1</w:t>
      </w:r>
      <w:r w:rsidR="00967332">
        <w:rPr>
          <w:rFonts w:ascii="Times New Roman" w:hAnsi="Times New Roman" w:cs="Times New Roman"/>
          <w:sz w:val="28"/>
          <w:szCs w:val="28"/>
        </w:rPr>
        <w:t>1</w:t>
      </w:r>
      <w:r w:rsidRPr="00887BE7">
        <w:rPr>
          <w:rFonts w:ascii="Times New Roman" w:hAnsi="Times New Roman" w:cs="Times New Roman"/>
          <w:sz w:val="28"/>
          <w:szCs w:val="28"/>
        </w:rPr>
        <w:t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2.14.1</w:t>
      </w:r>
      <w:r w:rsidR="00967332">
        <w:rPr>
          <w:rFonts w:ascii="Times New Roman" w:hAnsi="Times New Roman" w:cs="Times New Roman"/>
          <w:sz w:val="28"/>
          <w:szCs w:val="28"/>
        </w:rPr>
        <w:t>2</w:t>
      </w:r>
      <w:r w:rsidRPr="00887BE7">
        <w:rPr>
          <w:rFonts w:ascii="Times New Roman" w:hAnsi="Times New Roman" w:cs="Times New Roman"/>
          <w:sz w:val="28"/>
          <w:szCs w:val="28"/>
        </w:rPr>
        <w:t xml:space="preserve">. Помещения приема и выдачи документов должны предусматривать места для ожидания, информирования и приема заявителей. 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2.14.1</w:t>
      </w:r>
      <w:r w:rsidR="00967332">
        <w:rPr>
          <w:rFonts w:ascii="Times New Roman" w:hAnsi="Times New Roman" w:cs="Times New Roman"/>
          <w:sz w:val="28"/>
          <w:szCs w:val="28"/>
        </w:rPr>
        <w:t>3</w:t>
      </w:r>
      <w:r w:rsidRPr="00887BE7">
        <w:rPr>
          <w:rFonts w:ascii="Times New Roman" w:hAnsi="Times New Roman" w:cs="Times New Roman"/>
          <w:sz w:val="28"/>
          <w:szCs w:val="28"/>
        </w:rPr>
        <w:t>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государственной услуги, а также канцелярскими принадлежностями.</w:t>
      </w:r>
    </w:p>
    <w:p w:rsidR="00887BE7" w:rsidRPr="00887BE7" w:rsidRDefault="00967332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2.14.14</w:t>
      </w:r>
      <w:r w:rsidR="00887BE7" w:rsidRPr="00887BE7">
        <w:rPr>
          <w:rFonts w:ascii="Times New Roman" w:hAnsi="Times New Roman" w:cs="Times New Roman"/>
          <w:sz w:val="28"/>
          <w:szCs w:val="28"/>
        </w:rPr>
        <w:t>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2.14.1</w:t>
      </w:r>
      <w:r w:rsidR="00967332">
        <w:rPr>
          <w:rFonts w:ascii="Times New Roman" w:hAnsi="Times New Roman" w:cs="Times New Roman"/>
          <w:sz w:val="28"/>
          <w:szCs w:val="28"/>
        </w:rPr>
        <w:t>5</w:t>
      </w:r>
      <w:r w:rsidRPr="00887BE7">
        <w:rPr>
          <w:rFonts w:ascii="Times New Roman" w:hAnsi="Times New Roman" w:cs="Times New Roman"/>
          <w:sz w:val="28"/>
          <w:szCs w:val="28"/>
        </w:rPr>
        <w:t>.</w:t>
      </w:r>
      <w:r w:rsidRPr="00887BE7">
        <w:rPr>
          <w:rFonts w:ascii="Times New Roman" w:hAnsi="Times New Roman" w:cs="Times New Roman"/>
          <w:sz w:val="28"/>
          <w:szCs w:val="28"/>
        </w:rPr>
        <w:tab/>
        <w:t xml:space="preserve">Информационные стенды должны располагаться в помещении </w:t>
      </w:r>
      <w:r w:rsidR="0041326A">
        <w:rPr>
          <w:rFonts w:ascii="Times New Roman" w:hAnsi="Times New Roman" w:cs="Times New Roman"/>
          <w:sz w:val="28"/>
          <w:szCs w:val="28"/>
        </w:rPr>
        <w:t>Администрации</w:t>
      </w:r>
      <w:r w:rsidRPr="00887BE7">
        <w:rPr>
          <w:rFonts w:ascii="Times New Roman" w:hAnsi="Times New Roman" w:cs="Times New Roman"/>
          <w:sz w:val="28"/>
          <w:szCs w:val="28"/>
        </w:rPr>
        <w:t xml:space="preserve"> и содержать следующую информацию: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1) перечень получателей государственной услуги;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2) реквизиты нормативных правовых актов, содержащих нормы, регулирующие предоставление государственной услуги, и их отдельные положения, в том числе настоящего регламента;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3) образцы заполнения заявления о предоставлении государственной услуги;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4) основания отказа в предоставлении государственной услуги;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5) местонахождение, график работы, номера контактных телефонов, адреса электронной почты </w:t>
      </w:r>
      <w:r w:rsidR="009545B4">
        <w:rPr>
          <w:rFonts w:ascii="Times New Roman" w:hAnsi="Times New Roman" w:cs="Times New Roman"/>
          <w:sz w:val="28"/>
          <w:szCs w:val="28"/>
        </w:rPr>
        <w:t>Администрации</w:t>
      </w:r>
      <w:r w:rsidRPr="00887BE7">
        <w:rPr>
          <w:rFonts w:ascii="Times New Roman" w:hAnsi="Times New Roman" w:cs="Times New Roman"/>
          <w:sz w:val="28"/>
          <w:szCs w:val="28"/>
        </w:rPr>
        <w:t>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6) перечень документов, необходимых для предоставления государственной услуги;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7) информацию о порядке предоставления государственной услуги (блок-схема согласно </w:t>
      </w:r>
      <w:r w:rsidRPr="007A7E7A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2615D">
        <w:rPr>
          <w:rFonts w:ascii="Times New Roman" w:hAnsi="Times New Roman" w:cs="Times New Roman"/>
          <w:sz w:val="28"/>
          <w:szCs w:val="28"/>
        </w:rPr>
        <w:t>2</w:t>
      </w:r>
      <w:r w:rsidRPr="007A7E7A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 w:rsidRPr="00887BE7">
        <w:rPr>
          <w:rFonts w:ascii="Times New Roman" w:hAnsi="Times New Roman" w:cs="Times New Roman"/>
          <w:sz w:val="28"/>
          <w:szCs w:val="28"/>
        </w:rPr>
        <w:t>);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lastRenderedPageBreak/>
        <w:t>8) адрес раздела на официальном портале Администрации, содержащего информацию о предоставлении государственной услуги, почтовый адрес и адрес электронной почты для приема заявлений.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2.15. Показатели доступности и качества государственной услуги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2.15.1. Показатели доступности государственной услуги (общие, применимые в отношении всех заявителей):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1) транспортная доступность к месту предоставления государственной услуги;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3) возможность получения полной и достоверной информации о государственной услуге в </w:t>
      </w:r>
      <w:r w:rsidR="009545B4">
        <w:rPr>
          <w:rFonts w:ascii="Times New Roman" w:hAnsi="Times New Roman" w:cs="Times New Roman"/>
          <w:sz w:val="28"/>
          <w:szCs w:val="28"/>
        </w:rPr>
        <w:t>Админи</w:t>
      </w:r>
      <w:r w:rsidR="00CD0A64">
        <w:rPr>
          <w:rFonts w:ascii="Times New Roman" w:hAnsi="Times New Roman" w:cs="Times New Roman"/>
          <w:sz w:val="28"/>
          <w:szCs w:val="28"/>
        </w:rPr>
        <w:t>с</w:t>
      </w:r>
      <w:r w:rsidR="009545B4">
        <w:rPr>
          <w:rFonts w:ascii="Times New Roman" w:hAnsi="Times New Roman" w:cs="Times New Roman"/>
          <w:sz w:val="28"/>
          <w:szCs w:val="28"/>
        </w:rPr>
        <w:t>трации</w:t>
      </w:r>
      <w:r w:rsidRPr="00887BE7">
        <w:rPr>
          <w:rFonts w:ascii="Times New Roman" w:hAnsi="Times New Roman" w:cs="Times New Roman"/>
          <w:sz w:val="28"/>
          <w:szCs w:val="28"/>
        </w:rPr>
        <w:t>, ГБУ ЛО «МФЦ», по телефону, на официальном сайте органа, предоставляющего услугу, посредством ЕПГУ, либо ПГУ ЛО;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4) предоставление государственной услуги любым доступным способом, предусмотренным действующим законодательством;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5) обеспечение для заявителя возможности получения информации о ходе и результате предоставления государственной услуги с использованием ЕПГУ и (или) ПГУ ЛО.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2.15.2. Показатели доступности государственной услуги (специальные, применимые в отношении инвалидов):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1) наличие инфраструктуры, указанной в пункте 2.14;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которых предоставляется государственная услуга;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2.15.3. Показатели качества государственной услуги: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1) соблюдение срока предоставления государственной услуги;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</w:t>
      </w:r>
      <w:r w:rsidR="00FF63E1">
        <w:rPr>
          <w:rFonts w:ascii="Times New Roman" w:hAnsi="Times New Roman" w:cs="Times New Roman"/>
          <w:sz w:val="28"/>
          <w:szCs w:val="28"/>
        </w:rPr>
        <w:t>явления</w:t>
      </w:r>
      <w:r w:rsidRPr="00887BE7">
        <w:rPr>
          <w:rFonts w:ascii="Times New Roman" w:hAnsi="Times New Roman" w:cs="Times New Roman"/>
          <w:sz w:val="28"/>
          <w:szCs w:val="28"/>
        </w:rPr>
        <w:t xml:space="preserve"> и получении результата; 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3) осуществление не более одного обращения заявителя к должностным лицам </w:t>
      </w:r>
      <w:r w:rsidR="009545B4">
        <w:rPr>
          <w:rFonts w:ascii="Times New Roman" w:hAnsi="Times New Roman" w:cs="Times New Roman"/>
          <w:sz w:val="28"/>
          <w:szCs w:val="28"/>
        </w:rPr>
        <w:t>Админи</w:t>
      </w:r>
      <w:r w:rsidR="00CD0A64">
        <w:rPr>
          <w:rFonts w:ascii="Times New Roman" w:hAnsi="Times New Roman" w:cs="Times New Roman"/>
          <w:sz w:val="28"/>
          <w:szCs w:val="28"/>
        </w:rPr>
        <w:t>с</w:t>
      </w:r>
      <w:r w:rsidR="009545B4">
        <w:rPr>
          <w:rFonts w:ascii="Times New Roman" w:hAnsi="Times New Roman" w:cs="Times New Roman"/>
          <w:sz w:val="28"/>
          <w:szCs w:val="28"/>
        </w:rPr>
        <w:t>трации</w:t>
      </w:r>
      <w:r w:rsidRPr="00887BE7">
        <w:rPr>
          <w:rFonts w:ascii="Times New Roman" w:hAnsi="Times New Roman" w:cs="Times New Roman"/>
          <w:sz w:val="28"/>
          <w:szCs w:val="28"/>
        </w:rPr>
        <w:t xml:space="preserve"> или работникам ГБУ ЛО «МФЦ» при подаче документов на получение государственной услуги и не более одного обращения при получении результата в </w:t>
      </w:r>
      <w:r w:rsidR="009545B4">
        <w:rPr>
          <w:rFonts w:ascii="Times New Roman" w:hAnsi="Times New Roman" w:cs="Times New Roman"/>
          <w:sz w:val="28"/>
          <w:szCs w:val="28"/>
        </w:rPr>
        <w:t>Админи</w:t>
      </w:r>
      <w:r w:rsidR="00CD0A64">
        <w:rPr>
          <w:rFonts w:ascii="Times New Roman" w:hAnsi="Times New Roman" w:cs="Times New Roman"/>
          <w:sz w:val="28"/>
          <w:szCs w:val="28"/>
        </w:rPr>
        <w:t>с</w:t>
      </w:r>
      <w:r w:rsidR="009545B4">
        <w:rPr>
          <w:rFonts w:ascii="Times New Roman" w:hAnsi="Times New Roman" w:cs="Times New Roman"/>
          <w:sz w:val="28"/>
          <w:szCs w:val="28"/>
        </w:rPr>
        <w:t>трации</w:t>
      </w:r>
      <w:r w:rsidRPr="00887BE7">
        <w:rPr>
          <w:rFonts w:ascii="Times New Roman" w:hAnsi="Times New Roman" w:cs="Times New Roman"/>
          <w:sz w:val="28"/>
          <w:szCs w:val="28"/>
        </w:rPr>
        <w:t xml:space="preserve"> или ГБУ ЛО «МФЦ»;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4) отсутствие жалоб на действия или бездействия должностных лиц </w:t>
      </w:r>
      <w:r w:rsidR="009545B4">
        <w:rPr>
          <w:rFonts w:ascii="Times New Roman" w:hAnsi="Times New Roman" w:cs="Times New Roman"/>
          <w:sz w:val="28"/>
          <w:szCs w:val="28"/>
        </w:rPr>
        <w:t>Админи</w:t>
      </w:r>
      <w:r w:rsidR="00CD0A64">
        <w:rPr>
          <w:rFonts w:ascii="Times New Roman" w:hAnsi="Times New Roman" w:cs="Times New Roman"/>
          <w:sz w:val="28"/>
          <w:szCs w:val="28"/>
        </w:rPr>
        <w:t>с</w:t>
      </w:r>
      <w:r w:rsidR="009545B4">
        <w:rPr>
          <w:rFonts w:ascii="Times New Roman" w:hAnsi="Times New Roman" w:cs="Times New Roman"/>
          <w:sz w:val="28"/>
          <w:szCs w:val="28"/>
        </w:rPr>
        <w:t>трации</w:t>
      </w:r>
      <w:r w:rsidRPr="00887BE7">
        <w:rPr>
          <w:rFonts w:ascii="Times New Roman" w:hAnsi="Times New Roman" w:cs="Times New Roman"/>
          <w:sz w:val="28"/>
          <w:szCs w:val="28"/>
        </w:rPr>
        <w:t xml:space="preserve"> или ГБУ ЛО «МФЦ», поданных в установленном порядке.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2.15.4. К целевым показателям доступности и качества государственной услуги относятся: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1) количество документов, которые заявителю необходимо представить в целях получения государственной услуги;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2) минимальное количество непосредственных заявлений заявителя в различные организации в целях получения государственной услуги.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2.15.5</w:t>
      </w:r>
      <w:r w:rsidR="007A7E7A">
        <w:rPr>
          <w:rFonts w:ascii="Times New Roman" w:hAnsi="Times New Roman" w:cs="Times New Roman"/>
          <w:sz w:val="28"/>
          <w:szCs w:val="28"/>
        </w:rPr>
        <w:t>.</w:t>
      </w:r>
      <w:r w:rsidRPr="00887BE7">
        <w:rPr>
          <w:rFonts w:ascii="Times New Roman" w:hAnsi="Times New Roman" w:cs="Times New Roman"/>
          <w:sz w:val="28"/>
          <w:szCs w:val="28"/>
        </w:rPr>
        <w:t xml:space="preserve"> К непосредственным показателям доступности и качества государственной услуги относятся: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lastRenderedPageBreak/>
        <w:t xml:space="preserve">1) возможность получения государственной услуги в филиалах ГБУ ЛО «МФЦ» в соответствии с соглашением, заключенным между ГБУ ЛО «МФЦ» и </w:t>
      </w:r>
      <w:r w:rsidR="009545B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887BE7">
        <w:rPr>
          <w:rFonts w:ascii="Times New Roman" w:hAnsi="Times New Roman" w:cs="Times New Roman"/>
          <w:sz w:val="28"/>
          <w:szCs w:val="28"/>
        </w:rPr>
        <w:t>(далее - соглашение о взаимодействии), с момента вступления в силу соглашения о взаимодействии.</w:t>
      </w:r>
    </w:p>
    <w:p w:rsidR="00B376A3" w:rsidRPr="00B376A3" w:rsidRDefault="00B376A3" w:rsidP="00B376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A3">
        <w:rPr>
          <w:rFonts w:ascii="Times New Roman" w:hAnsi="Times New Roman" w:cs="Times New Roman"/>
          <w:sz w:val="28"/>
          <w:szCs w:val="28"/>
        </w:rPr>
        <w:t>2.15.6. После получения результата услуги, предоставление которой осуществлялось в электронном виде через ЕПГУ или ПГУ ЛО, либо посредством МФЦ, заявителю обеспечивается возможность оценки качества оказания услуги.</w:t>
      </w:r>
    </w:p>
    <w:p w:rsidR="00B376A3" w:rsidRPr="00B376A3" w:rsidRDefault="00B376A3" w:rsidP="00B376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A3">
        <w:rPr>
          <w:rFonts w:ascii="Times New Roman" w:hAnsi="Times New Roman" w:cs="Times New Roman"/>
          <w:sz w:val="28"/>
          <w:szCs w:val="28"/>
        </w:rPr>
        <w:t>2.16. Получение услуг, которые являются необходимыми и обязательными для предоставления государственной услуги, не требуется.</w:t>
      </w:r>
    </w:p>
    <w:p w:rsidR="00B376A3" w:rsidRPr="00B376A3" w:rsidRDefault="00B376A3" w:rsidP="00B376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A3">
        <w:rPr>
          <w:rFonts w:ascii="Times New Roman" w:hAnsi="Times New Roman" w:cs="Times New Roman"/>
          <w:sz w:val="28"/>
          <w:szCs w:val="28"/>
        </w:rPr>
        <w:t>Получение согласований, которые являются необходимыми и обязательными для предоставления государственной услуги, не требуется.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2.17.1. Предоставление государственной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</w:t>
      </w:r>
      <w:r w:rsidR="009545B4">
        <w:rPr>
          <w:rFonts w:ascii="Times New Roman" w:hAnsi="Times New Roman" w:cs="Times New Roman"/>
          <w:sz w:val="28"/>
          <w:szCs w:val="28"/>
        </w:rPr>
        <w:t>Админи</w:t>
      </w:r>
      <w:r w:rsidR="00CD0A64">
        <w:rPr>
          <w:rFonts w:ascii="Times New Roman" w:hAnsi="Times New Roman" w:cs="Times New Roman"/>
          <w:sz w:val="28"/>
          <w:szCs w:val="28"/>
        </w:rPr>
        <w:t>с</w:t>
      </w:r>
      <w:r w:rsidR="009545B4">
        <w:rPr>
          <w:rFonts w:ascii="Times New Roman" w:hAnsi="Times New Roman" w:cs="Times New Roman"/>
          <w:sz w:val="28"/>
          <w:szCs w:val="28"/>
        </w:rPr>
        <w:t>трацией</w:t>
      </w:r>
      <w:r w:rsidRPr="00887BE7">
        <w:rPr>
          <w:rFonts w:ascii="Times New Roman" w:hAnsi="Times New Roman" w:cs="Times New Roman"/>
          <w:sz w:val="28"/>
          <w:szCs w:val="28"/>
        </w:rPr>
        <w:t xml:space="preserve">. Предоставление государственной услуги в иных МФЦ осуществляется при наличии вступившего в силу соглашения о взаимодействии между ГБУ ЛО «МФЦ» и иным МФЦ. </w:t>
      </w:r>
    </w:p>
    <w:p w:rsid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2.17.2. Предоставление государственной услуги в электронном виде осуществляется при технической реализации услуги посредством ПГУ ЛО и/или ЕПГУ.</w:t>
      </w:r>
    </w:p>
    <w:p w:rsidR="009545B4" w:rsidRPr="009545B4" w:rsidRDefault="009545B4" w:rsidP="009545B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5B4" w:rsidRPr="009545B4" w:rsidRDefault="009545B4" w:rsidP="009545B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5B4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5B4">
        <w:rPr>
          <w:rFonts w:ascii="Times New Roman" w:hAnsi="Times New Roman" w:cs="Times New Roman"/>
          <w:b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4D6CDD" w:rsidRDefault="004D6CDD" w:rsidP="004D6C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CDD">
        <w:rPr>
          <w:rFonts w:ascii="Times New Roman" w:hAnsi="Times New Roman" w:cs="Times New Roman"/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:rsidR="004D6CDD" w:rsidRPr="004D6CDD" w:rsidRDefault="004D6CDD" w:rsidP="004D6C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CDD">
        <w:rPr>
          <w:rFonts w:ascii="Times New Roman" w:hAnsi="Times New Roman" w:cs="Times New Roman"/>
          <w:sz w:val="28"/>
          <w:szCs w:val="28"/>
        </w:rPr>
        <w:t xml:space="preserve">1) прием и регистрация заявления о предоставлении государственной услуги и прилагаемых к нему документов – не более </w:t>
      </w:r>
      <w:r w:rsidR="00FF63E1">
        <w:rPr>
          <w:rFonts w:ascii="Times New Roman" w:hAnsi="Times New Roman" w:cs="Times New Roman"/>
          <w:sz w:val="28"/>
          <w:szCs w:val="28"/>
        </w:rPr>
        <w:t>2</w:t>
      </w:r>
      <w:r w:rsidRPr="004D6CDD">
        <w:rPr>
          <w:rFonts w:ascii="Times New Roman" w:hAnsi="Times New Roman" w:cs="Times New Roman"/>
          <w:sz w:val="28"/>
          <w:szCs w:val="28"/>
        </w:rPr>
        <w:t xml:space="preserve"> (</w:t>
      </w:r>
      <w:r w:rsidR="00FF63E1">
        <w:rPr>
          <w:rFonts w:ascii="Times New Roman" w:hAnsi="Times New Roman" w:cs="Times New Roman"/>
          <w:sz w:val="28"/>
          <w:szCs w:val="28"/>
        </w:rPr>
        <w:t>двух</w:t>
      </w:r>
      <w:r w:rsidRPr="004D6CDD">
        <w:rPr>
          <w:rFonts w:ascii="Times New Roman" w:hAnsi="Times New Roman" w:cs="Times New Roman"/>
          <w:sz w:val="28"/>
          <w:szCs w:val="28"/>
        </w:rPr>
        <w:t xml:space="preserve">) </w:t>
      </w:r>
      <w:r w:rsidR="00FF63E1">
        <w:rPr>
          <w:rFonts w:ascii="Times New Roman" w:hAnsi="Times New Roman" w:cs="Times New Roman"/>
          <w:sz w:val="28"/>
          <w:szCs w:val="28"/>
        </w:rPr>
        <w:t>рабочих</w:t>
      </w:r>
      <w:r w:rsidRPr="004D6CDD"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4D6CDD" w:rsidRPr="004D6CDD" w:rsidRDefault="004D6CDD" w:rsidP="004D6C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CDD">
        <w:rPr>
          <w:rFonts w:ascii="Times New Roman" w:hAnsi="Times New Roman" w:cs="Times New Roman"/>
          <w:sz w:val="28"/>
          <w:szCs w:val="28"/>
        </w:rPr>
        <w:t xml:space="preserve">2) рассмотрение заявления о предоставлении государственной услуги и прилагаемых к нему документов – не более </w:t>
      </w:r>
      <w:r w:rsidR="00681D15">
        <w:rPr>
          <w:rFonts w:ascii="Times New Roman" w:hAnsi="Times New Roman" w:cs="Times New Roman"/>
          <w:sz w:val="28"/>
          <w:szCs w:val="28"/>
        </w:rPr>
        <w:t>7</w:t>
      </w:r>
      <w:r w:rsidRPr="004D6CDD">
        <w:rPr>
          <w:rFonts w:ascii="Times New Roman" w:hAnsi="Times New Roman" w:cs="Times New Roman"/>
          <w:sz w:val="28"/>
          <w:szCs w:val="28"/>
        </w:rPr>
        <w:t xml:space="preserve"> (</w:t>
      </w:r>
      <w:r w:rsidR="00681D15">
        <w:rPr>
          <w:rFonts w:ascii="Times New Roman" w:hAnsi="Times New Roman" w:cs="Times New Roman"/>
          <w:sz w:val="28"/>
          <w:szCs w:val="28"/>
        </w:rPr>
        <w:t>семи</w:t>
      </w:r>
      <w:r w:rsidRPr="004D6CDD">
        <w:rPr>
          <w:rFonts w:ascii="Times New Roman" w:hAnsi="Times New Roman" w:cs="Times New Roman"/>
          <w:sz w:val="28"/>
          <w:szCs w:val="28"/>
        </w:rPr>
        <w:t xml:space="preserve">) </w:t>
      </w:r>
      <w:r w:rsidR="00FF63E1">
        <w:rPr>
          <w:rFonts w:ascii="Times New Roman" w:hAnsi="Times New Roman" w:cs="Times New Roman"/>
          <w:sz w:val="28"/>
          <w:szCs w:val="28"/>
        </w:rPr>
        <w:t>рабочих</w:t>
      </w:r>
      <w:r w:rsidRPr="004D6CDD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4D6CDD" w:rsidRPr="004D6CDD" w:rsidRDefault="004D6CDD" w:rsidP="004D6C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CDD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государственной услуги или об отказе в предоставлении государственной услуги – не более 2 (двух) </w:t>
      </w:r>
      <w:r w:rsidR="00681D15">
        <w:rPr>
          <w:rFonts w:ascii="Times New Roman" w:hAnsi="Times New Roman" w:cs="Times New Roman"/>
          <w:sz w:val="28"/>
          <w:szCs w:val="28"/>
        </w:rPr>
        <w:t>рабочих</w:t>
      </w:r>
      <w:r w:rsidRPr="004D6CDD"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4D6CDD" w:rsidRPr="004D6CDD" w:rsidRDefault="004D6CDD" w:rsidP="004D6C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CDD">
        <w:rPr>
          <w:rFonts w:ascii="Times New Roman" w:hAnsi="Times New Roman" w:cs="Times New Roman"/>
          <w:sz w:val="28"/>
          <w:szCs w:val="28"/>
        </w:rPr>
        <w:t xml:space="preserve">4) выдача результата – не более </w:t>
      </w:r>
      <w:r w:rsidR="00681D15">
        <w:rPr>
          <w:rFonts w:ascii="Times New Roman" w:hAnsi="Times New Roman" w:cs="Times New Roman"/>
          <w:sz w:val="28"/>
          <w:szCs w:val="28"/>
        </w:rPr>
        <w:t>2</w:t>
      </w:r>
      <w:r w:rsidRPr="004D6CDD">
        <w:rPr>
          <w:rFonts w:ascii="Times New Roman" w:hAnsi="Times New Roman" w:cs="Times New Roman"/>
          <w:sz w:val="28"/>
          <w:szCs w:val="28"/>
        </w:rPr>
        <w:t xml:space="preserve"> (</w:t>
      </w:r>
      <w:r w:rsidR="00681D15">
        <w:rPr>
          <w:rFonts w:ascii="Times New Roman" w:hAnsi="Times New Roman" w:cs="Times New Roman"/>
          <w:sz w:val="28"/>
          <w:szCs w:val="28"/>
        </w:rPr>
        <w:t>двух</w:t>
      </w:r>
      <w:r w:rsidRPr="004D6CDD">
        <w:rPr>
          <w:rFonts w:ascii="Times New Roman" w:hAnsi="Times New Roman" w:cs="Times New Roman"/>
          <w:sz w:val="28"/>
          <w:szCs w:val="28"/>
        </w:rPr>
        <w:t xml:space="preserve">) </w:t>
      </w:r>
      <w:r w:rsidR="00681D15">
        <w:rPr>
          <w:rFonts w:ascii="Times New Roman" w:hAnsi="Times New Roman" w:cs="Times New Roman"/>
          <w:sz w:val="28"/>
          <w:szCs w:val="28"/>
        </w:rPr>
        <w:t>рабочих</w:t>
      </w:r>
      <w:r w:rsidRPr="004D6CDD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4D6CDD" w:rsidRDefault="004D6CDD" w:rsidP="004D6C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CDD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Последовательность административных действий (процедур) по предоставлению государственной услуги отражена в блок – схеме, представленной в Приложении </w:t>
      </w:r>
      <w:r w:rsidR="00681D15">
        <w:rPr>
          <w:rFonts w:ascii="Times New Roman" w:hAnsi="Times New Roman" w:cs="Times New Roman"/>
          <w:sz w:val="28"/>
          <w:szCs w:val="28"/>
        </w:rPr>
        <w:t>2</w:t>
      </w:r>
      <w:r w:rsidRPr="004D6CDD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4D6CDD" w:rsidRPr="004D6CDD" w:rsidRDefault="004D6CDD" w:rsidP="004D6C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CDD">
        <w:rPr>
          <w:rFonts w:ascii="Times New Roman" w:hAnsi="Times New Roman" w:cs="Times New Roman"/>
          <w:sz w:val="28"/>
          <w:szCs w:val="28"/>
        </w:rPr>
        <w:t>3.1.2.</w:t>
      </w:r>
      <w:r w:rsidRPr="004D6CDD">
        <w:rPr>
          <w:rFonts w:ascii="Times New Roman" w:hAnsi="Times New Roman" w:cs="Times New Roman"/>
          <w:sz w:val="28"/>
          <w:szCs w:val="28"/>
        </w:rPr>
        <w:tab/>
        <w:t>Прием и регистрация заявления о предоставлении государственной услуги.</w:t>
      </w:r>
    </w:p>
    <w:p w:rsidR="004D6CDD" w:rsidRPr="004D6CDD" w:rsidRDefault="004D6CDD" w:rsidP="004D6C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CDD">
        <w:rPr>
          <w:rFonts w:ascii="Times New Roman" w:hAnsi="Times New Roman" w:cs="Times New Roman"/>
          <w:sz w:val="28"/>
          <w:szCs w:val="28"/>
        </w:rPr>
        <w:t>3.1.2.1.</w:t>
      </w:r>
      <w:r w:rsidRPr="004D6CDD">
        <w:rPr>
          <w:rFonts w:ascii="Times New Roman" w:hAnsi="Times New Roman" w:cs="Times New Roman"/>
          <w:sz w:val="28"/>
          <w:szCs w:val="28"/>
        </w:rPr>
        <w:tab/>
        <w:t>Основание для начала административной процедуры: поступление в Администрацию заявления и документов, перечисленных в пункте 2.6 регламента.</w:t>
      </w:r>
    </w:p>
    <w:p w:rsidR="004D6CDD" w:rsidRPr="004D6CDD" w:rsidRDefault="004D6CDD" w:rsidP="004D6C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CDD">
        <w:rPr>
          <w:rFonts w:ascii="Times New Roman" w:hAnsi="Times New Roman" w:cs="Times New Roman"/>
          <w:sz w:val="28"/>
          <w:szCs w:val="28"/>
        </w:rPr>
        <w:t>3.1.2.2.</w:t>
      </w:r>
      <w:r w:rsidRPr="004D6CDD">
        <w:rPr>
          <w:rFonts w:ascii="Times New Roman" w:hAnsi="Times New Roman" w:cs="Times New Roman"/>
          <w:sz w:val="28"/>
          <w:szCs w:val="28"/>
        </w:rPr>
        <w:tab/>
        <w:t>Содержание административного действия, продолжительность и (или) максимальный срок его выполнения: специалист Администрации, ответственный за делопроизводство, принимает представленные (направленные) заявителем документы и регистрирует их в соответствии с установленными правилами делопроизводства.</w:t>
      </w:r>
    </w:p>
    <w:p w:rsidR="004D6CDD" w:rsidRPr="004D6CDD" w:rsidRDefault="004D6CDD" w:rsidP="004D6C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CDD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не более </w:t>
      </w:r>
      <w:r w:rsidR="00681D15">
        <w:rPr>
          <w:rFonts w:ascii="Times New Roman" w:hAnsi="Times New Roman" w:cs="Times New Roman"/>
          <w:sz w:val="28"/>
          <w:szCs w:val="28"/>
        </w:rPr>
        <w:t>2</w:t>
      </w:r>
      <w:r w:rsidRPr="004D6CDD">
        <w:rPr>
          <w:rFonts w:ascii="Times New Roman" w:hAnsi="Times New Roman" w:cs="Times New Roman"/>
          <w:sz w:val="28"/>
          <w:szCs w:val="28"/>
        </w:rPr>
        <w:t xml:space="preserve"> </w:t>
      </w:r>
      <w:r w:rsidR="00681D1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4D6CDD">
        <w:rPr>
          <w:rFonts w:ascii="Times New Roman" w:hAnsi="Times New Roman" w:cs="Times New Roman"/>
          <w:sz w:val="28"/>
          <w:szCs w:val="28"/>
        </w:rPr>
        <w:t>дн</w:t>
      </w:r>
      <w:r w:rsidR="00A91AC9">
        <w:rPr>
          <w:rFonts w:ascii="Times New Roman" w:hAnsi="Times New Roman" w:cs="Times New Roman"/>
          <w:sz w:val="28"/>
          <w:szCs w:val="28"/>
        </w:rPr>
        <w:t>ей</w:t>
      </w:r>
      <w:r w:rsidRPr="004D6CDD">
        <w:rPr>
          <w:rFonts w:ascii="Times New Roman" w:hAnsi="Times New Roman" w:cs="Times New Roman"/>
          <w:sz w:val="28"/>
          <w:szCs w:val="28"/>
        </w:rPr>
        <w:t>.</w:t>
      </w:r>
    </w:p>
    <w:p w:rsidR="004D6CDD" w:rsidRPr="004D6CDD" w:rsidRDefault="004D6CDD" w:rsidP="004D6C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CDD">
        <w:rPr>
          <w:rFonts w:ascii="Times New Roman" w:hAnsi="Times New Roman" w:cs="Times New Roman"/>
          <w:sz w:val="28"/>
          <w:szCs w:val="28"/>
        </w:rPr>
        <w:t>3.1.2.3.</w:t>
      </w:r>
      <w:r w:rsidRPr="004D6CDD">
        <w:rPr>
          <w:rFonts w:ascii="Times New Roman" w:hAnsi="Times New Roman" w:cs="Times New Roman"/>
          <w:sz w:val="28"/>
          <w:szCs w:val="28"/>
        </w:rPr>
        <w:tab/>
        <w:t>Лицо, ответственное за выполнение административной процедуры: специалист Администрации, ответственный за делопроизводство.</w:t>
      </w:r>
    </w:p>
    <w:p w:rsidR="004D6CDD" w:rsidRPr="004D6CDD" w:rsidRDefault="004D6CDD" w:rsidP="004D6C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CDD">
        <w:rPr>
          <w:rFonts w:ascii="Times New Roman" w:hAnsi="Times New Roman" w:cs="Times New Roman"/>
          <w:sz w:val="28"/>
          <w:szCs w:val="28"/>
        </w:rPr>
        <w:t>3.1.2.4.</w:t>
      </w:r>
      <w:r w:rsidRPr="004D6CDD">
        <w:rPr>
          <w:rFonts w:ascii="Times New Roman" w:hAnsi="Times New Roman" w:cs="Times New Roman"/>
          <w:sz w:val="28"/>
          <w:szCs w:val="28"/>
        </w:rPr>
        <w:tab/>
        <w:t>Результат выполнения административной процедуры: регистрация заявления о предоставлении государственной услуги и прилагаемых к нему документов;</w:t>
      </w:r>
    </w:p>
    <w:p w:rsidR="004D6CDD" w:rsidRPr="004D6CDD" w:rsidRDefault="00A91AC9" w:rsidP="004D6C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6CDD" w:rsidRPr="004D6CD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.2</w:t>
      </w:r>
      <w:r w:rsidR="004D6CDD" w:rsidRPr="004D6C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4D6CDD" w:rsidRPr="004D6CDD">
        <w:rPr>
          <w:rFonts w:ascii="Times New Roman" w:hAnsi="Times New Roman" w:cs="Times New Roman"/>
          <w:sz w:val="28"/>
          <w:szCs w:val="28"/>
        </w:rPr>
        <w:t xml:space="preserve"> Способ фиксации результата выполнения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4D6CDD" w:rsidRPr="004D6CDD">
        <w:rPr>
          <w:rFonts w:ascii="Times New Roman" w:hAnsi="Times New Roman" w:cs="Times New Roman"/>
          <w:sz w:val="28"/>
          <w:szCs w:val="28"/>
        </w:rPr>
        <w:t xml:space="preserve"> присвоение универсального штрих-кода системы электронного делопроизводства с регистрационным номером документа в программе регистрации входящей документации.</w:t>
      </w:r>
    </w:p>
    <w:p w:rsidR="00A91AC9" w:rsidRPr="00A91AC9" w:rsidRDefault="00A91AC9" w:rsidP="00A91A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AC9">
        <w:rPr>
          <w:rFonts w:ascii="Times New Roman" w:hAnsi="Times New Roman" w:cs="Times New Roman"/>
          <w:sz w:val="28"/>
          <w:szCs w:val="28"/>
        </w:rPr>
        <w:t>3.1.3.</w:t>
      </w:r>
      <w:r w:rsidRPr="00A91AC9">
        <w:rPr>
          <w:rFonts w:ascii="Times New Roman" w:hAnsi="Times New Roman" w:cs="Times New Roman"/>
          <w:sz w:val="28"/>
          <w:szCs w:val="28"/>
        </w:rPr>
        <w:tab/>
        <w:t>Рассмотрение заявления о предоставлении государственной услуги и прилагаемых к нему документов.</w:t>
      </w:r>
    </w:p>
    <w:p w:rsidR="00A91AC9" w:rsidRPr="00A91AC9" w:rsidRDefault="00A91AC9" w:rsidP="00A91A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AC9">
        <w:rPr>
          <w:rFonts w:ascii="Times New Roman" w:hAnsi="Times New Roman" w:cs="Times New Roman"/>
          <w:sz w:val="28"/>
          <w:szCs w:val="28"/>
        </w:rPr>
        <w:t>3.1.3.1.</w:t>
      </w:r>
      <w:r w:rsidRPr="00A91AC9">
        <w:rPr>
          <w:rFonts w:ascii="Times New Roman" w:hAnsi="Times New Roman" w:cs="Times New Roman"/>
          <w:sz w:val="28"/>
          <w:szCs w:val="28"/>
        </w:rPr>
        <w:tab/>
        <w:t>Основание для начала административной процедуры: поступление зарегистрированного заявления и прилагаемых к нему документов к специалисту Администрации, ответственному за формирование проекта решения.</w:t>
      </w:r>
    </w:p>
    <w:p w:rsidR="00A91AC9" w:rsidRDefault="00A91AC9" w:rsidP="00A91A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AC9">
        <w:rPr>
          <w:rFonts w:ascii="Times New Roman" w:hAnsi="Times New Roman" w:cs="Times New Roman"/>
          <w:sz w:val="28"/>
          <w:szCs w:val="28"/>
        </w:rPr>
        <w:t>3.1.3.2.</w:t>
      </w:r>
      <w:r w:rsidRPr="00A91AC9">
        <w:rPr>
          <w:rFonts w:ascii="Times New Roman" w:hAnsi="Times New Roman" w:cs="Times New Roman"/>
          <w:sz w:val="28"/>
          <w:szCs w:val="28"/>
        </w:rPr>
        <w:tab/>
        <w:t xml:space="preserve">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616452" w:rsidRDefault="00710D0C" w:rsidP="00462B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действие: </w:t>
      </w:r>
      <w:r w:rsidR="00616452">
        <w:rPr>
          <w:rFonts w:ascii="Times New Roman" w:hAnsi="Times New Roman" w:cs="Times New Roman"/>
          <w:sz w:val="28"/>
          <w:szCs w:val="28"/>
        </w:rPr>
        <w:t>в</w:t>
      </w:r>
      <w:r w:rsidR="00616452" w:rsidRPr="00616452">
        <w:rPr>
          <w:rFonts w:ascii="Times New Roman" w:hAnsi="Times New Roman" w:cs="Times New Roman"/>
          <w:sz w:val="28"/>
          <w:szCs w:val="28"/>
        </w:rPr>
        <w:t xml:space="preserve"> случае если заявителем самостоятельно не представлены документы, необходимые для предоставления государственной услуги, указанные в п. 2.</w:t>
      </w:r>
      <w:r w:rsidR="00616452">
        <w:rPr>
          <w:rFonts w:ascii="Times New Roman" w:hAnsi="Times New Roman" w:cs="Times New Roman"/>
          <w:sz w:val="28"/>
          <w:szCs w:val="28"/>
        </w:rPr>
        <w:t>7</w:t>
      </w:r>
      <w:r w:rsidR="00616452" w:rsidRPr="0061645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специалистом, не позднее </w:t>
      </w:r>
      <w:r w:rsidR="00EE2F3A">
        <w:rPr>
          <w:rFonts w:ascii="Times New Roman" w:hAnsi="Times New Roman" w:cs="Times New Roman"/>
          <w:sz w:val="28"/>
          <w:szCs w:val="28"/>
        </w:rPr>
        <w:t>2</w:t>
      </w:r>
      <w:r w:rsidR="00616452" w:rsidRPr="00616452">
        <w:rPr>
          <w:rFonts w:ascii="Times New Roman" w:hAnsi="Times New Roman" w:cs="Times New Roman"/>
          <w:sz w:val="28"/>
          <w:szCs w:val="28"/>
        </w:rPr>
        <w:t xml:space="preserve"> (</w:t>
      </w:r>
      <w:r w:rsidR="00EE2F3A">
        <w:rPr>
          <w:rFonts w:ascii="Times New Roman" w:hAnsi="Times New Roman" w:cs="Times New Roman"/>
          <w:sz w:val="28"/>
          <w:szCs w:val="28"/>
        </w:rPr>
        <w:t>двух</w:t>
      </w:r>
      <w:r w:rsidR="00616452" w:rsidRPr="00616452">
        <w:rPr>
          <w:rFonts w:ascii="Times New Roman" w:hAnsi="Times New Roman" w:cs="Times New Roman"/>
          <w:sz w:val="28"/>
          <w:szCs w:val="28"/>
        </w:rPr>
        <w:t>) дней, следующих за днем регистрации заявления и документов к нему, направляются соответствующие запросы в государственные органы, органы местного самоуправления и подведомственные им подразделения и организации о предоставлении необходимых сведений и документов в рамках</w:t>
      </w:r>
      <w:proofErr w:type="gramEnd"/>
      <w:r w:rsidR="00616452" w:rsidRPr="00616452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взаимодействия.</w:t>
      </w:r>
    </w:p>
    <w:p w:rsidR="00462BAB" w:rsidRPr="00462BAB" w:rsidRDefault="00616452" w:rsidP="00462B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действие: </w:t>
      </w:r>
      <w:r w:rsidR="00710D0C">
        <w:rPr>
          <w:rFonts w:ascii="Times New Roman" w:hAnsi="Times New Roman" w:cs="Times New Roman"/>
          <w:sz w:val="28"/>
          <w:szCs w:val="28"/>
        </w:rPr>
        <w:t>н</w:t>
      </w:r>
      <w:r w:rsidR="00462BAB" w:rsidRPr="00462BAB">
        <w:rPr>
          <w:rFonts w:ascii="Times New Roman" w:hAnsi="Times New Roman" w:cs="Times New Roman"/>
          <w:sz w:val="28"/>
          <w:szCs w:val="28"/>
        </w:rPr>
        <w:t xml:space="preserve">е позднее </w:t>
      </w:r>
      <w:r w:rsidR="00EE2F3A">
        <w:rPr>
          <w:rFonts w:ascii="Times New Roman" w:hAnsi="Times New Roman" w:cs="Times New Roman"/>
          <w:sz w:val="28"/>
          <w:szCs w:val="28"/>
        </w:rPr>
        <w:t>2</w:t>
      </w:r>
      <w:r w:rsidR="00462BAB" w:rsidRPr="00462BAB">
        <w:rPr>
          <w:rFonts w:ascii="Times New Roman" w:hAnsi="Times New Roman" w:cs="Times New Roman"/>
          <w:sz w:val="28"/>
          <w:szCs w:val="28"/>
        </w:rPr>
        <w:t xml:space="preserve"> (</w:t>
      </w:r>
      <w:r w:rsidR="00EE2F3A">
        <w:rPr>
          <w:rFonts w:ascii="Times New Roman" w:hAnsi="Times New Roman" w:cs="Times New Roman"/>
          <w:sz w:val="28"/>
          <w:szCs w:val="28"/>
        </w:rPr>
        <w:t>двух</w:t>
      </w:r>
      <w:r w:rsidR="00462BAB" w:rsidRPr="00462BAB">
        <w:rPr>
          <w:rFonts w:ascii="Times New Roman" w:hAnsi="Times New Roman" w:cs="Times New Roman"/>
          <w:sz w:val="28"/>
          <w:szCs w:val="28"/>
        </w:rPr>
        <w:t xml:space="preserve">) дней, следующих за днем поступления запрашиваемых посредством межведомственного информационного </w:t>
      </w:r>
      <w:r w:rsidR="00462BAB" w:rsidRPr="00462BAB">
        <w:rPr>
          <w:rFonts w:ascii="Times New Roman" w:hAnsi="Times New Roman" w:cs="Times New Roman"/>
          <w:sz w:val="28"/>
          <w:szCs w:val="28"/>
        </w:rPr>
        <w:lastRenderedPageBreak/>
        <w:t>взаимодействия документов, специалист Администрации, ответственн</w:t>
      </w:r>
      <w:r w:rsidR="00CE4A18">
        <w:rPr>
          <w:rFonts w:ascii="Times New Roman" w:hAnsi="Times New Roman" w:cs="Times New Roman"/>
          <w:sz w:val="28"/>
          <w:szCs w:val="28"/>
        </w:rPr>
        <w:t>ый</w:t>
      </w:r>
      <w:r w:rsidR="00462BAB" w:rsidRPr="00462BAB">
        <w:rPr>
          <w:rFonts w:ascii="Times New Roman" w:hAnsi="Times New Roman" w:cs="Times New Roman"/>
          <w:sz w:val="28"/>
          <w:szCs w:val="28"/>
        </w:rPr>
        <w:t xml:space="preserve"> за формирование проекта решения, </w:t>
      </w:r>
      <w:r w:rsidR="00462BAB">
        <w:rPr>
          <w:rFonts w:ascii="Times New Roman" w:hAnsi="Times New Roman" w:cs="Times New Roman"/>
          <w:sz w:val="28"/>
          <w:szCs w:val="28"/>
        </w:rPr>
        <w:t>осуществляет подготовку</w:t>
      </w:r>
      <w:r w:rsidR="00EE2F3A">
        <w:rPr>
          <w:rFonts w:ascii="Times New Roman" w:hAnsi="Times New Roman" w:cs="Times New Roman"/>
          <w:sz w:val="28"/>
          <w:szCs w:val="28"/>
        </w:rPr>
        <w:t xml:space="preserve"> </w:t>
      </w:r>
      <w:r w:rsidR="00462BA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E2F3A">
        <w:rPr>
          <w:rFonts w:ascii="Times New Roman" w:hAnsi="Times New Roman" w:cs="Times New Roman"/>
          <w:sz w:val="28"/>
          <w:szCs w:val="28"/>
        </w:rPr>
        <w:t>решения о предоставлении государственной услуги</w:t>
      </w:r>
      <w:r w:rsidR="00462BAB" w:rsidRPr="00462BAB">
        <w:rPr>
          <w:rFonts w:ascii="Times New Roman" w:hAnsi="Times New Roman" w:cs="Times New Roman"/>
          <w:sz w:val="28"/>
          <w:szCs w:val="28"/>
        </w:rPr>
        <w:t>;</w:t>
      </w:r>
    </w:p>
    <w:p w:rsidR="00462BAB" w:rsidRPr="00462BAB" w:rsidRDefault="00462BAB" w:rsidP="00462B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BAB">
        <w:rPr>
          <w:rFonts w:ascii="Times New Roman" w:hAnsi="Times New Roman" w:cs="Times New Roman"/>
          <w:sz w:val="28"/>
          <w:szCs w:val="28"/>
        </w:rPr>
        <w:t xml:space="preserve">- в случае установления оснований, указанных в пункте 2.10 </w:t>
      </w:r>
      <w:r w:rsidR="0086496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Pr="00462BAB">
        <w:rPr>
          <w:rFonts w:ascii="Times New Roman" w:hAnsi="Times New Roman" w:cs="Times New Roman"/>
          <w:sz w:val="28"/>
          <w:szCs w:val="28"/>
        </w:rPr>
        <w:t>регламента, специалист Администрации готовит проект решения об отказе в предоставлении государственной услуги.</w:t>
      </w:r>
    </w:p>
    <w:p w:rsidR="00462BAB" w:rsidRDefault="00462BAB" w:rsidP="00462B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BAB">
        <w:rPr>
          <w:rFonts w:ascii="Times New Roman" w:hAnsi="Times New Roman" w:cs="Times New Roman"/>
          <w:sz w:val="28"/>
          <w:szCs w:val="28"/>
        </w:rPr>
        <w:t>Решение об отказе в предоставлении государственной услуги должно быть обоснованным и содержать все основания отказа.</w:t>
      </w:r>
    </w:p>
    <w:p w:rsidR="00CE4A18" w:rsidRPr="00CE4A18" w:rsidRDefault="00CE4A18" w:rsidP="00CE4A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A18">
        <w:rPr>
          <w:rFonts w:ascii="Times New Roman" w:hAnsi="Times New Roman" w:cs="Times New Roman"/>
          <w:sz w:val="28"/>
          <w:szCs w:val="28"/>
        </w:rPr>
        <w:t>3.1.3.3.</w:t>
      </w:r>
      <w:r w:rsidRPr="00CE4A18">
        <w:rPr>
          <w:rFonts w:ascii="Times New Roman" w:hAnsi="Times New Roman" w:cs="Times New Roman"/>
          <w:sz w:val="28"/>
          <w:szCs w:val="28"/>
        </w:rPr>
        <w:tab/>
        <w:t xml:space="preserve">Лицо, ответственное за выполнение административной процедуры: специалист Администрации, ответственный за формирование проекта решения. </w:t>
      </w:r>
    </w:p>
    <w:p w:rsidR="00CE4A18" w:rsidRPr="00462BAB" w:rsidRDefault="00CE4A18" w:rsidP="00CE4A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A18">
        <w:rPr>
          <w:rFonts w:ascii="Times New Roman" w:hAnsi="Times New Roman" w:cs="Times New Roman"/>
          <w:sz w:val="28"/>
          <w:szCs w:val="28"/>
        </w:rPr>
        <w:t>3.1.3.4.</w:t>
      </w:r>
      <w:r w:rsidRPr="00CE4A18">
        <w:rPr>
          <w:rFonts w:ascii="Times New Roman" w:hAnsi="Times New Roman" w:cs="Times New Roman"/>
          <w:sz w:val="28"/>
          <w:szCs w:val="28"/>
        </w:rPr>
        <w:tab/>
        <w:t>Критерий принятия решения: наличие (отсутствие) у заявителя права на получение государственной услуги.</w:t>
      </w:r>
    </w:p>
    <w:p w:rsidR="00462BAB" w:rsidRPr="00462BAB" w:rsidRDefault="00462BAB" w:rsidP="00462B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="00CE4A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860">
        <w:rPr>
          <w:rFonts w:ascii="Times New Roman" w:hAnsi="Times New Roman" w:cs="Times New Roman"/>
          <w:sz w:val="28"/>
          <w:szCs w:val="28"/>
        </w:rPr>
        <w:t>С</w:t>
      </w:r>
      <w:r w:rsidRPr="00462BAB">
        <w:rPr>
          <w:rFonts w:ascii="Times New Roman" w:hAnsi="Times New Roman" w:cs="Times New Roman"/>
          <w:sz w:val="28"/>
          <w:szCs w:val="28"/>
        </w:rPr>
        <w:t xml:space="preserve">рок выполнения административной процедуры </w:t>
      </w:r>
      <w:r w:rsidR="000B2860">
        <w:rPr>
          <w:rFonts w:ascii="Times New Roman" w:hAnsi="Times New Roman" w:cs="Times New Roman"/>
          <w:sz w:val="28"/>
          <w:szCs w:val="28"/>
        </w:rPr>
        <w:t xml:space="preserve">составляет не более </w:t>
      </w:r>
      <w:r w:rsidR="00EE2F3A">
        <w:rPr>
          <w:rFonts w:ascii="Times New Roman" w:hAnsi="Times New Roman" w:cs="Times New Roman"/>
          <w:sz w:val="28"/>
          <w:szCs w:val="28"/>
        </w:rPr>
        <w:t>7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BAB">
        <w:rPr>
          <w:rFonts w:ascii="Times New Roman" w:hAnsi="Times New Roman" w:cs="Times New Roman"/>
          <w:sz w:val="28"/>
          <w:szCs w:val="28"/>
        </w:rPr>
        <w:t>дн</w:t>
      </w:r>
      <w:r w:rsidR="000B2860">
        <w:rPr>
          <w:rFonts w:ascii="Times New Roman" w:hAnsi="Times New Roman" w:cs="Times New Roman"/>
          <w:sz w:val="28"/>
          <w:szCs w:val="28"/>
        </w:rPr>
        <w:t>ей</w:t>
      </w:r>
      <w:r w:rsidR="00CE4A18">
        <w:rPr>
          <w:rFonts w:ascii="Times New Roman" w:hAnsi="Times New Roman" w:cs="Times New Roman"/>
          <w:sz w:val="28"/>
          <w:szCs w:val="28"/>
        </w:rPr>
        <w:t>.</w:t>
      </w:r>
    </w:p>
    <w:p w:rsidR="00CE4A18" w:rsidRDefault="00CE4A18" w:rsidP="00462B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A18">
        <w:rPr>
          <w:rFonts w:ascii="Times New Roman" w:hAnsi="Times New Roman" w:cs="Times New Roman"/>
          <w:sz w:val="28"/>
          <w:szCs w:val="28"/>
        </w:rPr>
        <w:t>3.1.3.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E4A18">
        <w:rPr>
          <w:rFonts w:ascii="Times New Roman" w:hAnsi="Times New Roman" w:cs="Times New Roman"/>
          <w:sz w:val="28"/>
          <w:szCs w:val="28"/>
        </w:rPr>
        <w:t>.</w:t>
      </w:r>
      <w:r w:rsidRPr="00CE4A18">
        <w:rPr>
          <w:rFonts w:ascii="Times New Roman" w:hAnsi="Times New Roman" w:cs="Times New Roman"/>
          <w:sz w:val="28"/>
          <w:szCs w:val="28"/>
        </w:rPr>
        <w:tab/>
        <w:t xml:space="preserve">Результат выполнения административной процедуры: </w:t>
      </w:r>
    </w:p>
    <w:p w:rsidR="00CE4A18" w:rsidRPr="00CE4A18" w:rsidRDefault="00CE4A18" w:rsidP="00CE4A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A18">
        <w:rPr>
          <w:rFonts w:ascii="Times New Roman" w:hAnsi="Times New Roman" w:cs="Times New Roman"/>
          <w:sz w:val="28"/>
          <w:szCs w:val="28"/>
        </w:rPr>
        <w:t xml:space="preserve">- проект </w:t>
      </w:r>
      <w:r w:rsidR="00EE2F3A" w:rsidRPr="00EE2F3A">
        <w:rPr>
          <w:rFonts w:ascii="Times New Roman" w:hAnsi="Times New Roman" w:cs="Times New Roman"/>
          <w:sz w:val="28"/>
          <w:szCs w:val="28"/>
        </w:rPr>
        <w:t>решения о предоставлении государственной услуги</w:t>
      </w:r>
      <w:r w:rsidRPr="00CE4A18">
        <w:rPr>
          <w:rFonts w:ascii="Times New Roman" w:hAnsi="Times New Roman" w:cs="Times New Roman"/>
          <w:sz w:val="28"/>
          <w:szCs w:val="28"/>
        </w:rPr>
        <w:t>;</w:t>
      </w:r>
    </w:p>
    <w:p w:rsidR="00CE4A18" w:rsidRDefault="00CE4A18" w:rsidP="00CE4A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A18">
        <w:rPr>
          <w:rFonts w:ascii="Times New Roman" w:hAnsi="Times New Roman" w:cs="Times New Roman"/>
          <w:sz w:val="28"/>
          <w:szCs w:val="28"/>
        </w:rPr>
        <w:t xml:space="preserve">- проект решения об отказе в предоставлении </w:t>
      </w:r>
      <w:r w:rsidR="00EE2F3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4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A18" w:rsidRPr="00CE4A18" w:rsidRDefault="00CE4A18" w:rsidP="00CE4A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A18">
        <w:rPr>
          <w:rFonts w:ascii="Times New Roman" w:hAnsi="Times New Roman" w:cs="Times New Roman"/>
          <w:sz w:val="28"/>
          <w:szCs w:val="28"/>
        </w:rPr>
        <w:t>3.1.4.</w:t>
      </w:r>
      <w:r w:rsidRPr="00CE4A18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государственной услуги или об отказе в предоставлении государственной услуги.</w:t>
      </w:r>
    </w:p>
    <w:p w:rsidR="00CE4A18" w:rsidRPr="00CE4A18" w:rsidRDefault="00CE4A18" w:rsidP="00CE4A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A18">
        <w:rPr>
          <w:rFonts w:ascii="Times New Roman" w:hAnsi="Times New Roman" w:cs="Times New Roman"/>
          <w:sz w:val="28"/>
          <w:szCs w:val="28"/>
        </w:rPr>
        <w:t>3.1.4.1.</w:t>
      </w:r>
      <w:r w:rsidRPr="00CE4A18">
        <w:rPr>
          <w:rFonts w:ascii="Times New Roman" w:hAnsi="Times New Roman" w:cs="Times New Roman"/>
          <w:sz w:val="28"/>
          <w:szCs w:val="28"/>
        </w:rPr>
        <w:tab/>
        <w:t xml:space="preserve">Основание для начала административной процедуры: представление должностным лицом, ответственным за формирование проекта решения, проекта решения </w:t>
      </w:r>
      <w:r w:rsidR="00D86CF9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CE4A18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proofErr w:type="gramStart"/>
      <w:r w:rsidRPr="00CE4A18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CE4A18">
        <w:rPr>
          <w:rFonts w:ascii="Times New Roman" w:hAnsi="Times New Roman" w:cs="Times New Roman"/>
          <w:sz w:val="28"/>
          <w:szCs w:val="28"/>
        </w:rPr>
        <w:t xml:space="preserve"> за принятие и подписание соответствующего решения.  </w:t>
      </w:r>
    </w:p>
    <w:p w:rsidR="00CE4A18" w:rsidRPr="00CE4A18" w:rsidRDefault="00CE4A18" w:rsidP="00CE4A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A18">
        <w:rPr>
          <w:rFonts w:ascii="Times New Roman" w:hAnsi="Times New Roman" w:cs="Times New Roman"/>
          <w:sz w:val="28"/>
          <w:szCs w:val="28"/>
        </w:rPr>
        <w:t>3.1.4.2.</w:t>
      </w:r>
      <w:r w:rsidRPr="00CE4A18">
        <w:rPr>
          <w:rFonts w:ascii="Times New Roman" w:hAnsi="Times New Roman" w:cs="Times New Roman"/>
          <w:sz w:val="28"/>
          <w:szCs w:val="28"/>
        </w:rPr>
        <w:tab/>
        <w:t xml:space="preserve">Содержание административного действия (административных действий), продолжительность и (или) максимальный срок его (их) выполнения: рассмотрение проекта решения, а также заявления и представленных документов </w:t>
      </w:r>
      <w:r w:rsidR="00D86CF9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CE4A18">
        <w:rPr>
          <w:rFonts w:ascii="Times New Roman" w:hAnsi="Times New Roman" w:cs="Times New Roman"/>
          <w:sz w:val="28"/>
          <w:szCs w:val="28"/>
        </w:rPr>
        <w:t xml:space="preserve">Администрации. </w:t>
      </w:r>
    </w:p>
    <w:p w:rsidR="00CE4A18" w:rsidRPr="00CE4A18" w:rsidRDefault="00CE4A18" w:rsidP="00CE4A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A18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не более 2 </w:t>
      </w:r>
      <w:r w:rsidR="00EE2F3A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E4A18">
        <w:rPr>
          <w:rFonts w:ascii="Times New Roman" w:hAnsi="Times New Roman" w:cs="Times New Roman"/>
          <w:sz w:val="28"/>
          <w:szCs w:val="28"/>
        </w:rPr>
        <w:t>дней.</w:t>
      </w:r>
    </w:p>
    <w:p w:rsidR="00CE4A18" w:rsidRPr="00CE4A18" w:rsidRDefault="00CE4A18" w:rsidP="00CE4A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A18">
        <w:rPr>
          <w:rFonts w:ascii="Times New Roman" w:hAnsi="Times New Roman" w:cs="Times New Roman"/>
          <w:sz w:val="28"/>
          <w:szCs w:val="28"/>
        </w:rPr>
        <w:t>3.1.4.3.</w:t>
      </w:r>
      <w:r w:rsidRPr="00CE4A18">
        <w:rPr>
          <w:rFonts w:ascii="Times New Roman" w:hAnsi="Times New Roman" w:cs="Times New Roman"/>
          <w:sz w:val="28"/>
          <w:szCs w:val="28"/>
        </w:rPr>
        <w:tab/>
        <w:t xml:space="preserve">Лицо, ответственное за выполнение административной процедуры: </w:t>
      </w:r>
      <w:r w:rsidR="00D86CF9">
        <w:rPr>
          <w:rFonts w:ascii="Times New Roman" w:hAnsi="Times New Roman" w:cs="Times New Roman"/>
          <w:sz w:val="28"/>
          <w:szCs w:val="28"/>
        </w:rPr>
        <w:t>глава</w:t>
      </w:r>
      <w:r w:rsidRPr="00CE4A18">
        <w:rPr>
          <w:rFonts w:ascii="Times New Roman" w:hAnsi="Times New Roman" w:cs="Times New Roman"/>
          <w:sz w:val="28"/>
          <w:szCs w:val="28"/>
        </w:rPr>
        <w:t xml:space="preserve"> Администрации, а в его отсутствие - лицо, исполняющее его обязанности. </w:t>
      </w:r>
    </w:p>
    <w:p w:rsidR="00CE4A18" w:rsidRPr="00CE4A18" w:rsidRDefault="00CE4A18" w:rsidP="00CE4A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A18">
        <w:rPr>
          <w:rFonts w:ascii="Times New Roman" w:hAnsi="Times New Roman" w:cs="Times New Roman"/>
          <w:sz w:val="28"/>
          <w:szCs w:val="28"/>
        </w:rPr>
        <w:t>3.1.4.4.</w:t>
      </w:r>
      <w:r w:rsidRPr="00CE4A18">
        <w:rPr>
          <w:rFonts w:ascii="Times New Roman" w:hAnsi="Times New Roman" w:cs="Times New Roman"/>
          <w:sz w:val="28"/>
          <w:szCs w:val="28"/>
        </w:rPr>
        <w:tab/>
        <w:t>Критерии принятия решения: наличие (отсутствие) у заявителя права на получение государственной услуги.</w:t>
      </w:r>
    </w:p>
    <w:p w:rsidR="00EE2F3A" w:rsidRDefault="00CE4A18" w:rsidP="00462B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A18">
        <w:rPr>
          <w:rFonts w:ascii="Times New Roman" w:hAnsi="Times New Roman" w:cs="Times New Roman"/>
          <w:sz w:val="28"/>
          <w:szCs w:val="28"/>
        </w:rPr>
        <w:t>3.1.4.5.</w:t>
      </w:r>
      <w:r w:rsidRPr="00CE4A18">
        <w:rPr>
          <w:rFonts w:ascii="Times New Roman" w:hAnsi="Times New Roman" w:cs="Times New Roman"/>
          <w:sz w:val="28"/>
          <w:szCs w:val="28"/>
        </w:rPr>
        <w:tab/>
        <w:t>Результат выполнения административной процедуры:</w:t>
      </w:r>
      <w:r w:rsidR="003C4786">
        <w:rPr>
          <w:rFonts w:ascii="Times New Roman" w:hAnsi="Times New Roman" w:cs="Times New Roman"/>
          <w:sz w:val="28"/>
          <w:szCs w:val="28"/>
        </w:rPr>
        <w:t xml:space="preserve"> </w:t>
      </w:r>
      <w:r w:rsidR="00462BAB" w:rsidRPr="00462BAB">
        <w:rPr>
          <w:rFonts w:ascii="Times New Roman" w:hAnsi="Times New Roman" w:cs="Times New Roman"/>
          <w:sz w:val="28"/>
          <w:szCs w:val="28"/>
        </w:rPr>
        <w:t>подписан</w:t>
      </w:r>
      <w:r w:rsidR="003C4786">
        <w:rPr>
          <w:rFonts w:ascii="Times New Roman" w:hAnsi="Times New Roman" w:cs="Times New Roman"/>
          <w:sz w:val="28"/>
          <w:szCs w:val="28"/>
        </w:rPr>
        <w:t>и</w:t>
      </w:r>
      <w:r w:rsidR="00462BAB" w:rsidRPr="00462BAB">
        <w:rPr>
          <w:rFonts w:ascii="Times New Roman" w:hAnsi="Times New Roman" w:cs="Times New Roman"/>
          <w:sz w:val="28"/>
          <w:szCs w:val="28"/>
        </w:rPr>
        <w:t xml:space="preserve">е главой </w:t>
      </w:r>
      <w:r w:rsidR="003C4786">
        <w:rPr>
          <w:rFonts w:ascii="Times New Roman" w:hAnsi="Times New Roman" w:cs="Times New Roman"/>
          <w:sz w:val="28"/>
          <w:szCs w:val="28"/>
        </w:rPr>
        <w:t>А</w:t>
      </w:r>
      <w:r w:rsidR="00462BAB" w:rsidRPr="00462BAB">
        <w:rPr>
          <w:rFonts w:ascii="Times New Roman" w:hAnsi="Times New Roman" w:cs="Times New Roman"/>
          <w:sz w:val="28"/>
          <w:szCs w:val="28"/>
        </w:rPr>
        <w:t>дминистрации</w:t>
      </w:r>
      <w:r w:rsidR="003C4786" w:rsidRPr="003C4786">
        <w:t xml:space="preserve"> </w:t>
      </w:r>
      <w:r w:rsidR="003C4786" w:rsidRPr="003C4786">
        <w:rPr>
          <w:rFonts w:ascii="Times New Roman" w:hAnsi="Times New Roman" w:cs="Times New Roman"/>
          <w:sz w:val="28"/>
          <w:szCs w:val="28"/>
        </w:rPr>
        <w:t>решени</w:t>
      </w:r>
      <w:r w:rsidR="003C4786">
        <w:rPr>
          <w:rFonts w:ascii="Times New Roman" w:hAnsi="Times New Roman" w:cs="Times New Roman"/>
          <w:sz w:val="28"/>
          <w:szCs w:val="28"/>
        </w:rPr>
        <w:t>я</w:t>
      </w:r>
      <w:r w:rsidR="003C4786" w:rsidRPr="003C4786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или об отказе в предоставлении государственной услуги</w:t>
      </w:r>
      <w:r w:rsidR="00EE2F3A">
        <w:rPr>
          <w:rFonts w:ascii="Times New Roman" w:hAnsi="Times New Roman" w:cs="Times New Roman"/>
          <w:sz w:val="28"/>
          <w:szCs w:val="28"/>
        </w:rPr>
        <w:t>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</w:t>
      </w:r>
      <w:r w:rsidR="00696E93">
        <w:rPr>
          <w:rFonts w:ascii="Times New Roman" w:hAnsi="Times New Roman" w:cs="Times New Roman"/>
          <w:sz w:val="28"/>
          <w:szCs w:val="28"/>
        </w:rPr>
        <w:t>5</w:t>
      </w:r>
      <w:r w:rsidRPr="00960A80">
        <w:rPr>
          <w:rFonts w:ascii="Times New Roman" w:hAnsi="Times New Roman" w:cs="Times New Roman"/>
          <w:sz w:val="28"/>
          <w:szCs w:val="28"/>
        </w:rPr>
        <w:t>.</w:t>
      </w:r>
      <w:r w:rsidRPr="00960A80">
        <w:rPr>
          <w:rFonts w:ascii="Times New Roman" w:hAnsi="Times New Roman" w:cs="Times New Roman"/>
          <w:sz w:val="28"/>
          <w:szCs w:val="28"/>
        </w:rPr>
        <w:tab/>
        <w:t>Выдача результата.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</w:t>
      </w:r>
      <w:r w:rsidR="008E1CA7">
        <w:rPr>
          <w:rFonts w:ascii="Times New Roman" w:hAnsi="Times New Roman" w:cs="Times New Roman"/>
          <w:sz w:val="28"/>
          <w:szCs w:val="28"/>
        </w:rPr>
        <w:t>5</w:t>
      </w:r>
      <w:r w:rsidRPr="00960A80">
        <w:rPr>
          <w:rFonts w:ascii="Times New Roman" w:hAnsi="Times New Roman" w:cs="Times New Roman"/>
          <w:sz w:val="28"/>
          <w:szCs w:val="28"/>
        </w:rPr>
        <w:t>.1.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Основание для начала административной процедуры: </w:t>
      </w:r>
      <w:r w:rsidR="00696E93">
        <w:rPr>
          <w:rFonts w:ascii="Times New Roman" w:hAnsi="Times New Roman" w:cs="Times New Roman"/>
          <w:sz w:val="28"/>
          <w:szCs w:val="28"/>
        </w:rPr>
        <w:t>подписанное решение (</w:t>
      </w:r>
      <w:r w:rsidR="00D86CF9">
        <w:rPr>
          <w:rFonts w:ascii="Times New Roman" w:hAnsi="Times New Roman" w:cs="Times New Roman"/>
          <w:sz w:val="28"/>
          <w:szCs w:val="28"/>
        </w:rPr>
        <w:t xml:space="preserve">договор, </w:t>
      </w:r>
      <w:r w:rsidR="00696E93">
        <w:rPr>
          <w:rFonts w:ascii="Times New Roman" w:hAnsi="Times New Roman" w:cs="Times New Roman"/>
          <w:sz w:val="28"/>
          <w:szCs w:val="28"/>
        </w:rPr>
        <w:t>постановление, распоряжение, уведомление и т.д.)</w:t>
      </w:r>
      <w:r w:rsidR="008E1CA7">
        <w:rPr>
          <w:rFonts w:ascii="Times New Roman" w:hAnsi="Times New Roman" w:cs="Times New Roman"/>
          <w:sz w:val="28"/>
          <w:szCs w:val="28"/>
        </w:rPr>
        <w:t>, являющееся результатом предоставления государственной услуги.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8E1CA7">
        <w:rPr>
          <w:rFonts w:ascii="Times New Roman" w:hAnsi="Times New Roman" w:cs="Times New Roman"/>
          <w:sz w:val="28"/>
          <w:szCs w:val="28"/>
        </w:rPr>
        <w:t>.5</w:t>
      </w:r>
      <w:r w:rsidRPr="00960A80">
        <w:rPr>
          <w:rFonts w:ascii="Times New Roman" w:hAnsi="Times New Roman" w:cs="Times New Roman"/>
          <w:sz w:val="28"/>
          <w:szCs w:val="28"/>
        </w:rPr>
        <w:t>.2.</w:t>
      </w:r>
      <w:r w:rsidRPr="00960A80">
        <w:rPr>
          <w:rFonts w:ascii="Times New Roman" w:hAnsi="Times New Roman" w:cs="Times New Roman"/>
          <w:sz w:val="28"/>
          <w:szCs w:val="28"/>
        </w:rPr>
        <w:tab/>
        <w:t>Содержание административного действия, продолжительность и (или) максимальный срок его выполнения:</w:t>
      </w:r>
    </w:p>
    <w:p w:rsidR="008E1CA7" w:rsidRDefault="008E1CA7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действие:  </w:t>
      </w:r>
      <w:r w:rsidRPr="008E1CA7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делопроизводство,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 результат предоставления государственной услуги: положительное решение или уведомление об отказе в предоставлении государственной услуги.</w:t>
      </w:r>
    </w:p>
    <w:p w:rsidR="008E1CA7" w:rsidRDefault="008E1CA7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действие: </w:t>
      </w:r>
      <w:r w:rsidRPr="008E1CA7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делопроизводство,</w:t>
      </w:r>
      <w:r>
        <w:rPr>
          <w:rFonts w:ascii="Times New Roman" w:hAnsi="Times New Roman" w:cs="Times New Roman"/>
          <w:sz w:val="28"/>
          <w:szCs w:val="28"/>
        </w:rPr>
        <w:t xml:space="preserve"> направляет (выдает на руки) </w:t>
      </w:r>
      <w:r w:rsidR="009811C2">
        <w:rPr>
          <w:rFonts w:ascii="Times New Roman" w:hAnsi="Times New Roman" w:cs="Times New Roman"/>
          <w:sz w:val="28"/>
          <w:szCs w:val="28"/>
        </w:rPr>
        <w:t xml:space="preserve">заявителю </w:t>
      </w:r>
      <w:r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способом, указанным в заявлении</w:t>
      </w:r>
      <w:r w:rsidR="009811C2">
        <w:rPr>
          <w:rFonts w:ascii="Times New Roman" w:hAnsi="Times New Roman" w:cs="Times New Roman"/>
          <w:sz w:val="28"/>
          <w:szCs w:val="28"/>
        </w:rPr>
        <w:t>.</w:t>
      </w:r>
    </w:p>
    <w:p w:rsidR="008E1CA7" w:rsidRPr="009545B4" w:rsidRDefault="008E1CA7" w:rsidP="008E1C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E1CA7">
        <w:rPr>
          <w:rFonts w:ascii="Times New Roman" w:hAnsi="Times New Roman" w:cs="Times New Roman"/>
          <w:sz w:val="28"/>
          <w:szCs w:val="28"/>
        </w:rPr>
        <w:t xml:space="preserve">рок административной процедуры составляет не более </w:t>
      </w:r>
      <w:r w:rsidR="00EE2F3A">
        <w:rPr>
          <w:rFonts w:ascii="Times New Roman" w:hAnsi="Times New Roman" w:cs="Times New Roman"/>
          <w:sz w:val="28"/>
          <w:szCs w:val="28"/>
        </w:rPr>
        <w:t>2 рабочих</w:t>
      </w:r>
      <w:r w:rsidRPr="008E1CA7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</w:t>
      </w:r>
      <w:r w:rsidR="00DC3E06">
        <w:rPr>
          <w:rFonts w:ascii="Times New Roman" w:hAnsi="Times New Roman" w:cs="Times New Roman"/>
          <w:sz w:val="28"/>
          <w:szCs w:val="28"/>
        </w:rPr>
        <w:t>5</w:t>
      </w:r>
      <w:r w:rsidRPr="00960A80">
        <w:rPr>
          <w:rFonts w:ascii="Times New Roman" w:hAnsi="Times New Roman" w:cs="Times New Roman"/>
          <w:sz w:val="28"/>
          <w:szCs w:val="28"/>
        </w:rPr>
        <w:t>.3.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Лицо, ответственное за выполнение административной процедуры: </w:t>
      </w:r>
      <w:r w:rsidR="00C6149F" w:rsidRPr="00C6149F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делопроизводство</w:t>
      </w:r>
      <w:r w:rsidRPr="00960A80">
        <w:rPr>
          <w:rFonts w:ascii="Times New Roman" w:hAnsi="Times New Roman" w:cs="Times New Roman"/>
          <w:sz w:val="28"/>
          <w:szCs w:val="28"/>
        </w:rPr>
        <w:t>.</w:t>
      </w:r>
    </w:p>
    <w:p w:rsidR="00960A80" w:rsidRPr="00960A80" w:rsidRDefault="00DC3E06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="00960A80" w:rsidRPr="00960A80">
        <w:rPr>
          <w:rFonts w:ascii="Times New Roman" w:hAnsi="Times New Roman" w:cs="Times New Roman"/>
          <w:sz w:val="28"/>
          <w:szCs w:val="28"/>
        </w:rPr>
        <w:t>.4.</w:t>
      </w:r>
      <w:r w:rsidR="00960A80" w:rsidRPr="00960A80">
        <w:rPr>
          <w:rFonts w:ascii="Times New Roman" w:hAnsi="Times New Roman" w:cs="Times New Roman"/>
          <w:sz w:val="28"/>
          <w:szCs w:val="28"/>
        </w:rPr>
        <w:tab/>
        <w:t>Результат выполнения административной процедуры:</w:t>
      </w:r>
    </w:p>
    <w:p w:rsidR="009545B4" w:rsidRPr="009545B4" w:rsidRDefault="008E1CA7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11C2">
        <w:rPr>
          <w:rFonts w:ascii="Times New Roman" w:hAnsi="Times New Roman" w:cs="Times New Roman"/>
          <w:sz w:val="28"/>
          <w:szCs w:val="28"/>
        </w:rPr>
        <w:tab/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C6149F">
        <w:rPr>
          <w:rFonts w:ascii="Times New Roman" w:hAnsi="Times New Roman" w:cs="Times New Roman"/>
          <w:sz w:val="28"/>
          <w:szCs w:val="28"/>
        </w:rPr>
        <w:t xml:space="preserve">(выдача на руки) </w:t>
      </w:r>
      <w:r w:rsidR="00960A80" w:rsidRPr="00960A80">
        <w:rPr>
          <w:rFonts w:ascii="Times New Roman" w:hAnsi="Times New Roman" w:cs="Times New Roman"/>
          <w:sz w:val="28"/>
          <w:szCs w:val="28"/>
        </w:rPr>
        <w:t>заявителю результата предоставления государственной услуги</w:t>
      </w:r>
      <w:r w:rsidR="00C6149F">
        <w:rPr>
          <w:rFonts w:ascii="Times New Roman" w:hAnsi="Times New Roman" w:cs="Times New Roman"/>
          <w:sz w:val="28"/>
          <w:szCs w:val="28"/>
        </w:rPr>
        <w:t xml:space="preserve"> способом, указанным в заявлении.</w:t>
      </w:r>
    </w:p>
    <w:p w:rsidR="009545B4" w:rsidRPr="009545B4" w:rsidRDefault="00EE2F3A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E2F3A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E2F3A">
        <w:rPr>
          <w:rFonts w:ascii="Times New Roman" w:hAnsi="Times New Roman" w:cs="Times New Roman"/>
          <w:sz w:val="28"/>
          <w:szCs w:val="28"/>
        </w:rPr>
        <w:t xml:space="preserve"> В течение 10 (десяти) рабочих дней со дня принятия решения о размещении объекта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2F3A">
        <w:rPr>
          <w:rFonts w:ascii="Times New Roman" w:hAnsi="Times New Roman" w:cs="Times New Roman"/>
          <w:sz w:val="28"/>
          <w:szCs w:val="28"/>
        </w:rPr>
        <w:t xml:space="preserve"> специалист Администрации, ответственный за делопроизводство направляет копию этого решения в управление Федеральной службы государственной регистрации, кадастра и картографии по Ленинградской области.</w:t>
      </w:r>
    </w:p>
    <w:p w:rsidR="00EE2F3A" w:rsidRDefault="00EE2F3A" w:rsidP="009545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5B4" w:rsidRPr="00FD5BD0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BD0">
        <w:rPr>
          <w:rFonts w:ascii="Times New Roman" w:hAnsi="Times New Roman" w:cs="Times New Roman"/>
          <w:b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Pr="009545B4">
        <w:rPr>
          <w:rFonts w:ascii="Times New Roman" w:hAnsi="Times New Roman" w:cs="Times New Roman"/>
          <w:sz w:val="28"/>
          <w:szCs w:val="28"/>
        </w:rPr>
        <w:t>Деятельность ПГУ ЛО и ЕПГУ по организации предоставления государственных услуг осуществляется в соответствии с Федеральным законом от 27.07.2010 № 210-ФЗ «Об организации предоставления государственных и муниципальных услуг», Федеральным законом от 27.07.2006 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 xml:space="preserve"> услуг».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3.2.2. Для получения государственной услуги через ПГУ ЛО и/или ЕПГУ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3.2.3. Государственная услуга может быть получена через ПГУ ЛО, либо через ЕПГУ следующими способами: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с обязательной личной явкой на прием в </w:t>
      </w:r>
      <w:r w:rsidR="00DF2F03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>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без личной явки на прием в </w:t>
      </w:r>
      <w:r w:rsidR="00DF2F03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3.2.4. Для получения государственной услуги без личной явки на приём в </w:t>
      </w:r>
      <w:r w:rsidR="00DF2F03">
        <w:rPr>
          <w:rFonts w:ascii="Times New Roman" w:hAnsi="Times New Roman" w:cs="Times New Roman"/>
          <w:sz w:val="28"/>
          <w:szCs w:val="28"/>
        </w:rPr>
        <w:t>Админи</w:t>
      </w:r>
      <w:r w:rsidR="003F6274">
        <w:rPr>
          <w:rFonts w:ascii="Times New Roman" w:hAnsi="Times New Roman" w:cs="Times New Roman"/>
          <w:sz w:val="28"/>
          <w:szCs w:val="28"/>
        </w:rPr>
        <w:t>ст</w:t>
      </w:r>
      <w:r w:rsidR="00DF2F03">
        <w:rPr>
          <w:rFonts w:ascii="Times New Roman" w:hAnsi="Times New Roman" w:cs="Times New Roman"/>
          <w:sz w:val="28"/>
          <w:szCs w:val="28"/>
        </w:rPr>
        <w:t>рацию</w:t>
      </w:r>
      <w:r w:rsidRPr="009545B4">
        <w:rPr>
          <w:rFonts w:ascii="Times New Roman" w:hAnsi="Times New Roman" w:cs="Times New Roman"/>
          <w:sz w:val="28"/>
          <w:szCs w:val="28"/>
        </w:rPr>
        <w:t xml:space="preserve"> заявителю необходимо предварительно оформить усиленную квалифицированную электронную подпись (далее – </w:t>
      </w:r>
      <w:r w:rsidR="006E3799">
        <w:rPr>
          <w:rFonts w:ascii="Times New Roman" w:hAnsi="Times New Roman" w:cs="Times New Roman"/>
          <w:sz w:val="28"/>
          <w:szCs w:val="28"/>
        </w:rPr>
        <w:t>УК</w:t>
      </w:r>
      <w:r w:rsidRPr="009545B4">
        <w:rPr>
          <w:rFonts w:ascii="Times New Roman" w:hAnsi="Times New Roman" w:cs="Times New Roman"/>
          <w:sz w:val="28"/>
          <w:szCs w:val="28"/>
        </w:rPr>
        <w:t xml:space="preserve">ЭП) для </w:t>
      </w:r>
      <w:proofErr w:type="gramStart"/>
      <w:r w:rsidRPr="009545B4">
        <w:rPr>
          <w:rFonts w:ascii="Times New Roman" w:hAnsi="Times New Roman" w:cs="Times New Roman"/>
          <w:sz w:val="28"/>
          <w:szCs w:val="28"/>
        </w:rPr>
        <w:t>заверения заявления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 xml:space="preserve"> и документов, поданных в электронном виде на ПГУ ЛО или на ЕПГУ.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lastRenderedPageBreak/>
        <w:t>3.2.5. Для подачи заявления через ЕПГУ или через ПГУ ЛО заявитель должен выполнить следующие действия: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в личном кабинете на ЕПГУ или на ПГУ ЛО заполнить в электронном виде заявление на оказание государственной услуги;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в случае если заявитель выбрал способ оказания услуги с личной явкой на прием в </w:t>
      </w:r>
      <w:r w:rsidR="00DF2F03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 xml:space="preserve"> – приложить к заявлению электронные документы;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в случае если заявитель выбрал способ оказания услуги без личной явки на прием в </w:t>
      </w:r>
      <w:r w:rsidR="00DF2F03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>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- приложить к заявлению электронные документы, заверенные усиленной квалифицированной электронной подписью;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документы, заверенные усиленной квалифицированной электронной подписью нотариуса (в случаях,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копий);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направить пакет электронных документов в </w:t>
      </w:r>
      <w:r w:rsidR="00DF2F03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 xml:space="preserve"> посредством функционала ЕПГУ или ПГУ ЛО.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3.2.6. В результате направления пакета электронных документов посредством ПГУ ЛО, либо через ЕПГУ в соответствии с требованиями пункта 3.2.5 автоматизированной информационной системой межведомственного электронного взаимодействия Ленинградской области (далее –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3.2.7.  При предоставлении государственной услуги через ПГУ ЛО, либо через ЕПГУ, в случае если направленные заявителем (уполномоченным лицом)  электронное заявление и электронные документы заверены усиленной квалифицированной электронной подписью, должностное лицо </w:t>
      </w:r>
      <w:r w:rsidR="00DF2F03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выполняет следующие действия: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формирует проект решения на основании документов, поступивших через ПГУ</w:t>
      </w:r>
      <w:r w:rsidR="007701AD">
        <w:rPr>
          <w:rFonts w:ascii="Times New Roman" w:hAnsi="Times New Roman" w:cs="Times New Roman"/>
          <w:sz w:val="28"/>
          <w:szCs w:val="28"/>
        </w:rPr>
        <w:t xml:space="preserve"> ЛО</w:t>
      </w:r>
      <w:r w:rsidRPr="009545B4">
        <w:rPr>
          <w:rFonts w:ascii="Times New Roman" w:hAnsi="Times New Roman" w:cs="Times New Roman"/>
          <w:sz w:val="28"/>
          <w:szCs w:val="28"/>
        </w:rPr>
        <w:t>,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после рассмотрения документов и принятия решения о предоставлении государственной услуги (отказе в предоставлении государственной услуги) заполняет предусмотренные в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уведомляет заявителя о принятом решении с помощью указанных в заявлении сре</w:t>
      </w:r>
      <w:proofErr w:type="gramStart"/>
      <w:r w:rsidRPr="009545B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 xml:space="preserve">язи, </w:t>
      </w:r>
      <w:r w:rsidR="00DF2F03">
        <w:rPr>
          <w:rFonts w:ascii="Times New Roman" w:hAnsi="Times New Roman" w:cs="Times New Roman"/>
          <w:sz w:val="28"/>
          <w:szCs w:val="28"/>
        </w:rPr>
        <w:t xml:space="preserve">способом,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указанным в заявлении: почтой, либо </w:t>
      </w:r>
      <w:r w:rsidRPr="009545B4">
        <w:rPr>
          <w:rFonts w:ascii="Times New Roman" w:hAnsi="Times New Roman" w:cs="Times New Roman"/>
          <w:sz w:val="28"/>
          <w:szCs w:val="28"/>
        </w:rPr>
        <w:lastRenderedPageBreak/>
        <w:t>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5B4">
        <w:rPr>
          <w:rFonts w:ascii="Times New Roman" w:hAnsi="Times New Roman" w:cs="Times New Roman"/>
          <w:sz w:val="28"/>
          <w:szCs w:val="28"/>
        </w:rPr>
        <w:t>формирует через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 приглашение на прием, которое должно содержать следующую информацию: адрес </w:t>
      </w:r>
      <w:r w:rsidR="003F6274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>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 xml:space="preserve"> В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 дело переводит в статус «Заявитель приглашен на прием».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3.2.8. При предоставлении государственной услуги через ПГУ ЛО, либо через ЕПГУ, в случае если направленные заявителем (уполномоченным лицом)  электронное заявление и электронные документы не заверены усиленной квалифицированной электронной подписью, должностное лицо </w:t>
      </w:r>
      <w:r w:rsidR="003F6274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выполняет следующие действия: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5B4">
        <w:rPr>
          <w:rFonts w:ascii="Times New Roman" w:hAnsi="Times New Roman" w:cs="Times New Roman"/>
          <w:sz w:val="28"/>
          <w:szCs w:val="28"/>
        </w:rPr>
        <w:t>формирует через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 приглашение на прием, которое должно содержать следующую информацию: адрес </w:t>
      </w:r>
      <w:r w:rsidR="000B57B4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>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 xml:space="preserve"> В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 дело переводит в статус «Заявитель приглашен на прием».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5B4">
        <w:rPr>
          <w:rFonts w:ascii="Times New Roman" w:hAnsi="Times New Roman" w:cs="Times New Roman"/>
          <w:sz w:val="28"/>
          <w:szCs w:val="28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 в течение 30 календарных дней, затем должностное лицо </w:t>
      </w:r>
      <w:r w:rsidR="003F6274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>, наделенное, в соответствии с должностным регламентом, функциями по приему заявлений и документов через ПГУ ЛО, либо через ЕПГУ переводит документы в архив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ЛО».</w:t>
      </w:r>
      <w:proofErr w:type="gramEnd"/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Заявитель должен явиться на прием в указанное время. В случае если заявитель явился позже, он обслуживается в порядке живой очереди. В любом из случаев должностное лицо </w:t>
      </w:r>
      <w:r w:rsidR="003F6274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>, ведущее прием, отмечает факт явки заявителя в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ЛО», дело переводит в статус «Прием заявителя окончен».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После рассмотрения документов и принятия решения о предоставлении (отказе в предоставлении) государственной услуги заполняет предусмотренные в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5B4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3F6274">
        <w:rPr>
          <w:rFonts w:ascii="Times New Roman" w:hAnsi="Times New Roman" w:cs="Times New Roman"/>
          <w:sz w:val="28"/>
          <w:szCs w:val="28"/>
        </w:rPr>
        <w:t>Админи</w:t>
      </w:r>
      <w:r w:rsidR="00757F97">
        <w:rPr>
          <w:rFonts w:ascii="Times New Roman" w:hAnsi="Times New Roman" w:cs="Times New Roman"/>
          <w:sz w:val="28"/>
          <w:szCs w:val="28"/>
        </w:rPr>
        <w:t>ст</w:t>
      </w:r>
      <w:r w:rsidR="003F6274">
        <w:rPr>
          <w:rFonts w:ascii="Times New Roman" w:hAnsi="Times New Roman" w:cs="Times New Roman"/>
          <w:sz w:val="28"/>
          <w:szCs w:val="28"/>
        </w:rPr>
        <w:t>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уведомляет заявителя о принятом решении с помощью указанных в заявлении средств связи, затем направляет документ способом, указанным в заявлении:  в письменном  виде почтой, либо выдает его при личном обращении заявителя в </w:t>
      </w:r>
      <w:r w:rsidR="00757F97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 xml:space="preserve">, либо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</w:t>
      </w:r>
      <w:r w:rsidR="00DA3B1D">
        <w:rPr>
          <w:rFonts w:ascii="Times New Roman" w:hAnsi="Times New Roman" w:cs="Times New Roman"/>
          <w:sz w:val="28"/>
          <w:szCs w:val="28"/>
        </w:rPr>
        <w:t xml:space="preserve">ЛО </w:t>
      </w:r>
      <w:r w:rsidRPr="009545B4">
        <w:rPr>
          <w:rFonts w:ascii="Times New Roman" w:hAnsi="Times New Roman" w:cs="Times New Roman"/>
          <w:sz w:val="28"/>
          <w:szCs w:val="28"/>
        </w:rPr>
        <w:t>или ЕПГУ.</w:t>
      </w:r>
      <w:proofErr w:type="gramEnd"/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lastRenderedPageBreak/>
        <w:t xml:space="preserve">3.2.9. В случае поступления всех документов, указанных в пункте 2.6 регламента, в форме электронных документов (электронных образов документов), удостоверенных усиленной квалифицированной электронной подписью, днем обращения за предоставлением государственной услуги считается дата регистрации приема документов на ПГУ ЛО или ЕПГУ.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В случае если направленные заявителем (уполномоченным лицом) электронное заявление и документы не заверены усиленной квалифицированной электронной подписью, днем обращения за предоставлением государственной услуги считается дата личной явки заявителя в </w:t>
      </w:r>
      <w:r w:rsidR="003F6274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 xml:space="preserve"> с предоставлением документов, указанных в пункте 2.6 регламента, и отсутствия оснований, указанных в пункте 2.10 регламента.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заявителя, расположенный на ПГУ ЛО, либо на ЕПГУ.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3.2.10. </w:t>
      </w:r>
      <w:r w:rsidR="003F6274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Pr="009545B4">
        <w:rPr>
          <w:rFonts w:ascii="Times New Roman" w:hAnsi="Times New Roman" w:cs="Times New Roman"/>
          <w:sz w:val="28"/>
          <w:szCs w:val="28"/>
        </w:rPr>
        <w:t>при поступлении документов от заявителя посредством ПГУ</w:t>
      </w:r>
      <w:r w:rsidR="00DA3B1D">
        <w:rPr>
          <w:rFonts w:ascii="Times New Roman" w:hAnsi="Times New Roman" w:cs="Times New Roman"/>
          <w:sz w:val="28"/>
          <w:szCs w:val="28"/>
        </w:rPr>
        <w:t xml:space="preserve"> ЛО </w:t>
      </w:r>
      <w:r w:rsidRPr="009545B4">
        <w:rPr>
          <w:rFonts w:ascii="Times New Roman" w:hAnsi="Times New Roman" w:cs="Times New Roman"/>
          <w:sz w:val="28"/>
          <w:szCs w:val="28"/>
        </w:rPr>
        <w:t>или ЕПГУ</w:t>
      </w:r>
      <w:r w:rsidR="003F6274">
        <w:rPr>
          <w:rFonts w:ascii="Times New Roman" w:hAnsi="Times New Roman" w:cs="Times New Roman"/>
          <w:sz w:val="28"/>
          <w:szCs w:val="28"/>
        </w:rPr>
        <w:t>,</w:t>
      </w:r>
      <w:r w:rsidRPr="009545B4">
        <w:rPr>
          <w:rFonts w:ascii="Times New Roman" w:hAnsi="Times New Roman" w:cs="Times New Roman"/>
          <w:sz w:val="28"/>
          <w:szCs w:val="28"/>
        </w:rPr>
        <w:t xml:space="preserve"> по требованию заявителя направляет результат предоставления государственной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Выдача (направление) электронных документов, являющихся результатом предоставления государственной услуги, заявителю осуществляется в день регистрации результата предоставления государственной услуги в </w:t>
      </w:r>
      <w:r w:rsidR="003F6274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B4" w:rsidRPr="00FD5BD0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BD0">
        <w:rPr>
          <w:rFonts w:ascii="Times New Roman" w:hAnsi="Times New Roman" w:cs="Times New Roman"/>
          <w:b/>
          <w:sz w:val="28"/>
          <w:szCs w:val="28"/>
        </w:rPr>
        <w:t>3.3. Особенности выполнения административных процедур в многофункциональных центрах.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3.3.1. В случае подачи документов в </w:t>
      </w:r>
      <w:r w:rsidR="00757F97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 xml:space="preserve"> посредством филиалов ГБУ ЛО «МФЦ» специалист филиала ГБУ ЛО «МФЦ», осуществляющий прием документов, представленных для получения государственной услуги, выполняет следующие действия: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а) определяет предмет обращения;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б) удостоверяет личность заявителя или личность и полномочия законного представителя заявителя – в случае обращения физического лица;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удостоверяет личность и полномочия представителя юридического лица – в случае обращения юридического лица;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</w:t>
      </w:r>
      <w:r w:rsidRPr="009545B4">
        <w:rPr>
          <w:rFonts w:ascii="Times New Roman" w:hAnsi="Times New Roman" w:cs="Times New Roman"/>
          <w:sz w:val="28"/>
          <w:szCs w:val="28"/>
        </w:rPr>
        <w:lastRenderedPageBreak/>
        <w:t>документов конкретному заявителю и виду обращения за государственной услугой;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е) заверяет электронное дело своей электронной подписью (далее - ЭП);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ж) направляет </w:t>
      </w:r>
      <w:r w:rsidR="007701AD">
        <w:rPr>
          <w:rFonts w:ascii="Times New Roman" w:hAnsi="Times New Roman" w:cs="Times New Roman"/>
          <w:sz w:val="28"/>
          <w:szCs w:val="28"/>
        </w:rPr>
        <w:t xml:space="preserve">пакет </w:t>
      </w:r>
      <w:r w:rsidRPr="009545B4">
        <w:rPr>
          <w:rFonts w:ascii="Times New Roman" w:hAnsi="Times New Roman" w:cs="Times New Roman"/>
          <w:sz w:val="28"/>
          <w:szCs w:val="28"/>
        </w:rPr>
        <w:t xml:space="preserve">документов в </w:t>
      </w:r>
      <w:r w:rsidR="00757F97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>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- в электронном виде (в составе пакетов электронных дел) в день обращения заявителя в филиал ГБУ ЛО «МФЦ»;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предоставления оригиналов документов) - в течение 3 (трех) рабочих дней со дня обращения заявителя в филиал ГБУ ЛО «МФЦ»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филиала ГБУ ЛО «МФЦ». По окончании приема документов специалист филиала ГБУ ЛО «МФЦ» выдает заявителю расписку в приеме документов.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3.3.2. Срок регистрации запроса заявителя о предоставлении государственной услуги в филиале ГБУ ЛО «МФЦ» составляет – 1 (один) рабочий день.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3.3.3. При указании заявителем места получения ответа (результата предоставления государственной услуги) посредством филиала ГБУ ЛО «МФЦ», должностное лицо </w:t>
      </w:r>
      <w:r w:rsidR="008F04FE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>, ответственное за подготовку ответа по результатам рассмотрения представленных заявителем документов, передает в соответствующий филиал ГБУ ЛО «МФЦ» результат предоставления государственной услуги для его последующей выдачи заявителю: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- в электронном виде в течение 1 (одного) рабочего дня со дня принятия решения о предоставлении (отказе в предоставлении) государственной услуги заявителю;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 - на бумажном носителе - в срок не более 3 (трех) рабочих дней со дня принятия решения о предоставлении (подготовки уведомления об отказе в предоставлении) заявителю услуги, но не позднее 2 (двух) рабочих дней до окончания срока предоставления государственной услуги.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3.3.4. </w:t>
      </w:r>
      <w:proofErr w:type="gramStart"/>
      <w:r w:rsidRPr="009545B4">
        <w:rPr>
          <w:rFonts w:ascii="Times New Roman" w:hAnsi="Times New Roman" w:cs="Times New Roman"/>
          <w:sz w:val="28"/>
          <w:szCs w:val="28"/>
        </w:rPr>
        <w:t xml:space="preserve">Специалист филиала ГБУ ЛО «МФЦ», ответственный за выдачу документов, полученных </w:t>
      </w:r>
      <w:r w:rsidR="008F04FE">
        <w:rPr>
          <w:rFonts w:ascii="Times New Roman" w:hAnsi="Times New Roman" w:cs="Times New Roman"/>
          <w:sz w:val="28"/>
          <w:szCs w:val="28"/>
        </w:rPr>
        <w:t>из 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заявителем документов, в день их получения </w:t>
      </w:r>
      <w:r w:rsidR="008F04FE">
        <w:rPr>
          <w:rFonts w:ascii="Times New Roman" w:hAnsi="Times New Roman" w:cs="Times New Roman"/>
          <w:sz w:val="28"/>
          <w:szCs w:val="28"/>
        </w:rPr>
        <w:t xml:space="preserve">из Администрации </w:t>
      </w:r>
      <w:r w:rsidRPr="009545B4">
        <w:rPr>
          <w:rFonts w:ascii="Times New Roman" w:hAnsi="Times New Roman" w:cs="Times New Roman"/>
          <w:sz w:val="28"/>
          <w:szCs w:val="28"/>
        </w:rPr>
        <w:t>сообщает заявителю о принятом решении по телефону (с записью даты и времени телефонного звонка), а также о возможности получения документов в филиале ГБУ ЛО «МФЦ», если иное не предусмотрено регламентом.</w:t>
      </w:r>
      <w:proofErr w:type="gramEnd"/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3.3.5. Выдача документов и других исходящих форм осуществляется на основании  документов, удостоверяющих личность, под подпись в журнале учета выданных заявителям документов.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3.3.6. Передача сопроводительной ведомости неполученных документов и других исходящих форм по истечении 2 (двух) месяцев направляется в </w:t>
      </w:r>
      <w:r w:rsidR="008F04FE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 xml:space="preserve"> по реестру невостребованных документов.</w:t>
      </w:r>
    </w:p>
    <w:p w:rsidR="007415B5" w:rsidRDefault="007415B5" w:rsidP="009545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5B4" w:rsidRPr="008F04FE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4FE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8F04F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F04FE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804F23" w:rsidRDefault="00804F23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9545B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ответственными специалистами </w:t>
      </w:r>
      <w:r w:rsidR="008F04FE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по каждой процедуре в соответствии с установленными регламентом содержанием действий и сроками их осуществления, а также путем проведения руководителем (заместителем руководителя, начальником отдела) </w:t>
      </w:r>
      <w:r w:rsidR="008F04FE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проверок исполнения положений регламента, иных нормативных правовых актов.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9545B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проводятся плановые и внеплановые проверки.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Плановые проверки предоставления государственной услуги проводятся не чаще одного раза в три года в соответствии с планом проведения проверок, утвержденным руководителем </w:t>
      </w:r>
      <w:r w:rsidR="008F04FE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>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Внеплановые проверки предоставления государственной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</w:t>
      </w:r>
      <w:r w:rsidR="008F04FE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О проведении проверки издается правовой акт </w:t>
      </w:r>
      <w:r w:rsidR="008F04FE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о проведении проверки исполнения административного регламента по предоставлению государственной услуги.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государственной услуги и предложения по устранению выявленных при проверке нарушений. При проведении внеплановой проверки в акте отражаются результаты </w:t>
      </w:r>
      <w:r w:rsidRPr="009545B4">
        <w:rPr>
          <w:rFonts w:ascii="Times New Roman" w:hAnsi="Times New Roman" w:cs="Times New Roman"/>
          <w:sz w:val="28"/>
          <w:szCs w:val="28"/>
        </w:rPr>
        <w:lastRenderedPageBreak/>
        <w:t>проверки фактов, изложенных в обращении, а также выводы и предложения по устранению выявленных при проверке нарушений.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обращений </w:t>
      </w:r>
      <w:proofErr w:type="gramStart"/>
      <w:r w:rsidR="00CE15B5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="00CE15B5">
        <w:rPr>
          <w:rFonts w:ascii="Times New Roman" w:hAnsi="Times New Roman" w:cs="Times New Roman"/>
          <w:sz w:val="28"/>
          <w:szCs w:val="28"/>
        </w:rPr>
        <w:t xml:space="preserve"> </w:t>
      </w:r>
      <w:r w:rsidRPr="009545B4">
        <w:rPr>
          <w:rFonts w:ascii="Times New Roman" w:hAnsi="Times New Roman" w:cs="Times New Roman"/>
          <w:sz w:val="28"/>
          <w:szCs w:val="28"/>
        </w:rPr>
        <w:t>дается письменный ответ.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государственной  услуги.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регламентом, несут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F04FE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несет ответственность за обеспечение предоставления государственной услуги.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8F04FE">
        <w:rPr>
          <w:rFonts w:ascii="Times New Roman" w:hAnsi="Times New Roman" w:cs="Times New Roman"/>
          <w:sz w:val="28"/>
          <w:szCs w:val="28"/>
        </w:rPr>
        <w:t>Администраци</w:t>
      </w:r>
      <w:r w:rsidR="00CE15B5">
        <w:rPr>
          <w:rFonts w:ascii="Times New Roman" w:hAnsi="Times New Roman" w:cs="Times New Roman"/>
          <w:sz w:val="28"/>
          <w:szCs w:val="28"/>
        </w:rPr>
        <w:t>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несут ответственность: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государственной услуги;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B4" w:rsidRPr="008F04FE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4FE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государственную услугу, а также должностных лиц, государственных служащих</w:t>
      </w:r>
    </w:p>
    <w:p w:rsidR="008F04FE" w:rsidRDefault="008F04FE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9545B4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является решение, действие (бездействие) </w:t>
      </w:r>
      <w:r w:rsidR="008F04FE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>, должностного лица, государственных и муниципальных служащих, ответственных за предоставление государственной услуги, в том числе:</w:t>
      </w:r>
      <w:proofErr w:type="gramEnd"/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 w:rsidRPr="009545B4">
        <w:rPr>
          <w:rFonts w:ascii="Times New Roman" w:hAnsi="Times New Roman" w:cs="Times New Roman"/>
          <w:sz w:val="28"/>
          <w:szCs w:val="28"/>
        </w:rPr>
        <w:lastRenderedPageBreak/>
        <w:t>правовыми актами Ленинградской области, муниципальными правовыми актами для предоставления государственной услуги;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государственной услуги, у заявителя;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5B4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  <w:proofErr w:type="gramEnd"/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5B4">
        <w:rPr>
          <w:rFonts w:ascii="Times New Roman" w:hAnsi="Times New Roman" w:cs="Times New Roman"/>
          <w:sz w:val="28"/>
          <w:szCs w:val="28"/>
        </w:rPr>
        <w:t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5.3. Жалоба подается: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в </w:t>
      </w:r>
      <w:r w:rsidR="008F04FE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>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в филиалы, отделы, удаленные рабочие места ГБУ ЛО «МФЦ»;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почтовым отправлением в </w:t>
      </w:r>
      <w:r w:rsidR="008F04FE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>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</w:t>
      </w:r>
      <w:r w:rsidR="00E551A5">
        <w:rPr>
          <w:rFonts w:ascii="Times New Roman" w:hAnsi="Times New Roman" w:cs="Times New Roman"/>
          <w:sz w:val="28"/>
          <w:szCs w:val="28"/>
        </w:rPr>
        <w:t xml:space="preserve"> ЛО</w:t>
      </w:r>
      <w:r w:rsidRPr="009545B4">
        <w:rPr>
          <w:rFonts w:ascii="Times New Roman" w:hAnsi="Times New Roman" w:cs="Times New Roman"/>
          <w:sz w:val="28"/>
          <w:szCs w:val="28"/>
        </w:rPr>
        <w:t>/ ЕПГУ</w:t>
      </w:r>
      <w:r w:rsidR="00E551A5">
        <w:rPr>
          <w:rFonts w:ascii="Times New Roman" w:hAnsi="Times New Roman" w:cs="Times New Roman"/>
          <w:sz w:val="28"/>
          <w:szCs w:val="28"/>
        </w:rPr>
        <w:t>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по электронной почте в </w:t>
      </w:r>
      <w:r w:rsidR="008F04FE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>.</w:t>
      </w:r>
    </w:p>
    <w:p w:rsidR="009A67C8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5.3.1. </w:t>
      </w:r>
      <w:proofErr w:type="gramStart"/>
      <w:r w:rsidRPr="009545B4">
        <w:rPr>
          <w:rFonts w:ascii="Times New Roman" w:hAnsi="Times New Roman" w:cs="Times New Roman"/>
          <w:sz w:val="28"/>
          <w:szCs w:val="28"/>
        </w:rPr>
        <w:t>Жалобы на решения, принятые руководителем органа, предоставляющего государственную услугу</w:t>
      </w:r>
      <w:r w:rsidR="009A67C8">
        <w:rPr>
          <w:rFonts w:ascii="Times New Roman" w:hAnsi="Times New Roman" w:cs="Times New Roman"/>
          <w:sz w:val="28"/>
          <w:szCs w:val="28"/>
        </w:rPr>
        <w:t>,</w:t>
      </w:r>
      <w:r w:rsidR="009A67C8" w:rsidRPr="009A67C8">
        <w:rPr>
          <w:rFonts w:ascii="Times New Roman" w:hAnsi="Times New Roman" w:cs="Times New Roman"/>
          <w:sz w:val="28"/>
          <w:szCs w:val="28"/>
        </w:rPr>
        <w:t xml:space="preserve">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9A67C8">
        <w:rPr>
          <w:rFonts w:ascii="Times New Roman" w:hAnsi="Times New Roman" w:cs="Times New Roman"/>
          <w:sz w:val="28"/>
          <w:szCs w:val="28"/>
        </w:rPr>
        <w:t>государственную</w:t>
      </w:r>
      <w:r w:rsidR="009A67C8" w:rsidRPr="009A67C8">
        <w:rPr>
          <w:rFonts w:ascii="Times New Roman" w:hAnsi="Times New Roman" w:cs="Times New Roman"/>
          <w:sz w:val="28"/>
          <w:szCs w:val="28"/>
        </w:rPr>
        <w:t xml:space="preserve"> услугу, в соответствии с </w:t>
      </w:r>
      <w:r w:rsidR="00A05C4E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9A67C8" w:rsidRPr="009A67C8">
        <w:rPr>
          <w:rFonts w:ascii="Times New Roman" w:hAnsi="Times New Roman" w:cs="Times New Roman"/>
          <w:sz w:val="28"/>
          <w:szCs w:val="28"/>
        </w:rPr>
        <w:t xml:space="preserve">1 статьи 11.2 Федерального закона от 27 июля 2010 г. N 210-ФЗ «Об организации предоставления государственных и муниципальных услуг».  </w:t>
      </w:r>
      <w:proofErr w:type="gramEnd"/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 «Об организации предоставления государственных и муниципальных услуг».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5.4.1. В письменной жалобе в обязательном порядке указывается: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государственную услугу, должностного лица органа, предоставляющего государственную услугу, либо </w:t>
      </w:r>
      <w:r w:rsidRPr="009545B4">
        <w:rPr>
          <w:rFonts w:ascii="Times New Roman" w:hAnsi="Times New Roman" w:cs="Times New Roman"/>
          <w:sz w:val="28"/>
          <w:szCs w:val="28"/>
        </w:rPr>
        <w:lastRenderedPageBreak/>
        <w:t>государственного или муниципального служащего, решения и действия (бездействие) которых обжалуются;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5B4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9545B4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 «Об организации предоставления государственных и муниципальных услуг»,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  <w:proofErr w:type="gramEnd"/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9545B4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государственную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5.7. По результатам рассмотрения жалобы орган, предоставляющий государственную услугу, принимает одно из следующих решений: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5B4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lastRenderedPageBreak/>
        <w:t>5.7.1.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5.7.2. В случае установления в ходе или по результатам </w:t>
      </w:r>
      <w:proofErr w:type="gramStart"/>
      <w:r w:rsidRPr="009545B4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554FF" w:rsidRDefault="000554FF" w:rsidP="00CD5F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0D0C" w:rsidRDefault="00710D0C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7298" w:rsidRDefault="00F37298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7298" w:rsidRDefault="00F37298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7298" w:rsidRDefault="00F37298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7298" w:rsidRDefault="00F37298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7298" w:rsidRDefault="00F37298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7298" w:rsidRDefault="00F37298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7298" w:rsidRDefault="00F37298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7298" w:rsidRDefault="00F37298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7298" w:rsidRDefault="00F37298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7298" w:rsidRDefault="00F37298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7298" w:rsidRDefault="00F37298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7298" w:rsidRDefault="00F37298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7298" w:rsidRDefault="00F37298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7298" w:rsidRDefault="00F37298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7298" w:rsidRDefault="00F37298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7298" w:rsidRDefault="00F37298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7298" w:rsidRDefault="00F37298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7298" w:rsidRDefault="00F37298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7298" w:rsidRDefault="00F37298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7298" w:rsidRDefault="00F37298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7298" w:rsidRDefault="00F37298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7298" w:rsidRDefault="00F37298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7298" w:rsidRDefault="00F37298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7298" w:rsidRDefault="00F37298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7298" w:rsidRDefault="00F37298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7298" w:rsidRDefault="00F37298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7298" w:rsidRDefault="00F37298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7298" w:rsidRDefault="00F37298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183C" w:rsidRDefault="001A183C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183C" w:rsidRDefault="001A183C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183C" w:rsidRDefault="001A183C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183C" w:rsidRDefault="001A183C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183C" w:rsidRDefault="001A183C" w:rsidP="00CD5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HAnsi" w:hAnsi="Arial" w:cs="Arial"/>
          <w:sz w:val="20"/>
          <w:szCs w:val="20"/>
          <w:lang w:eastAsia="en-US"/>
        </w:rPr>
      </w:pPr>
      <w:r w:rsidRPr="00EE2F3A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Приложение </w:t>
      </w:r>
      <w:r>
        <w:rPr>
          <w:rFonts w:ascii="Arial" w:eastAsiaTheme="minorHAnsi" w:hAnsi="Arial" w:cs="Arial"/>
          <w:sz w:val="20"/>
          <w:szCs w:val="20"/>
          <w:lang w:eastAsia="en-US"/>
        </w:rPr>
        <w:t>1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EE2F3A">
        <w:rPr>
          <w:rFonts w:ascii="Arial" w:eastAsiaTheme="minorHAnsi" w:hAnsi="Arial" w:cs="Arial"/>
          <w:sz w:val="20"/>
          <w:szCs w:val="20"/>
          <w:lang w:eastAsia="en-US"/>
        </w:rPr>
        <w:t>к Административному регламенту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В Администрацию 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_____________________________________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от __________________________________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фамилия, имя, (при наличии) отчество,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_____________________________________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_____________________________________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место жительства заявителя, реквизиты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документа, удостоверяющего личность,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- в случае если заявление подается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физическим лицом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_____________________________________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_____________________________________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_____________________________________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наименование, место нахождения,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организационно-правовая форма,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сведения о </w:t>
      </w:r>
      <w:proofErr w:type="gramStart"/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государственной</w:t>
      </w:r>
      <w:proofErr w:type="gramEnd"/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регистрации заявителя в </w:t>
      </w:r>
      <w:proofErr w:type="gramStart"/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Едином</w:t>
      </w:r>
      <w:proofErr w:type="gramEnd"/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государственном реестре </w:t>
      </w:r>
      <w:proofErr w:type="gramStart"/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юридических</w:t>
      </w:r>
      <w:proofErr w:type="gramEnd"/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лиц - в случае если заявление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подается юридическим лицом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_____________________________________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_____________________________________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фамилия, имя, (при наличии) отчество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представителя заявителя и реквизиты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документа, подтверждающего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его полномочия, - в случае если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заявление подается представителем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заявителя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_____________________________________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_____________________________________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почтовый адрес, адрес </w:t>
      </w:r>
      <w:proofErr w:type="gramStart"/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электронной</w:t>
      </w:r>
      <w:proofErr w:type="gramEnd"/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почты, номер телефона для связи с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заявителем или представителем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заявителя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_____________________________________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_____________________________________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" w:name="Par871"/>
      <w:bookmarkEnd w:id="1"/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ЗАЯВЛЕНИЕ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о размещении объекта на находящихся на территории МО "______"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</w:t>
      </w:r>
      <w:proofErr w:type="gramStart"/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землях</w:t>
      </w:r>
      <w:proofErr w:type="gramEnd"/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или земельных участках, государственная собственность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на которые не </w:t>
      </w:r>
      <w:proofErr w:type="gramStart"/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разграничена</w:t>
      </w:r>
      <w:proofErr w:type="gramEnd"/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, без предоставления земельных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участков и установления сервитутов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Прошу разрешить размещение объекта ____________________________________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</w:t>
      </w:r>
      <w:proofErr w:type="gramStart"/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(указать вид объекта,</w:t>
      </w:r>
      <w:proofErr w:type="gramEnd"/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</w:t>
      </w:r>
      <w:proofErr w:type="gramStart"/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предполагаемого</w:t>
      </w:r>
      <w:proofErr w:type="gramEnd"/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к размещению)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на землях или земельном участке ___________________________________________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proofErr w:type="gramStart"/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(указать кадастровый номер земельного участка; координаты характерных</w:t>
      </w:r>
      <w:proofErr w:type="gramEnd"/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proofErr w:type="gramStart"/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точек границ земель или земельного участка (с использованием системы</w:t>
      </w:r>
      <w:proofErr w:type="gramEnd"/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координат, применяемой при ведении государственного кадастра недвижимости)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в целях ___________________________________________________________________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</w:t>
      </w:r>
      <w:proofErr w:type="gramStart"/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(указать предполагаемую цель использования земель</w:t>
      </w:r>
      <w:proofErr w:type="gramEnd"/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или земельного участка)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на срок ___________________________________________________________________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</w:t>
      </w:r>
      <w:proofErr w:type="gramStart"/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(указать предполагаемый срок использования земель или земельного</w:t>
      </w:r>
      <w:proofErr w:type="gramEnd"/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участка в пределах срока размещения и эксплуатации объекта)</w:t>
      </w:r>
    </w:p>
    <w:p w:rsid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A183C" w:rsidRPr="00EE2F3A" w:rsidRDefault="001A183C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Даю согласие на обработку моих персональных данных. </w:t>
      </w:r>
    </w:p>
    <w:p w:rsidR="001A183C" w:rsidRDefault="001A183C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"____" _________ 20__ г.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(дата подачи заявления)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      __________________________________________________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(подпись заявителя)                          (полностью Ф.И.О.)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Приложение: документы, прилагаемые к заявлению, согласно перечню на ____ </w:t>
      </w:r>
      <w:proofErr w:type="gramStart"/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л</w:t>
      </w:r>
      <w:proofErr w:type="gramEnd"/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Заявление принял: _______________________________  "____" _________ 20__ г.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(Ф.И.О., подпись сотрудника, принявшего заявление)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Результат рассмотрения заявления прошу: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┌─┐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│ │ выдать на руки в ОИВ/Администрации/Организации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├─┤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│ │ выдать на руки в МФЦ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├─┤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│ │ направить по почте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├─┤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│ │ направить в электронной форме в личный кабинет на ПГУ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└─┘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"____" _________ 20__ год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E2F3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(подпись)</w:t>
      </w: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E01EC" w:rsidRDefault="007E01EC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0D0C" w:rsidRDefault="00710D0C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0D0C" w:rsidRDefault="00710D0C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0D0C" w:rsidRDefault="00710D0C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5994" w:rsidRDefault="00005994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5994" w:rsidRDefault="00005994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5994" w:rsidRDefault="00005994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5994" w:rsidRDefault="00005994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5994" w:rsidRDefault="00005994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5994" w:rsidRDefault="00005994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5994" w:rsidRDefault="00005994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5994" w:rsidRDefault="00005994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5994" w:rsidRDefault="00005994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7C8" w:rsidRPr="00FE54E6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35354">
        <w:rPr>
          <w:rFonts w:ascii="Times New Roman" w:hAnsi="Times New Roman" w:cs="Times New Roman"/>
          <w:sz w:val="28"/>
          <w:szCs w:val="28"/>
        </w:rPr>
        <w:t>РИЛОЖЕНИЕ</w:t>
      </w:r>
      <w:r w:rsidRPr="00FE54E6">
        <w:rPr>
          <w:rFonts w:ascii="Times New Roman" w:hAnsi="Times New Roman" w:cs="Times New Roman"/>
          <w:sz w:val="28"/>
          <w:szCs w:val="28"/>
        </w:rPr>
        <w:t xml:space="preserve"> </w:t>
      </w:r>
      <w:r w:rsidR="00005994">
        <w:rPr>
          <w:rFonts w:ascii="Times New Roman" w:hAnsi="Times New Roman" w:cs="Times New Roman"/>
          <w:sz w:val="28"/>
          <w:szCs w:val="28"/>
        </w:rPr>
        <w:t>2</w:t>
      </w: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FE54E6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9A67C8" w:rsidRDefault="009A67C8" w:rsidP="009A67C8">
      <w:pPr>
        <w:widowControl w:val="0"/>
        <w:tabs>
          <w:tab w:val="left" w:pos="8850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</w:rPr>
      </w:pPr>
      <w:r>
        <w:rPr>
          <w:rFonts w:ascii="Calibri" w:eastAsia="Times New Roman" w:hAnsi="Calibri" w:cs="Calibri"/>
          <w:b/>
          <w:szCs w:val="20"/>
        </w:rPr>
        <w:tab/>
      </w:r>
    </w:p>
    <w:p w:rsidR="000835BC" w:rsidRDefault="000835BC" w:rsidP="00083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5BC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Блок-схема </w:t>
      </w:r>
    </w:p>
    <w:p w:rsidR="001C0CDB" w:rsidRDefault="001C0CDB" w:rsidP="00083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CDB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 государственной услуги</w:t>
      </w:r>
    </w:p>
    <w:p w:rsidR="00005994" w:rsidRPr="000835BC" w:rsidRDefault="00005994" w:rsidP="00083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5BC" w:rsidRDefault="000835BC" w:rsidP="000E05C9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5BC"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c">
            <w:drawing>
              <wp:inline distT="0" distB="0" distL="0" distR="0" wp14:anchorId="78C7F4C2" wp14:editId="2A05B33C">
                <wp:extent cx="6480175" cy="7574280"/>
                <wp:effectExtent l="0" t="0" r="15875" b="0"/>
                <wp:docPr id="187" name="Полотно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25200"/>
                            <a:ext cx="6480175" cy="314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78C3" w:rsidRDefault="00DC78C3" w:rsidP="000835BC">
                              <w:pPr>
                                <w:jc w:val="center"/>
                              </w:pPr>
                              <w:r>
                                <w:t>Обращение заявителя за предоставлением государственной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80540" y="490492"/>
                            <a:ext cx="1731647" cy="380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78C3" w:rsidRDefault="00DC78C3" w:rsidP="000835BC">
                              <w:pPr>
                                <w:ind w:left="-142" w:right="-213"/>
                                <w:jc w:val="center"/>
                              </w:pPr>
                              <w:r>
                                <w:t>По почте в Администрацию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90492"/>
                            <a:ext cx="1381537" cy="1018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78C3" w:rsidRDefault="00DC78C3" w:rsidP="000835BC">
                              <w:pPr>
                                <w:jc w:val="center"/>
                              </w:pPr>
                              <w:r>
                                <w:t>Администрация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480540" y="1092583"/>
                            <a:ext cx="4999635" cy="4166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78C3" w:rsidRPr="00ED43F8" w:rsidRDefault="00DC78C3" w:rsidP="000835BC">
                              <w:pPr>
                                <w:contextualSpacing/>
                                <w:jc w:val="center"/>
                              </w:pPr>
                              <w:r w:rsidRPr="00ED43F8">
                                <w:t xml:space="preserve">Передача заявления и прилагаемых к нему документов в </w:t>
                              </w:r>
                              <w:r>
                                <w:t>Администрацию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52"/>
                        <wps:cNvCnPr>
                          <a:cxnSpLocks noChangeShapeType="1"/>
                          <a:stCxn id="80" idx="2"/>
                          <a:endCxn id="82" idx="0"/>
                        </wps:cNvCnPr>
                        <wps:spPr bwMode="auto">
                          <a:xfrm rot="5400000">
                            <a:off x="1890054" y="-859541"/>
                            <a:ext cx="151198" cy="254886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308489" y="490492"/>
                            <a:ext cx="1594843" cy="380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78C3" w:rsidRDefault="00DC78C3" w:rsidP="000835BC">
                              <w:pPr>
                                <w:jc w:val="center"/>
                              </w:pPr>
                              <w:r>
                                <w:t>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004135" y="490492"/>
                            <a:ext cx="1476040" cy="380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78C3" w:rsidRDefault="00DC78C3" w:rsidP="000835BC">
                              <w:pPr>
                                <w:jc w:val="center"/>
                              </w:pPr>
                              <w:r>
                                <w:t>ПГУ ЛО/ЕПГУ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55"/>
                        <wps:cNvCnPr>
                          <a:cxnSpLocks noChangeShapeType="1"/>
                          <a:stCxn id="80" idx="2"/>
                          <a:endCxn id="81" idx="0"/>
                        </wps:cNvCnPr>
                        <wps:spPr bwMode="auto">
                          <a:xfrm rot="5400000">
                            <a:off x="2718077" y="-31519"/>
                            <a:ext cx="151198" cy="89282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56"/>
                        <wps:cNvCnPr>
                          <a:cxnSpLocks noChangeShapeType="1"/>
                          <a:stCxn id="80" idx="2"/>
                          <a:endCxn id="85" idx="0"/>
                        </wps:cNvCnPr>
                        <wps:spPr bwMode="auto">
                          <a:xfrm rot="16200000" flipH="1">
                            <a:off x="3597400" y="-18018"/>
                            <a:ext cx="151198" cy="86582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57"/>
                        <wps:cNvCnPr>
                          <a:cxnSpLocks noChangeShapeType="1"/>
                          <a:stCxn id="80" idx="2"/>
                          <a:endCxn id="86" idx="0"/>
                        </wps:cNvCnPr>
                        <wps:spPr bwMode="auto">
                          <a:xfrm rot="16200000" flipH="1">
                            <a:off x="4415522" y="-836140"/>
                            <a:ext cx="151198" cy="2502068"/>
                          </a:xfrm>
                          <a:prstGeom prst="bentConnector3">
                            <a:avLst>
                              <a:gd name="adj1" fmla="val 6889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06373"/>
                            <a:ext cx="6480175" cy="305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78C3" w:rsidRDefault="00DC78C3" w:rsidP="000835BC">
                              <w:pPr>
                                <w:jc w:val="center"/>
                              </w:pPr>
                              <w:r>
                                <w:t xml:space="preserve">Регистрация заявления и прилагаемых к нему документов – </w:t>
                              </w:r>
                              <w:r w:rsidR="001A183C">
                                <w:t>2</w:t>
                              </w:r>
                              <w:r>
                                <w:t xml:space="preserve"> </w:t>
                              </w:r>
                              <w:r w:rsidR="00005994">
                                <w:t xml:space="preserve">рабочих </w:t>
                              </w:r>
                              <w:r>
                                <w:t>дня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59"/>
                        <wps:cNvCnPr>
                          <a:cxnSpLocks noChangeShapeType="1"/>
                          <a:stCxn id="81" idx="2"/>
                          <a:endCxn id="83" idx="0"/>
                        </wps:cNvCnPr>
                        <wps:spPr bwMode="auto">
                          <a:xfrm rot="16200000" flipH="1">
                            <a:off x="3053787" y="164662"/>
                            <a:ext cx="221396" cy="1633544"/>
                          </a:xfrm>
                          <a:prstGeom prst="bentConnector3">
                            <a:avLst>
                              <a:gd name="adj1" fmla="val 4985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60"/>
                        <wps:cNvCnPr>
                          <a:cxnSpLocks noChangeShapeType="1"/>
                          <a:stCxn id="85" idx="2"/>
                          <a:endCxn id="83" idx="0"/>
                        </wps:cNvCnPr>
                        <wps:spPr bwMode="auto">
                          <a:xfrm rot="5400000">
                            <a:off x="3933111" y="918883"/>
                            <a:ext cx="221396" cy="125103"/>
                          </a:xfrm>
                          <a:prstGeom prst="bentConnector3">
                            <a:avLst>
                              <a:gd name="adj1" fmla="val 4985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61"/>
                        <wps:cNvCnPr>
                          <a:cxnSpLocks noChangeShapeType="1"/>
                          <a:stCxn id="83" idx="2"/>
                          <a:endCxn id="90" idx="0"/>
                        </wps:cNvCnPr>
                        <wps:spPr bwMode="auto">
                          <a:xfrm rot="5400000">
                            <a:off x="3511899" y="1237465"/>
                            <a:ext cx="197097" cy="74072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62"/>
                        <wps:cNvCnPr>
                          <a:cxnSpLocks noChangeShapeType="1"/>
                          <a:stCxn id="82" idx="2"/>
                          <a:endCxn id="90" idx="0"/>
                        </wps:cNvCnPr>
                        <wps:spPr bwMode="auto">
                          <a:xfrm rot="16200000" flipH="1">
                            <a:off x="1866655" y="333840"/>
                            <a:ext cx="197097" cy="2548869"/>
                          </a:xfrm>
                          <a:prstGeom prst="bentConnector3">
                            <a:avLst>
                              <a:gd name="adj1" fmla="val 4967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276351" y="2181225"/>
                            <a:ext cx="3790950" cy="579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78C3" w:rsidRDefault="00DC78C3" w:rsidP="000835BC">
                              <w:pPr>
                                <w:jc w:val="center"/>
                              </w:pPr>
                              <w:r>
                                <w:t xml:space="preserve">Рассмотрение заявления и прилагаемых к нему документов – </w:t>
                              </w:r>
                              <w:r w:rsidR="00005994">
                                <w:t xml:space="preserve">7 рабочих </w:t>
                              </w:r>
                              <w:r>
                                <w:t>дн</w:t>
                              </w:r>
                              <w:r w:rsidR="00005994">
                                <w:t>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utoShape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3202600" y="2011468"/>
                            <a:ext cx="9587" cy="1808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35321"/>
                            <a:ext cx="3239638" cy="484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78C3" w:rsidRPr="00E70EA8" w:rsidRDefault="00DC78C3" w:rsidP="000835BC">
                              <w:pPr>
                                <w:jc w:val="center"/>
                              </w:pPr>
                              <w:r w:rsidRPr="00E70EA8">
                                <w:t>Документы поданы не в полном объеме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381374" y="3335321"/>
                            <a:ext cx="3095625" cy="484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78C3" w:rsidRDefault="00DC78C3" w:rsidP="000835BC">
                              <w:pPr>
                                <w:jc w:val="center"/>
                              </w:pPr>
                              <w:r>
                                <w:t>Документы поданы в полном объеме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AutoShape 67"/>
                        <wps:cNvCnPr>
                          <a:cxnSpLocks noChangeShapeType="1"/>
                          <a:stCxn id="95" idx="2"/>
                          <a:endCxn id="161" idx="0"/>
                        </wps:cNvCnPr>
                        <wps:spPr bwMode="auto">
                          <a:xfrm rot="5400000">
                            <a:off x="2108480" y="2271975"/>
                            <a:ext cx="574686" cy="155200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AutoShape 68"/>
                        <wps:cNvCnPr>
                          <a:cxnSpLocks noChangeShapeType="1"/>
                          <a:stCxn id="95" idx="2"/>
                          <a:endCxn id="163" idx="0"/>
                        </wps:cNvCnPr>
                        <wps:spPr bwMode="auto">
                          <a:xfrm rot="16200000" flipH="1">
                            <a:off x="3763163" y="2169297"/>
                            <a:ext cx="574686" cy="175736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46644" y="4046499"/>
                            <a:ext cx="1791781" cy="11741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78C3" w:rsidRPr="00776066" w:rsidRDefault="00DC78C3" w:rsidP="00E70EA8">
                              <w:pPr>
                                <w:jc w:val="center"/>
                              </w:pPr>
                              <w:r>
                                <w:t>Подготовка проекта решения</w:t>
                              </w:r>
                              <w:r w:rsidRPr="00776066">
                                <w:t xml:space="preserve"> об отказе в предоставлении услуги</w:t>
                              </w:r>
                              <w:r>
                                <w:t xml:space="preserve"> (при наличии оснований по п. 2.10 регламента)</w:t>
                              </w:r>
                            </w:p>
                            <w:p w:rsidR="00DC78C3" w:rsidRDefault="00DC78C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990656" y="4046499"/>
                            <a:ext cx="1876550" cy="1178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78C3" w:rsidRPr="002975C6" w:rsidRDefault="00DC78C3" w:rsidP="000835BC">
                              <w:pPr>
                                <w:jc w:val="center"/>
                              </w:pPr>
                              <w:r>
                                <w:t>Подготовка проекта решения</w:t>
                              </w:r>
                              <w:r w:rsidRPr="002975C6">
                                <w:rPr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Cs/>
                                </w:rPr>
                                <w:t>о предоставлении государственной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5007352" y="3876675"/>
                            <a:ext cx="0" cy="1698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90770" y="5442051"/>
                            <a:ext cx="5500480" cy="317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78C3" w:rsidRPr="00E70EA8" w:rsidRDefault="00DC78C3" w:rsidP="000835BC">
                              <w:pPr>
                                <w:jc w:val="center"/>
                              </w:pPr>
                              <w:r w:rsidRPr="00E70EA8">
                                <w:t xml:space="preserve">Принятие решение должностным лицом Администрации </w:t>
                              </w:r>
                              <w:r>
                                <w:t xml:space="preserve">- </w:t>
                              </w:r>
                              <w:r w:rsidRPr="00E70EA8">
                                <w:t xml:space="preserve">2 </w:t>
                              </w:r>
                              <w:r w:rsidR="00005994">
                                <w:t xml:space="preserve">рабочих </w:t>
                              </w:r>
                              <w:r w:rsidRPr="00E70EA8">
                                <w:t>дня</w:t>
                              </w:r>
                            </w:p>
                            <w:p w:rsidR="00DC78C3" w:rsidRDefault="00DC78C3" w:rsidP="000835B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4803817" y="5233982"/>
                            <a:ext cx="0" cy="2578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3453020" y="5759746"/>
                            <a:ext cx="0" cy="4029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6214855"/>
                            <a:ext cx="6426074" cy="652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78C3" w:rsidRPr="00D60045" w:rsidRDefault="00DC78C3" w:rsidP="000835BC">
                              <w:pPr>
                                <w:jc w:val="center"/>
                              </w:pPr>
                              <w:r>
                                <w:t>Н</w:t>
                              </w:r>
                              <w:r w:rsidRPr="00D60045">
                                <w:t>аправление заявителю результата предоставления государственной услуги спо</w:t>
                              </w:r>
                              <w:r>
                                <w:t xml:space="preserve">собом, указанным в заявлении – </w:t>
                              </w:r>
                              <w:r w:rsidR="00005994">
                                <w:t>2</w:t>
                              </w:r>
                              <w:r>
                                <w:t xml:space="preserve"> </w:t>
                              </w:r>
                              <w:r w:rsidR="00005994">
                                <w:t xml:space="preserve">рабочих </w:t>
                              </w:r>
                              <w:r>
                                <w:t>дня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AutoShape 88"/>
                        <wps:cNvCnPr>
                          <a:cxnSpLocks noChangeShapeType="1"/>
                          <a:stCxn id="86" idx="2"/>
                          <a:endCxn id="83" idx="0"/>
                        </wps:cNvCnPr>
                        <wps:spPr bwMode="auto">
                          <a:xfrm rot="5400000">
                            <a:off x="4751233" y="100761"/>
                            <a:ext cx="221396" cy="1761348"/>
                          </a:xfrm>
                          <a:prstGeom prst="bentConnector3">
                            <a:avLst>
                              <a:gd name="adj1" fmla="val 4985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Прямая со стрелкой 2"/>
                        <wps:cNvCnPr/>
                        <wps:spPr>
                          <a:xfrm>
                            <a:off x="1714500" y="3819524"/>
                            <a:ext cx="0" cy="2269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Прямая со стрелкой 3"/>
                        <wps:cNvCnPr/>
                        <wps:spPr>
                          <a:xfrm>
                            <a:off x="2019300" y="5220692"/>
                            <a:ext cx="0" cy="21660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AutoShape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3193013" y="2009853"/>
                            <a:ext cx="9587" cy="1808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7" o:spid="_x0000_s1026" editas="canvas" style="width:510.25pt;height:596.4pt;mso-position-horizontal-relative:char;mso-position-vertical-relative:line" coordsize="64801,75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801;height:75742;visibility:visible;mso-wrap-style:square">
                  <v:fill o:detectmouseclick="t"/>
                  <v:path o:connecttype="none"/>
                </v:shape>
                <v:rect id="Rectangle 48" o:spid="_x0000_s1028" style="position:absolute;top:252;width:64801;height:3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>
                  <v:textbox>
                    <w:txbxContent>
                      <w:p w:rsidR="00DC78C3" w:rsidRDefault="00DC78C3" w:rsidP="000835BC">
                        <w:pPr>
                          <w:jc w:val="center"/>
                        </w:pPr>
                        <w:r>
                          <w:t>Обращение заявителя за предоставлением государственной услуги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9" type="#_x0000_t202" style="position:absolute;left:14805;top:4904;width:17316;height:3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8ysMA&#10;AADbAAAADwAAAGRycy9kb3ducmV2LnhtbESPQWsCMRSE70L/Q3gFL6JZtajdGqUUFL1ZFb0+Ns/d&#10;pZuXbRLX9d8bodDjMPPNMPNlayrRkPOlZQXDQQKCOLO65FzB8bDqz0D4gKyxskwK7uRhuXjpzDHV&#10;9sbf1OxDLmIJ+xQVFCHUqZQ+K8igH9iaOHoX6wyGKF0utcNbLDeVHCXJRBosOS4UWNNXQdnP/moU&#10;zN42zdlvx7tTNrlU76E3bda/Tqnua/v5ASJQG/7Df/RGR24I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G8ysMAAADbAAAADwAAAAAAAAAAAAAAAACYAgAAZHJzL2Rv&#10;d25yZXYueG1sUEsFBgAAAAAEAAQA9QAAAIgDAAAAAA==&#10;">
                  <v:textbox>
                    <w:txbxContent>
                      <w:p w:rsidR="00DC78C3" w:rsidRDefault="00DC78C3" w:rsidP="000835BC">
                        <w:pPr>
                          <w:ind w:left="-142" w:right="-213"/>
                          <w:jc w:val="center"/>
                        </w:pPr>
                        <w:r>
                          <w:t>По почте в Администрацию</w:t>
                        </w:r>
                      </w:p>
                    </w:txbxContent>
                  </v:textbox>
                </v:shape>
                <v:shape id="Text Box 50" o:spid="_x0000_s1030" type="#_x0000_t202" style="position:absolute;top:4904;width:13815;height:10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<v:textbox>
                    <w:txbxContent>
                      <w:p w:rsidR="00DC78C3" w:rsidRDefault="00DC78C3" w:rsidP="000835BC">
                        <w:pPr>
                          <w:jc w:val="center"/>
                        </w:pPr>
                        <w:r>
                          <w:t>Администрация</w:t>
                        </w:r>
                      </w:p>
                    </w:txbxContent>
                  </v:textbox>
                </v:shape>
                <v:shape id="Text Box 51" o:spid="_x0000_s1031" type="#_x0000_t202" style="position:absolute;left:14805;top:10925;width:49996;height:4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<v:textbox>
                    <w:txbxContent>
                      <w:p w:rsidR="00DC78C3" w:rsidRPr="00ED43F8" w:rsidRDefault="00DC78C3" w:rsidP="000835BC">
                        <w:pPr>
                          <w:contextualSpacing/>
                          <w:jc w:val="center"/>
                        </w:pPr>
                        <w:r w:rsidRPr="00ED43F8">
                          <w:t xml:space="preserve">Передача заявления и прилагаемых к нему документов в </w:t>
                        </w:r>
                        <w:r>
                          <w:t>Администрацию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52" o:spid="_x0000_s1032" type="#_x0000_t34" style="position:absolute;left:18900;top:-8596;width:1512;height:25488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JD+8UAAADbAAAADwAAAGRycy9kb3ducmV2LnhtbESPQWvCQBSE74L/YXmF3nRTkSKpq6gg&#10;5GApppbi7ZF9ZqPZtyG70fjv3ULB4zAz3zDzZW9rcaXWV44VvI0TEMSF0xWXCg7f29EMhA/IGmvH&#10;pOBOHpaL4WCOqXY33tM1D6WIEPYpKjAhNKmUvjBk0Y9dQxy9k2sthijbUuoWbxFuazlJkndpseK4&#10;YLChjaHikndWwfHns9zdv9b5CrOsM4fNufvdnZV6felXHyAC9eEZ/m9nWsFsCn9f4g+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6JD+8UAAADbAAAADwAAAAAAAAAA&#10;AAAAAAChAgAAZHJzL2Rvd25yZXYueG1sUEsFBgAAAAAEAAQA+QAAAJMDAAAAAA==&#10;">
                  <v:stroke endarrow="block"/>
                </v:shape>
                <v:shape id="Text Box 53" o:spid="_x0000_s1033" type="#_x0000_t202" style="position:absolute;left:33084;top:4904;width:15949;height:3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6ycQA&#10;AADbAAAADwAAAGRycy9kb3ducmV2LnhtbESPT2sCMRTE70K/Q3gFL0Wz1Vbt1igiKHqrf7DXx+a5&#10;u3Tzsk3iun57Uyh4HGZ+M8x03ppKNOR8aVnBaz8BQZxZXXKu4HhY9SYgfEDWWFkmBTfyMJ89daaY&#10;anvlHTX7kItYwj5FBUUIdSqlzwoy6Pu2Jo7e2TqDIUqXS+3wGstNJQdJMpIGS44LBda0LCj72V+M&#10;gsnbpvn22+HXKRudq4/wMm7Wv06p7nO7+AQRqA2P8D+90ZF7h7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KusnEAAAA2wAAAA8AAAAAAAAAAAAAAAAAmAIAAGRycy9k&#10;b3ducmV2LnhtbFBLBQYAAAAABAAEAPUAAACJAwAAAAA=&#10;">
                  <v:textbox>
                    <w:txbxContent>
                      <w:p w:rsidR="00DC78C3" w:rsidRDefault="00DC78C3" w:rsidP="000835BC">
                        <w:pPr>
                          <w:jc w:val="center"/>
                        </w:pPr>
                        <w:r>
                          <w:t>МФЦ</w:t>
                        </w:r>
                      </w:p>
                    </w:txbxContent>
                  </v:textbox>
                </v:shape>
                <v:shape id="Text Box 54" o:spid="_x0000_s1034" type="#_x0000_t202" style="position:absolute;left:50041;top:4904;width:14760;height:3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<v:textbox>
                    <w:txbxContent>
                      <w:p w:rsidR="00DC78C3" w:rsidRDefault="00DC78C3" w:rsidP="000835BC">
                        <w:pPr>
                          <w:jc w:val="center"/>
                        </w:pPr>
                        <w:r>
                          <w:t>ПГУ ЛО/ЕПГУ</w:t>
                        </w:r>
                      </w:p>
                    </w:txbxContent>
                  </v:textbox>
                </v:shape>
                <v:shape id="AutoShape 55" o:spid="_x0000_s1035" type="#_x0000_t34" style="position:absolute;left:27180;top:-316;width:1512;height:8928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DdjMUAAADbAAAADwAAAGRycy9kb3ducmV2LnhtbESPQWvCQBSE74L/YXmF3nRTD1ZSV1FB&#10;yMFSTC3F2yP7zEazb0N2o/Hfu4WCx2FmvmHmy97W4kqtrxwreBsnIIgLpysuFRy+t6MZCB+QNdaO&#10;ScGdPCwXw8EcU+1uvKdrHkoRIexTVGBCaFIpfWHIoh+7hjh6J9daDFG2pdQt3iLc1nKSJFNpseK4&#10;YLChjaHikndWwfHns9zdv9b5CrOsM4fNufvdnZV6felXHyAC9eEZ/m9nWsHsHf6+xB8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3DdjMUAAADbAAAADwAAAAAAAAAA&#10;AAAAAAChAgAAZHJzL2Rvd25yZXYueG1sUEsFBgAAAAAEAAQA+QAAAJMDAAAAAA==&#10;">
                  <v:stroke endarrow="block"/>
                </v:shape>
                <v:shape id="AutoShape 56" o:spid="_x0000_s1036" type="#_x0000_t34" style="position:absolute;left:35974;top:-182;width:1512;height:865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zDbbwAAADbAAAADwAAAGRycy9kb3ducmV2LnhtbERPSwrCMBDdC94hjOBOU0W0VqOIILoR&#10;/B1gbMa22ExKE7V6erMQXD7ef75sTCmeVLvCsoJBPwJBnFpdcKbgct70YhDOI2ssLZOCNzlYLtqt&#10;OSbavvhIz5PPRAhhl6CC3PsqkdKlORl0fVsRB+5ma4M+wDqTusZXCDelHEbRWBosODTkWNE6p/R+&#10;ehgFo7c7fmgfy+Ehm05TF022N74q1e00qxkIT43/i3/unVYQh7HhS/gBcvE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rzDbbwAAADbAAAADwAAAAAAAAAAAAAAAAChAgAA&#10;ZHJzL2Rvd25yZXYueG1sUEsFBgAAAAAEAAQA+QAAAIoDAAAAAA==&#10;">
                  <v:stroke endarrow="block"/>
                </v:shape>
                <v:shape id="AutoShape 57" o:spid="_x0000_s1037" type="#_x0000_t34" style="position:absolute;left:44155;top:-8363;width:1512;height:2502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BlxcQAAADbAAAADwAAAGRycy9kb3ducmV2LnhtbESPX0vDQBDE34V+h2MF3+xFK9LGXksp&#10;iCK1/6GvS25NQnN7Ibdp4rfvCUIfh5n5DTOd965SF2pC6dnA0zABRZx5W3Ju4Hh4fxyDCoJssfJM&#10;Bn4pwHw2uJtian3HO7rsJVcRwiFFA4VInWodsoIchqGviaP34xuHEmWTa9tgF+Gu0s9J8qodlhwX&#10;CqxpWVB23rfOwEd3eFl/t6tq9KU321GbSLY7iTEP9/3iDZRQL7fwf/vTGhhP4O9L/AF6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0GXFxAAAANsAAAAPAAAAAAAAAAAA&#10;AAAAAKECAABkcnMvZG93bnJldi54bWxQSwUGAAAAAAQABAD5AAAAkgMAAAAA&#10;" adj="14882">
                  <v:stroke endarrow="block"/>
                </v:shape>
                <v:shape id="Text Box 58" o:spid="_x0000_s1038" type="#_x0000_t202" style="position:absolute;top:17063;width:64801;height:3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PjM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uD5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I+MwgAAANsAAAAPAAAAAAAAAAAAAAAAAJgCAABkcnMvZG93&#10;bnJldi54bWxQSwUGAAAAAAQABAD1AAAAhwMAAAAA&#10;">
                  <v:textbox>
                    <w:txbxContent>
                      <w:p w:rsidR="00DC78C3" w:rsidRDefault="00DC78C3" w:rsidP="000835BC">
                        <w:pPr>
                          <w:jc w:val="center"/>
                        </w:pPr>
                        <w:r>
                          <w:t xml:space="preserve">Регистрация заявления и прилагаемых к нему документов – </w:t>
                        </w:r>
                        <w:r w:rsidR="001A183C">
                          <w:t>2</w:t>
                        </w:r>
                        <w:r>
                          <w:t xml:space="preserve"> </w:t>
                        </w:r>
                        <w:r w:rsidR="00005994">
                          <w:t xml:space="preserve">рабочих </w:t>
                        </w:r>
                        <w:r>
                          <w:t>дня</w:t>
                        </w:r>
                      </w:p>
                    </w:txbxContent>
                  </v:textbox>
                </v:shape>
                <v:shape id="AutoShape 59" o:spid="_x0000_s1039" type="#_x0000_t34" style="position:absolute;left:30538;top:1646;width:2214;height:16335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hWI8MAAADbAAAADwAAAGRycy9kb3ducmV2LnhtbESPzUoDMRSF94LvEK7gzmZGodpp0zIo&#10;ardtXbS7y+R2EpzcDEnsjD59UxC6PJyfj7NYja4TJwrRelZQTgoQxI3XllsFX7v3hxcQMSFr7DyT&#10;gl+KsFre3iyw0n7gDZ22qRV5hGOFCkxKfSVlbAw5jBPfE2fv6IPDlGVopQ445HHXyceimEqHljPB&#10;YE+vhprv7Y/LXFub/Wf99Lz5G6ydBbkrDx9vSt3fjfUcRKIxXcP/7bVWMCvh8iX/ALk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YViPDAAAA2wAAAA8AAAAAAAAAAAAA&#10;AAAAoQIAAGRycy9kb3ducmV2LnhtbFBLBQYAAAAABAAEAPkAAACRAwAAAAA=&#10;" adj="10769">
                  <v:stroke endarrow="block"/>
                </v:shape>
                <v:shape id="AutoShape 60" o:spid="_x0000_s1040" type="#_x0000_t34" style="position:absolute;left:39331;top:9188;width:2214;height:125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gmIMMAAADbAAAADwAAAGRycy9kb3ducmV2LnhtbESPX2vCMBTF3wd+h3CFvc1UGaLVKLox&#10;Nhg+GEV8vDTXptjclCbW7tsvg4GPh/Pnx1mue1eLjtpQeVYwHmUgiAtvKi4VHA8fLzMQISIbrD2T&#10;gh8KsF4NnpaYG3/nPXU6liKNcMhRgY2xyaUMhSWHYeQb4uRdfOswJtmW0rR4T+OulpMsm0qHFSeC&#10;xYbeLBVXfXMJcnq/Wf0Zu2nz+q3P2W6/1ZVV6nnYbxYgIvXxEf5vfxkF8wn8fUk/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YJiDDAAAA2wAAAA8AAAAAAAAAAAAA&#10;AAAAoQIAAGRycy9kb3ducmV2LnhtbFBLBQYAAAAABAAEAPkAAACRAwAAAAA=&#10;" adj="10769">
                  <v:stroke endarrow="block"/>
                </v:shape>
                <v:shape id="AutoShape 61" o:spid="_x0000_s1041" type="#_x0000_t34" style="position:absolute;left:35118;top:12374;width:1971;height:7408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JNUsUAAADbAAAADwAAAGRycy9kb3ducmV2LnhtbESPQWvCQBSE74L/YXmF3nTTFkqNrqJC&#10;IQdLMSri7ZF9zcZm34bsRuO/7woFj8PMfMPMFr2txYVaXzlW8DJOQBAXTldcKtjvPkcfIHxA1lg7&#10;JgU38rCYDwczTLW78pYueShFhLBPUYEJoUml9IUhi37sGuLo/bjWYoiyLaVu8RrhtpavSfIuLVYc&#10;Fww2tDZU/OadVXA6fJWb2/cqX2KWdWa/PnfHzVmp56d+OQURqA+P8H870womb3D/En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JNUsUAAADbAAAADwAAAAAAAAAA&#10;AAAAAAChAgAAZHJzL2Rvd25yZXYueG1sUEsFBgAAAAAEAAQA+QAAAJMDAAAAAA==&#10;">
                  <v:stroke endarrow="block"/>
                </v:shape>
                <v:shape id="AutoShape 62" o:spid="_x0000_s1042" type="#_x0000_t34" style="position:absolute;left:18666;top:3338;width:1971;height:2548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vWR8MAAADbAAAADwAAAGRycy9kb3ducmV2LnhtbESPQWvCQBSE7wX/w/IEb3Wj2FJjNiKB&#10;aq9VKx4f2WcSzL4Nu9uY/PtuodDjMDPfMNl2MK3oyfnGsoLFPAFBXFrdcKXgfHp/fgPhA7LG1jIp&#10;GMnDNp88ZZhq++BP6o+hEhHCPkUFdQhdKqUvazLo57Yjjt7NOoMhSldJ7fAR4aaVyyR5lQYbjgs1&#10;dlTUVN6P30bB6eIO62L/ci2+irE/j93ywtYoNZsOuw2IQEP4D/+1P7SC9Qp+v8QfIP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r1kfDAAAA2wAAAA8AAAAAAAAAAAAA&#10;AAAAoQIAAGRycy9kb3ducmV2LnhtbFBLBQYAAAAABAAEAPkAAACRAwAAAAA=&#10;" adj="10730">
                  <v:stroke endarrow="block"/>
                </v:shape>
                <v:shape id="Text Box 63" o:spid="_x0000_s1043" type="#_x0000_t202" style="position:absolute;left:12763;top:21812;width:37910;height:5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sFM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ZK/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ywUxQAAANsAAAAPAAAAAAAAAAAAAAAAAJgCAABkcnMv&#10;ZG93bnJldi54bWxQSwUGAAAAAAQABAD1AAAAigMAAAAA&#10;">
                  <v:textbox>
                    <w:txbxContent>
                      <w:p w:rsidR="00DC78C3" w:rsidRDefault="00DC78C3" w:rsidP="000835BC">
                        <w:pPr>
                          <w:jc w:val="center"/>
                        </w:pPr>
                        <w:r>
                          <w:t xml:space="preserve">Рассмотрение заявления и прилагаемых к нему документов – </w:t>
                        </w:r>
                        <w:r w:rsidR="00005994">
                          <w:t xml:space="preserve">7 рабочих </w:t>
                        </w:r>
                        <w:r>
                          <w:t>дн</w:t>
                        </w:r>
                        <w:r w:rsidR="00005994">
                          <w:t>ей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4" o:spid="_x0000_s1044" type="#_x0000_t32" style="position:absolute;left:32026;top:20114;width:95;height:180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GAd8MAAADcAAAADwAAAGRycy9kb3ducmV2LnhtbESPQWvDMAyF74X+B6PBbo2zQUvJ6pat&#10;UCi9jLWF7ihiLTGL5RB7cfrvp8NgN4n39N6nzW7ynRppiC6wgaeiBEVcB+u4MXC9HBZrUDEhW+wC&#10;k4E7Rdht57MNVjZk/qDxnBolIRwrNNCm1Fdax7olj7EIPbFoX2HwmGQdGm0HzBLuO/1clivt0bE0&#10;tNjTvqX6+/zjDbj87sb+uM9vp9tntJncfRmcMY8P0+sLqERT+jf/XR+t4K8EX56RCf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xgHfDAAAA3AAAAA8AAAAAAAAAAAAA&#10;AAAAoQIAAGRycy9kb3ducmV2LnhtbFBLBQYAAAAABAAEAPkAAACRAwAAAAA=&#10;">
                  <v:stroke endarrow="block"/>
                </v:shape>
                <v:shape id="Text Box 65" o:spid="_x0000_s1045" type="#_x0000_t202" style="position:absolute;top:33353;width:32396;height:4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N8HcMA&#10;AADcAAAADwAAAGRycy9kb3ducmV2LnhtbERPTWvCQBC9C/0PywhepG60Em3qKiK06M1qaa9DdkyC&#10;2dl0dxvjv3cFobd5vM9ZrDpTi5acrywrGI8SEMS51RUXCr6O789zED4ga6wtk4IreVgtn3oLzLS9&#10;8Ce1h1CIGMI+QwVlCE0mpc9LMuhHtiGO3Mk6gyFCV0jt8BLDTS0nSZJKgxXHhhIb2pSUnw9/RsF8&#10;um1//O5l/52np/o1DGftx69TatDv1m8gAnXhX/xwb3Wcn47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N8HcMAAADcAAAADwAAAAAAAAAAAAAAAACYAgAAZHJzL2Rv&#10;d25yZXYueG1sUEsFBgAAAAAEAAQA9QAAAIgDAAAAAA==&#10;">
                  <v:textbox>
                    <w:txbxContent>
                      <w:p w:rsidR="00DC78C3" w:rsidRPr="00E70EA8" w:rsidRDefault="00DC78C3" w:rsidP="000835BC">
                        <w:pPr>
                          <w:jc w:val="center"/>
                        </w:pPr>
                        <w:r w:rsidRPr="00E70EA8">
                          <w:t>Документы поданы не в полном объеме</w:t>
                        </w:r>
                      </w:p>
                    </w:txbxContent>
                  </v:textbox>
                </v:shape>
                <v:shape id="Text Box 66" o:spid="_x0000_s1046" type="#_x0000_t202" style="position:absolute;left:33813;top:33353;width:30956;height:4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H8c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ek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1H8cMAAADcAAAADwAAAAAAAAAAAAAAAACYAgAAZHJzL2Rv&#10;d25yZXYueG1sUEsFBgAAAAAEAAQA9QAAAIgDAAAAAA==&#10;">
                  <v:textbox>
                    <w:txbxContent>
                      <w:p w:rsidR="00DC78C3" w:rsidRDefault="00DC78C3" w:rsidP="000835BC">
                        <w:pPr>
                          <w:jc w:val="center"/>
                        </w:pPr>
                        <w:r>
                          <w:t>Документы поданы в полном объеме</w:t>
                        </w:r>
                      </w:p>
                    </w:txbxContent>
                  </v:textbox>
                </v:shape>
                <v:shape id="AutoShape 67" o:spid="_x0000_s1047" type="#_x0000_t34" style="position:absolute;left:21084;top:22720;width:5747;height:1552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ikHcQAAADcAAAADwAAAGRycy9kb3ducmV2LnhtbERPTWvCQBC9F/wPyxR6q5uKSEldgxWE&#10;HCxiaim9DdlpNml2NmQ3Gv+9KxS8zeN9zjIbbStO1PvasYKXaQKCuHS65krB8XP7/ArCB2SNrWNS&#10;cCEP2WrysMRUuzMf6FSESsQQ9ikqMCF0qZS+NGTRT11HHLlf11sMEfaV1D2eY7ht5SxJFtJizbHB&#10;YEcbQ+VfMVgFP18f1e6yfy/WmOeDOW6a4XvXKPX0OK7fQAQaw1387851nL+Yw+2ZeIF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SKQdxAAAANwAAAAPAAAAAAAAAAAA&#10;AAAAAKECAABkcnMvZG93bnJldi54bWxQSwUGAAAAAAQABAD5AAAAkgMAAAAA&#10;">
                  <v:stroke endarrow="block"/>
                </v:shape>
                <v:shape id="AutoShape 68" o:spid="_x0000_s1048" type="#_x0000_t34" style="position:absolute;left:37631;top:21693;width:5747;height:1757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b+lcAAAADcAAAADwAAAGRycy9kb3ducmV2LnhtbERPy6rCMBDdC/5DGMGdporPXqOIILoR&#10;tN4PmNuMbbnNpDRRq19vBMHdHM5zFqvGlOJGtSssKxj0IxDEqdUFZwp+z9veDITzyBpLy6TgQQ5W&#10;y3ZrgbG2dz7RLfGZCCHsYlSQe1/FUro0J4OubyviwF1sbdAHWGdS13gP4aaUwyiaSIMFh4YcK9rk&#10;lP4nV6Ng9HCnJx1mcnjM5vPURdPdhf+U6naa9Q8IT43/ij/uvQ7zJ2N4PxMu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W/pXAAAAA3AAAAA8AAAAAAAAAAAAAAAAA&#10;oQIAAGRycy9kb3ducmV2LnhtbFBLBQYAAAAABAAEAPkAAACOAwAAAAA=&#10;">
                  <v:stroke endarrow="block"/>
                </v:shape>
                <v:rect id="Rectangle 74" o:spid="_x0000_s1049" style="position:absolute;left:8466;top:40464;width:17918;height:11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pdM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6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WpdMMAAADcAAAADwAAAAAAAAAAAAAAAACYAgAAZHJzL2Rv&#10;d25yZXYueG1sUEsFBgAAAAAEAAQA9QAAAIgDAAAAAA==&#10;">
                  <v:textbox>
                    <w:txbxContent>
                      <w:p w:rsidR="00DC78C3" w:rsidRPr="00776066" w:rsidRDefault="00DC78C3" w:rsidP="00E70EA8">
                        <w:pPr>
                          <w:jc w:val="center"/>
                        </w:pPr>
                        <w:r>
                          <w:t>Подготовка проекта решения</w:t>
                        </w:r>
                        <w:r w:rsidRPr="00776066">
                          <w:t xml:space="preserve"> об отказе в предоставлении услуги</w:t>
                        </w:r>
                        <w:r>
                          <w:t xml:space="preserve"> (при наличии оснований по п. 2.10 регламента)</w:t>
                        </w:r>
                      </w:p>
                      <w:p w:rsidR="00DC78C3" w:rsidRDefault="00DC78C3"/>
                    </w:txbxContent>
                  </v:textbox>
                </v:rect>
                <v:rect id="Rectangle 78" o:spid="_x0000_s1050" style="position:absolute;left:39906;top:40464;width:18766;height:11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vd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6vd8MAAADcAAAADwAAAAAAAAAAAAAAAACYAgAAZHJzL2Rv&#10;d25yZXYueG1sUEsFBgAAAAAEAAQA9QAAAIgDAAAAAA==&#10;">
                  <v:textbox>
                    <w:txbxContent>
                      <w:p w:rsidR="00DC78C3" w:rsidRPr="002975C6" w:rsidRDefault="00DC78C3" w:rsidP="000835BC">
                        <w:pPr>
                          <w:jc w:val="center"/>
                        </w:pPr>
                        <w:r>
                          <w:t>Подготовка проекта решения</w:t>
                        </w:r>
                        <w:r w:rsidRPr="002975C6">
                          <w:rPr>
                            <w:bCs/>
                          </w:rPr>
                          <w:t xml:space="preserve"> </w:t>
                        </w:r>
                        <w:r>
                          <w:rPr>
                            <w:bCs/>
                          </w:rPr>
                          <w:t>о предоставлении государственной услуги</w:t>
                        </w:r>
                      </w:p>
                    </w:txbxContent>
                  </v:textbox>
                </v:rect>
                <v:shape id="AutoShape 80" o:spid="_x0000_s1051" type="#_x0000_t32" style="position:absolute;left:50073;top:38766;width:0;height:16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DFncQAAADcAAAADwAAAGRycy9kb3ducmV2LnhtbERPTWvCQBC9F/wPywi91U16qDW6igiW&#10;YumhWoLehuyYBLOzYXc10V/vFoTe5vE+Z7boTSMu5HxtWUE6SkAQF1bXXCr43a1f3kH4gKyxsUwK&#10;ruRhMR88zTDTtuMfumxDKWII+wwVVCG0mZS+qMigH9mWOHJH6wyGCF0ptcMuhptGvibJmzRYc2yo&#10;sKVVRcVpezYK9l+Tc37Nv2mTp5PNAZ3xt92HUs/DfjkFEagP/+KH+1PH+eMx/D0TL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MWdxAAAANwAAAAPAAAAAAAAAAAA&#10;AAAAAKECAABkcnMvZG93bnJldi54bWxQSwUGAAAAAAQABAD5AAAAkgMAAAAA&#10;">
                  <v:stroke endarrow="block"/>
                </v:shape>
                <v:shape id="Text Box 81" o:spid="_x0000_s1052" type="#_x0000_t202" style="position:absolute;left:6907;top:54420;width:55005;height:3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BDXcYA&#10;AADcAAAADwAAAGRycy9kb3ducmV2LnhtbESPT2/CMAzF70h8h8hIu0wjZUz86QhomjTEbhtDcLUa&#10;01ZrnJJkpfv282ESN1vv+b2fV5veNaqjEGvPBibjDBRx4W3NpYHD19vDAlRMyBYbz2TglyJs1sPB&#10;CnPrr/xJ3T6VSkI45migSqnNtY5FRQ7j2LfEop19cJhkDaW2Aa8S7hr9mGUz7bBmaaiwpdeKiu/9&#10;jzOweNp1p/g+/TgWs3OzTPfzbnsJxtyN+pdnUIn6dDP/X++s4M+FVp6RCf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BDXcYAAADcAAAADwAAAAAAAAAAAAAAAACYAgAAZHJz&#10;L2Rvd25yZXYueG1sUEsFBgAAAAAEAAQA9QAAAIsDAAAAAA==&#10;">
                  <v:textbox>
                    <w:txbxContent>
                      <w:p w:rsidR="00DC78C3" w:rsidRPr="00E70EA8" w:rsidRDefault="00DC78C3" w:rsidP="000835BC">
                        <w:pPr>
                          <w:jc w:val="center"/>
                        </w:pPr>
                        <w:r w:rsidRPr="00E70EA8">
                          <w:t xml:space="preserve">Принятие решение должностным лицом Администрации </w:t>
                        </w:r>
                        <w:r>
                          <w:t xml:space="preserve">- </w:t>
                        </w:r>
                        <w:r w:rsidRPr="00E70EA8">
                          <w:t xml:space="preserve">2 </w:t>
                        </w:r>
                        <w:r w:rsidR="00005994">
                          <w:t xml:space="preserve">рабочих </w:t>
                        </w:r>
                        <w:r w:rsidRPr="00E70EA8">
                          <w:t>дня</w:t>
                        </w:r>
                      </w:p>
                      <w:p w:rsidR="00DC78C3" w:rsidRDefault="00DC78C3" w:rsidP="000835BC"/>
                    </w:txbxContent>
                  </v:textbox>
                </v:shape>
                <v:shape id="AutoShape 82" o:spid="_x0000_s1053" type="#_x0000_t32" style="position:absolute;left:48038;top:52339;width:0;height:25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P0dMQAAADcAAAADwAAAGRycy9kb3ducmV2LnhtbERPS2vCQBC+F/oflhG81Y09WJO6BilU&#10;xNKDD4K9DdlpEpqdDbtrjP56t1DobT6+5yzywbSiJ+cbywqmkwQEcWl1w5WC4+H9aQ7CB2SNrWVS&#10;cCUP+fLxYYGZthfeUb8PlYgh7DNUUIfQZVL6siaDfmI74sh9W2cwROgqqR1eYrhp5XOSzKTBhmND&#10;jR291VT+7M9GwekjPRfX4pO2xTTdfqEz/nZYKzUeDatXEIGG8C/+c290nP+Swu8z8QK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g/R0xAAAANwAAAAPAAAAAAAAAAAA&#10;AAAAAKECAABkcnMvZG93bnJldi54bWxQSwUGAAAAAAQABAD5AAAAkgMAAAAA&#10;">
                  <v:stroke endarrow="block"/>
                </v:shape>
                <v:shape id="AutoShape 84" o:spid="_x0000_s1054" type="#_x0000_t32" style="position:absolute;left:34530;top:57597;width:0;height:40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CIVcMAAADcAAAADwAAAGRycy9kb3ducmV2LnhtbERPTWvCQBC9C/0PywjedJMeRGM2IkKL&#10;KD1US7C3ITtNgtnZsLtq7K/vFgq9zeN9Tr4eTCdu5HxrWUE6S0AQV1a3XCv4OL1MFyB8QNbYWSYF&#10;D/KwLp5GOWba3vmdbsdQixjCPkMFTQh9JqWvGjLoZ7YnjtyXdQZDhK6W2uE9hptOPifJXBpsOTY0&#10;2NO2oepyvBoF58PyWj7KN9qX6XL/ic7479OrUpPxsFmBCDSEf/Gfe6fj/EUKv8/EC2T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giFXDAAAA3AAAAA8AAAAAAAAAAAAA&#10;AAAAoQIAAGRycy9kb3ducmV2LnhtbFBLBQYAAAAABAAEAPkAAACRAwAAAAA=&#10;">
                  <v:stroke endarrow="block"/>
                </v:shape>
                <v:shape id="Text Box 85" o:spid="_x0000_s1055" type="#_x0000_t202" style="position:absolute;left:127;top:62148;width:64260;height:6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0EkMMA&#10;AADcAAAADwAAAGRycy9kb3ducmV2LnhtbERPTWvCQBC9C/0PyxS8SN3UFpumriKCRW+alvY6ZMck&#10;NDsbd9cY/70rFLzN433ObNGbRnTkfG1ZwfM4AUFcWF1zqeD7a/2UgvABWWNjmRRcyMNi/jCYYabt&#10;mffU5aEUMYR9hgqqENpMSl9UZNCPbUscuYN1BkOErpTa4TmGm0ZOkmQqDdYcGypsaVVR8ZefjIL0&#10;ddP9+u3L7qeYHpr3MHrrPo9OqeFjv/wAEagPd/G/e6Pj/HQCt2fiB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0EkMMAAADcAAAADwAAAAAAAAAAAAAAAACYAgAAZHJzL2Rv&#10;d25yZXYueG1sUEsFBgAAAAAEAAQA9QAAAIgDAAAAAA==&#10;">
                  <v:textbox>
                    <w:txbxContent>
                      <w:p w:rsidR="00DC78C3" w:rsidRPr="00D60045" w:rsidRDefault="00DC78C3" w:rsidP="000835BC">
                        <w:pPr>
                          <w:jc w:val="center"/>
                        </w:pPr>
                        <w:r>
                          <w:t>Н</w:t>
                        </w:r>
                        <w:r w:rsidRPr="00D60045">
                          <w:t>аправление заявителю результата предоставления государственной услуги спо</w:t>
                        </w:r>
                        <w:r>
                          <w:t xml:space="preserve">собом, указанным в заявлении – </w:t>
                        </w:r>
                        <w:r w:rsidR="00005994">
                          <w:t>2</w:t>
                        </w:r>
                        <w:r>
                          <w:t xml:space="preserve"> </w:t>
                        </w:r>
                        <w:r w:rsidR="00005994">
                          <w:t xml:space="preserve">рабочих </w:t>
                        </w:r>
                        <w:r>
                          <w:t>дня</w:t>
                        </w:r>
                      </w:p>
                    </w:txbxContent>
                  </v:textbox>
                </v:shape>
                <v:shape id="AutoShape 88" o:spid="_x0000_s1056" type="#_x0000_t34" style="position:absolute;left:47512;top:1007;width:2214;height:1761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MDrsUAAADcAAAADwAAAGRycy9kb3ducmV2LnhtbESPQWsCMRCF74L/IYzgTbOVVmRrlKoU&#10;hdKDUaTHYTPdLN1Mlk1c13/fFAreZnhv3vdmue5dLTpqQ+VZwdM0A0FceFNxqeB8ep8sQISIbLD2&#10;TAruFGC9Gg6WmBt/4yN1OpYihXDIUYGNscmlDIUlh2HqG+KkffvWYUxrW0rT4i2Fu1rOsmwuHVac&#10;CBYb2loqfvTVJchld7V6H7t58/yhv7LP40ZXVqnxqH97BRGpjw/z//XBpPqLF/h7Jk0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0MDrsUAAADcAAAADwAAAAAAAAAA&#10;AAAAAAChAgAAZHJzL2Rvd25yZXYueG1sUEsFBgAAAAAEAAQA+QAAAJMDAAAAAA==&#10;" adj="10769">
                  <v:stroke endarrow="block"/>
                </v:shape>
                <v:shape id="Прямая со стрелкой 2" o:spid="_x0000_s1057" type="#_x0000_t32" style="position:absolute;left:17145;top:38195;width:0;height:22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WNib8AAADa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vC9Em6AX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zWNib8AAADaAAAADwAAAAAAAAAAAAAAAACh&#10;AgAAZHJzL2Rvd25yZXYueG1sUEsFBgAAAAAEAAQA+QAAAI0DAAAAAA==&#10;" strokecolor="black [3040]">
                  <v:stroke endarrow="open"/>
                </v:shape>
                <v:shape id="Прямая со стрелкой 3" o:spid="_x0000_s1058" type="#_x0000_t32" style="position:absolute;left:20193;top:52206;width:0;height:21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koEsQAAADaAAAADwAAAGRycy9kb3ducmV2LnhtbESPwWrDMBBE74H8g9hAb4ncFELrRg4l&#10;YPChPSRx6HWxtrKxtXIs1Xb+vioUehxm5g2zP8y2EyMNvnGs4HGTgCCunG7YKCgv+foZhA/IGjvH&#10;pOBOHg7ZcrHHVLuJTzSegxERwj5FBXUIfSqlr2qy6DeuJ47elxsshigHI/WAU4TbTm6TZCctNhwX&#10;auzpWFPVnr+tgsTv8tvx0n6MpQmn90+ZF/eXq1IPq/ntFUSgOfyH/9qFVvAEv1fiDZ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eSgSxAAAANoAAAAPAAAAAAAAAAAA&#10;AAAAAKECAABkcnMvZG93bnJldi54bWxQSwUGAAAAAAQABAD5AAAAkgMAAAAA&#10;" strokecolor="black [3040]">
                  <v:stroke endarrow="open"/>
                </v:shape>
                <v:shape id="AutoShape 64" o:spid="_x0000_s1059" type="#_x0000_t32" style="position:absolute;left:31930;top:20098;width:96;height:180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RKOM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pmb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RKOMIAAADbAAAADwAAAAAAAAAAAAAA&#10;AAChAgAAZHJzL2Rvd25yZXYueG1sUEsFBgAAAAAEAAQA+QAAAJADAAAAAA==&#10;">
                  <v:stroke endarrow="block"/>
                </v:shape>
                <w10:anchorlock/>
              </v:group>
            </w:pict>
          </mc:Fallback>
        </mc:AlternateContent>
      </w:r>
    </w:p>
    <w:p w:rsidR="00EE2F3A" w:rsidRDefault="00EE2F3A" w:rsidP="000E05C9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2F3A" w:rsidRDefault="00EE2F3A" w:rsidP="000E05C9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2F3A" w:rsidRPr="00EE2F3A" w:rsidRDefault="00EE2F3A" w:rsidP="00EE2F3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EE2F3A" w:rsidRDefault="00EE2F3A" w:rsidP="000E05C9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EE2F3A" w:rsidSect="008E570C">
      <w:head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8A" w:rsidRDefault="0092108A" w:rsidP="00486FE1">
      <w:pPr>
        <w:spacing w:after="0" w:line="240" w:lineRule="auto"/>
      </w:pPr>
      <w:r>
        <w:separator/>
      </w:r>
    </w:p>
  </w:endnote>
  <w:endnote w:type="continuationSeparator" w:id="0">
    <w:p w:rsidR="0092108A" w:rsidRDefault="0092108A" w:rsidP="0048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8A" w:rsidRDefault="0092108A" w:rsidP="00486FE1">
      <w:pPr>
        <w:spacing w:after="0" w:line="240" w:lineRule="auto"/>
      </w:pPr>
      <w:r>
        <w:separator/>
      </w:r>
    </w:p>
  </w:footnote>
  <w:footnote w:type="continuationSeparator" w:id="0">
    <w:p w:rsidR="0092108A" w:rsidRDefault="0092108A" w:rsidP="0048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524226"/>
      <w:docPartObj>
        <w:docPartGallery w:val="Page Numbers (Top of Page)"/>
        <w:docPartUnique/>
      </w:docPartObj>
    </w:sdtPr>
    <w:sdtEndPr/>
    <w:sdtContent>
      <w:p w:rsidR="00DC78C3" w:rsidRDefault="00DC78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4E5">
          <w:rPr>
            <w:noProof/>
          </w:rPr>
          <w:t>27</w:t>
        </w:r>
        <w:r>
          <w:fldChar w:fldCharType="end"/>
        </w:r>
      </w:p>
    </w:sdtContent>
  </w:sdt>
  <w:p w:rsidR="00DC78C3" w:rsidRDefault="00DC78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E0D43"/>
    <w:multiLevelType w:val="hybridMultilevel"/>
    <w:tmpl w:val="70A85BD2"/>
    <w:lvl w:ilvl="0" w:tplc="C8A02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4277C5"/>
    <w:multiLevelType w:val="hybridMultilevel"/>
    <w:tmpl w:val="AE00CDC4"/>
    <w:lvl w:ilvl="0" w:tplc="A448FC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99"/>
    <w:rsid w:val="00001993"/>
    <w:rsid w:val="00005994"/>
    <w:rsid w:val="00012479"/>
    <w:rsid w:val="000166BC"/>
    <w:rsid w:val="00017758"/>
    <w:rsid w:val="00022152"/>
    <w:rsid w:val="00031E59"/>
    <w:rsid w:val="000410F9"/>
    <w:rsid w:val="00046964"/>
    <w:rsid w:val="000554FF"/>
    <w:rsid w:val="00077FA0"/>
    <w:rsid w:val="000835BC"/>
    <w:rsid w:val="0008594F"/>
    <w:rsid w:val="000979C6"/>
    <w:rsid w:val="000B2860"/>
    <w:rsid w:val="000B57B4"/>
    <w:rsid w:val="000B6294"/>
    <w:rsid w:val="000C74E5"/>
    <w:rsid w:val="000E05C9"/>
    <w:rsid w:val="00110317"/>
    <w:rsid w:val="00114613"/>
    <w:rsid w:val="00124873"/>
    <w:rsid w:val="00127F5C"/>
    <w:rsid w:val="00163919"/>
    <w:rsid w:val="00177D62"/>
    <w:rsid w:val="0018211C"/>
    <w:rsid w:val="001918C5"/>
    <w:rsid w:val="001923FE"/>
    <w:rsid w:val="0019594E"/>
    <w:rsid w:val="001A183C"/>
    <w:rsid w:val="001C0CDB"/>
    <w:rsid w:val="001D0B84"/>
    <w:rsid w:val="001D63EA"/>
    <w:rsid w:val="001E5740"/>
    <w:rsid w:val="001F0448"/>
    <w:rsid w:val="002051F8"/>
    <w:rsid w:val="002124E3"/>
    <w:rsid w:val="00231B64"/>
    <w:rsid w:val="00252AA3"/>
    <w:rsid w:val="0027204D"/>
    <w:rsid w:val="00280AB6"/>
    <w:rsid w:val="00282CC8"/>
    <w:rsid w:val="0028522F"/>
    <w:rsid w:val="00290DE9"/>
    <w:rsid w:val="00292B18"/>
    <w:rsid w:val="0029515D"/>
    <w:rsid w:val="002A2999"/>
    <w:rsid w:val="002C10C3"/>
    <w:rsid w:val="002C3073"/>
    <w:rsid w:val="002C6D4B"/>
    <w:rsid w:val="002D5F21"/>
    <w:rsid w:val="002D6E83"/>
    <w:rsid w:val="003122C5"/>
    <w:rsid w:val="003204D6"/>
    <w:rsid w:val="00321AAB"/>
    <w:rsid w:val="0032397C"/>
    <w:rsid w:val="00342EC5"/>
    <w:rsid w:val="0035274B"/>
    <w:rsid w:val="00355968"/>
    <w:rsid w:val="00361673"/>
    <w:rsid w:val="003627F0"/>
    <w:rsid w:val="00367C5F"/>
    <w:rsid w:val="00377E70"/>
    <w:rsid w:val="00384CC1"/>
    <w:rsid w:val="003950B2"/>
    <w:rsid w:val="003A5A0E"/>
    <w:rsid w:val="003C4786"/>
    <w:rsid w:val="003D15EC"/>
    <w:rsid w:val="003D740C"/>
    <w:rsid w:val="003E1F00"/>
    <w:rsid w:val="003E575B"/>
    <w:rsid w:val="003F6274"/>
    <w:rsid w:val="003F672F"/>
    <w:rsid w:val="004007AA"/>
    <w:rsid w:val="004022F1"/>
    <w:rsid w:val="00406772"/>
    <w:rsid w:val="0041326A"/>
    <w:rsid w:val="00415795"/>
    <w:rsid w:val="004434F7"/>
    <w:rsid w:val="00446EC8"/>
    <w:rsid w:val="00451462"/>
    <w:rsid w:val="00462700"/>
    <w:rsid w:val="00462BAB"/>
    <w:rsid w:val="00467BD2"/>
    <w:rsid w:val="00477C4C"/>
    <w:rsid w:val="00486FE1"/>
    <w:rsid w:val="0049376D"/>
    <w:rsid w:val="00494C39"/>
    <w:rsid w:val="004961E7"/>
    <w:rsid w:val="004C33B6"/>
    <w:rsid w:val="004D143B"/>
    <w:rsid w:val="004D6CDD"/>
    <w:rsid w:val="004E05BA"/>
    <w:rsid w:val="004F1523"/>
    <w:rsid w:val="0051355B"/>
    <w:rsid w:val="00525D28"/>
    <w:rsid w:val="005348F6"/>
    <w:rsid w:val="00547C92"/>
    <w:rsid w:val="005621A1"/>
    <w:rsid w:val="005A1E6C"/>
    <w:rsid w:val="005D5A3C"/>
    <w:rsid w:val="005E2552"/>
    <w:rsid w:val="005E27B0"/>
    <w:rsid w:val="005F2F83"/>
    <w:rsid w:val="005F46F2"/>
    <w:rsid w:val="00601477"/>
    <w:rsid w:val="00616452"/>
    <w:rsid w:val="006226DE"/>
    <w:rsid w:val="00634316"/>
    <w:rsid w:val="00643827"/>
    <w:rsid w:val="00643975"/>
    <w:rsid w:val="00652135"/>
    <w:rsid w:val="006523AF"/>
    <w:rsid w:val="0066467E"/>
    <w:rsid w:val="006646EA"/>
    <w:rsid w:val="00666F70"/>
    <w:rsid w:val="00681D15"/>
    <w:rsid w:val="0068495A"/>
    <w:rsid w:val="006915CF"/>
    <w:rsid w:val="00696E93"/>
    <w:rsid w:val="006A32A5"/>
    <w:rsid w:val="006A5F21"/>
    <w:rsid w:val="006B09AB"/>
    <w:rsid w:val="006D1789"/>
    <w:rsid w:val="006E2E71"/>
    <w:rsid w:val="006E3799"/>
    <w:rsid w:val="006E413F"/>
    <w:rsid w:val="00707783"/>
    <w:rsid w:val="00710D0C"/>
    <w:rsid w:val="00730A78"/>
    <w:rsid w:val="007415B5"/>
    <w:rsid w:val="007445CB"/>
    <w:rsid w:val="007518A4"/>
    <w:rsid w:val="00757F97"/>
    <w:rsid w:val="007701AD"/>
    <w:rsid w:val="00773E3B"/>
    <w:rsid w:val="00774C0C"/>
    <w:rsid w:val="00791E4B"/>
    <w:rsid w:val="00795ECF"/>
    <w:rsid w:val="007A7E7A"/>
    <w:rsid w:val="007B76E3"/>
    <w:rsid w:val="007C315E"/>
    <w:rsid w:val="007D71CD"/>
    <w:rsid w:val="007E01EC"/>
    <w:rsid w:val="00804F23"/>
    <w:rsid w:val="0081118D"/>
    <w:rsid w:val="0083646F"/>
    <w:rsid w:val="00844148"/>
    <w:rsid w:val="00845FEE"/>
    <w:rsid w:val="00847379"/>
    <w:rsid w:val="0086496E"/>
    <w:rsid w:val="00865E3D"/>
    <w:rsid w:val="008704F7"/>
    <w:rsid w:val="00872562"/>
    <w:rsid w:val="00887BE7"/>
    <w:rsid w:val="008A41E9"/>
    <w:rsid w:val="008B36D1"/>
    <w:rsid w:val="008C017C"/>
    <w:rsid w:val="008E027C"/>
    <w:rsid w:val="008E1CA7"/>
    <w:rsid w:val="008E570C"/>
    <w:rsid w:val="008F04FE"/>
    <w:rsid w:val="0092108A"/>
    <w:rsid w:val="00923E0E"/>
    <w:rsid w:val="0092615D"/>
    <w:rsid w:val="00942F23"/>
    <w:rsid w:val="00943999"/>
    <w:rsid w:val="009545B4"/>
    <w:rsid w:val="00955ED0"/>
    <w:rsid w:val="00960A80"/>
    <w:rsid w:val="00967332"/>
    <w:rsid w:val="0097055A"/>
    <w:rsid w:val="00971C44"/>
    <w:rsid w:val="00980545"/>
    <w:rsid w:val="009811C2"/>
    <w:rsid w:val="00990D4E"/>
    <w:rsid w:val="009A197F"/>
    <w:rsid w:val="009A67C8"/>
    <w:rsid w:val="009E0B44"/>
    <w:rsid w:val="009E10ED"/>
    <w:rsid w:val="009F08A4"/>
    <w:rsid w:val="00A05C4E"/>
    <w:rsid w:val="00A20981"/>
    <w:rsid w:val="00A35354"/>
    <w:rsid w:val="00A539E1"/>
    <w:rsid w:val="00A74538"/>
    <w:rsid w:val="00A91AC9"/>
    <w:rsid w:val="00AA0150"/>
    <w:rsid w:val="00AB24A8"/>
    <w:rsid w:val="00AD3BC8"/>
    <w:rsid w:val="00AD44DB"/>
    <w:rsid w:val="00AE0CF3"/>
    <w:rsid w:val="00AE44EE"/>
    <w:rsid w:val="00B13B05"/>
    <w:rsid w:val="00B21C20"/>
    <w:rsid w:val="00B251F7"/>
    <w:rsid w:val="00B35418"/>
    <w:rsid w:val="00B376A3"/>
    <w:rsid w:val="00B614BC"/>
    <w:rsid w:val="00B64477"/>
    <w:rsid w:val="00B72829"/>
    <w:rsid w:val="00BB7998"/>
    <w:rsid w:val="00BC574B"/>
    <w:rsid w:val="00BD356E"/>
    <w:rsid w:val="00BF7DE3"/>
    <w:rsid w:val="00C22850"/>
    <w:rsid w:val="00C30FB8"/>
    <w:rsid w:val="00C46133"/>
    <w:rsid w:val="00C50512"/>
    <w:rsid w:val="00C55DAE"/>
    <w:rsid w:val="00C6149F"/>
    <w:rsid w:val="00C85453"/>
    <w:rsid w:val="00CB170C"/>
    <w:rsid w:val="00CD0A64"/>
    <w:rsid w:val="00CD5F0F"/>
    <w:rsid w:val="00CE15B5"/>
    <w:rsid w:val="00CE4A18"/>
    <w:rsid w:val="00CF0497"/>
    <w:rsid w:val="00D00DBB"/>
    <w:rsid w:val="00D07710"/>
    <w:rsid w:val="00D110B0"/>
    <w:rsid w:val="00D154CC"/>
    <w:rsid w:val="00D20A26"/>
    <w:rsid w:val="00D22823"/>
    <w:rsid w:val="00D25891"/>
    <w:rsid w:val="00D30A46"/>
    <w:rsid w:val="00D37033"/>
    <w:rsid w:val="00D45531"/>
    <w:rsid w:val="00D50955"/>
    <w:rsid w:val="00D556F0"/>
    <w:rsid w:val="00D65E13"/>
    <w:rsid w:val="00D832D8"/>
    <w:rsid w:val="00D84FCC"/>
    <w:rsid w:val="00D86CF9"/>
    <w:rsid w:val="00DA1294"/>
    <w:rsid w:val="00DA3282"/>
    <w:rsid w:val="00DA3B1D"/>
    <w:rsid w:val="00DA65F3"/>
    <w:rsid w:val="00DB04EF"/>
    <w:rsid w:val="00DB0CBE"/>
    <w:rsid w:val="00DB3DF3"/>
    <w:rsid w:val="00DC3E06"/>
    <w:rsid w:val="00DC66E6"/>
    <w:rsid w:val="00DC78C3"/>
    <w:rsid w:val="00DE62C7"/>
    <w:rsid w:val="00DF0BAF"/>
    <w:rsid w:val="00DF0F18"/>
    <w:rsid w:val="00DF2B43"/>
    <w:rsid w:val="00DF2F03"/>
    <w:rsid w:val="00DF65A4"/>
    <w:rsid w:val="00E10670"/>
    <w:rsid w:val="00E15436"/>
    <w:rsid w:val="00E21616"/>
    <w:rsid w:val="00E21793"/>
    <w:rsid w:val="00E41885"/>
    <w:rsid w:val="00E551A5"/>
    <w:rsid w:val="00E6089E"/>
    <w:rsid w:val="00E70DEB"/>
    <w:rsid w:val="00E70EA8"/>
    <w:rsid w:val="00E71567"/>
    <w:rsid w:val="00E97187"/>
    <w:rsid w:val="00E976B9"/>
    <w:rsid w:val="00EB4D2C"/>
    <w:rsid w:val="00EB6121"/>
    <w:rsid w:val="00ED2BFB"/>
    <w:rsid w:val="00EE2D64"/>
    <w:rsid w:val="00EE2F3A"/>
    <w:rsid w:val="00F0410A"/>
    <w:rsid w:val="00F0643C"/>
    <w:rsid w:val="00F15976"/>
    <w:rsid w:val="00F37298"/>
    <w:rsid w:val="00F573DB"/>
    <w:rsid w:val="00F62C70"/>
    <w:rsid w:val="00F7484F"/>
    <w:rsid w:val="00FB068B"/>
    <w:rsid w:val="00FB2159"/>
    <w:rsid w:val="00FC3838"/>
    <w:rsid w:val="00FD2C35"/>
    <w:rsid w:val="00FD5BD0"/>
    <w:rsid w:val="00FE1EBB"/>
    <w:rsid w:val="00FF1EED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F672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9A6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0835B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F672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9A6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0835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en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11740-10E9-407B-9869-AABA612E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27</Pages>
  <Words>8468</Words>
  <Characters>48273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Николаевна Редькина</dc:creator>
  <cp:lastModifiedBy>Анна Юрьевна Двораковская</cp:lastModifiedBy>
  <cp:revision>5</cp:revision>
  <cp:lastPrinted>2017-09-06T06:33:00Z</cp:lastPrinted>
  <dcterms:created xsi:type="dcterms:W3CDTF">2017-09-06T06:54:00Z</dcterms:created>
  <dcterms:modified xsi:type="dcterms:W3CDTF">2017-09-08T12:51:00Z</dcterms:modified>
</cp:coreProperties>
</file>