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8" w:rsidRDefault="00640806" w:rsidP="00640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49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B6" w:rsidRDefault="003F34B6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53828" w:rsidRPr="00B53828" w:rsidRDefault="00B53828" w:rsidP="003F34B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82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установлении предельного уровня соотношения средней заработной платы руководителей, их заместителей и главных бухгалтеров государственных бюджетных учреждений Ленинградской области, подведомственных Ленинградскому областному комитету по управлению государственным имуществом, и средней заработной платы работников этих учреждений </w:t>
      </w:r>
    </w:p>
    <w:p w:rsidR="00B53828" w:rsidRDefault="00B53828" w:rsidP="003F34B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3F34B6" w:rsidRPr="00B53828" w:rsidRDefault="003F34B6" w:rsidP="003F34B6">
      <w:pPr>
        <w:autoSpaceDE w:val="0"/>
        <w:autoSpaceDN w:val="0"/>
        <w:adjustRightInd w:val="0"/>
        <w:spacing w:after="0" w:line="240" w:lineRule="auto"/>
        <w:ind w:right="142" w:firstLine="851"/>
        <w:rPr>
          <w:rFonts w:ascii="Times New Roman" w:hAnsi="Times New Roman" w:cs="Times New Roman"/>
          <w:sz w:val="28"/>
          <w:szCs w:val="28"/>
        </w:rPr>
      </w:pPr>
    </w:p>
    <w:p w:rsidR="00B53828" w:rsidRPr="00B53828" w:rsidRDefault="00B53828" w:rsidP="003F34B6">
      <w:pPr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8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30B0E">
        <w:rPr>
          <w:rFonts w:ascii="Times New Roman" w:hAnsi="Times New Roman" w:cs="Times New Roman"/>
          <w:sz w:val="28"/>
          <w:szCs w:val="28"/>
        </w:rPr>
        <w:t>Положением</w:t>
      </w:r>
      <w:r w:rsidRPr="00B53828">
        <w:rPr>
          <w:rFonts w:ascii="Times New Roman" w:hAnsi="Times New Roman" w:cs="Times New Roman"/>
          <w:sz w:val="28"/>
          <w:szCs w:val="28"/>
        </w:rPr>
        <w:t xml:space="preserve"> о системах оплаты труда </w:t>
      </w:r>
      <w:proofErr w:type="gramStart"/>
      <w:r w:rsidRPr="00B538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3828">
        <w:rPr>
          <w:rFonts w:ascii="Times New Roman" w:hAnsi="Times New Roman" w:cs="Times New Roman"/>
          <w:sz w:val="28"/>
          <w:szCs w:val="28"/>
        </w:rPr>
        <w:t xml:space="preserve">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деятельности, утвержденным Постановлением Правительства Ленинградской области от 15.06.2011 </w:t>
      </w:r>
      <w:r w:rsidR="00EF1541">
        <w:rPr>
          <w:rFonts w:ascii="Times New Roman" w:hAnsi="Times New Roman" w:cs="Times New Roman"/>
          <w:sz w:val="28"/>
          <w:szCs w:val="28"/>
        </w:rPr>
        <w:t>№</w:t>
      </w:r>
      <w:r w:rsidRPr="00B53828">
        <w:rPr>
          <w:rFonts w:ascii="Times New Roman" w:hAnsi="Times New Roman" w:cs="Times New Roman"/>
          <w:sz w:val="28"/>
          <w:szCs w:val="28"/>
        </w:rPr>
        <w:t xml:space="preserve"> 173, </w:t>
      </w:r>
      <w:proofErr w:type="gramStart"/>
      <w:r w:rsidRPr="00B538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р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и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к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а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з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ы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в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а</w:t>
      </w:r>
      <w:r w:rsidR="00D30B0E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>ю:</w:t>
      </w:r>
    </w:p>
    <w:p w:rsidR="00B53828" w:rsidRPr="00B53828" w:rsidRDefault="00B53828" w:rsidP="003F34B6">
      <w:pPr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828">
        <w:rPr>
          <w:rFonts w:ascii="Times New Roman" w:hAnsi="Times New Roman" w:cs="Times New Roman"/>
          <w:sz w:val="28"/>
          <w:szCs w:val="28"/>
        </w:rPr>
        <w:t>1. Установить предельный уровень соотношения средне</w:t>
      </w:r>
      <w:r w:rsidR="00436F6B">
        <w:rPr>
          <w:rFonts w:ascii="Times New Roman" w:hAnsi="Times New Roman" w:cs="Times New Roman"/>
          <w:sz w:val="28"/>
          <w:szCs w:val="28"/>
        </w:rPr>
        <w:t>месячной</w:t>
      </w:r>
      <w:r w:rsidRPr="00B53828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руководителей, их заместителей</w:t>
      </w:r>
      <w:r w:rsidR="00436F6B">
        <w:rPr>
          <w:rFonts w:ascii="Times New Roman" w:hAnsi="Times New Roman" w:cs="Times New Roman"/>
          <w:sz w:val="28"/>
          <w:szCs w:val="28"/>
        </w:rPr>
        <w:t xml:space="preserve">, </w:t>
      </w:r>
      <w:r w:rsidRPr="00B53828">
        <w:rPr>
          <w:rFonts w:ascii="Times New Roman" w:hAnsi="Times New Roman" w:cs="Times New Roman"/>
          <w:sz w:val="28"/>
          <w:szCs w:val="28"/>
        </w:rPr>
        <w:t>главных бухгалтеров</w:t>
      </w:r>
      <w:r w:rsidR="00436F6B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</w:t>
      </w:r>
      <w:r w:rsidR="00436F6B" w:rsidRPr="00B53828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436F6B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436F6B" w:rsidRPr="00B53828">
        <w:rPr>
          <w:rFonts w:ascii="Times New Roman" w:hAnsi="Times New Roman" w:cs="Times New Roman"/>
          <w:sz w:val="28"/>
          <w:szCs w:val="28"/>
        </w:rPr>
        <w:t>руководителя, заместителей руководителя</w:t>
      </w:r>
      <w:r w:rsidR="00436F6B">
        <w:rPr>
          <w:rFonts w:ascii="Times New Roman" w:hAnsi="Times New Roman" w:cs="Times New Roman"/>
          <w:sz w:val="28"/>
          <w:szCs w:val="28"/>
        </w:rPr>
        <w:t xml:space="preserve">, </w:t>
      </w:r>
      <w:r w:rsidR="00436F6B" w:rsidRPr="00B53828">
        <w:rPr>
          <w:rFonts w:ascii="Times New Roman" w:hAnsi="Times New Roman" w:cs="Times New Roman"/>
          <w:sz w:val="28"/>
          <w:szCs w:val="28"/>
        </w:rPr>
        <w:t>главного бухгалтера)</w:t>
      </w:r>
      <w:r w:rsidR="00436F6B">
        <w:rPr>
          <w:rFonts w:ascii="Times New Roman" w:hAnsi="Times New Roman" w:cs="Times New Roman"/>
          <w:sz w:val="28"/>
          <w:szCs w:val="28"/>
        </w:rPr>
        <w:t xml:space="preserve"> </w:t>
      </w:r>
      <w:r w:rsidRPr="00B5382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36F6B">
        <w:rPr>
          <w:rFonts w:ascii="Times New Roman" w:hAnsi="Times New Roman" w:cs="Times New Roman"/>
          <w:sz w:val="28"/>
          <w:szCs w:val="28"/>
        </w:rPr>
        <w:t>бюджетных</w:t>
      </w:r>
      <w:r w:rsidRPr="00B5382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36F6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B53828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AF60AF">
        <w:rPr>
          <w:rFonts w:ascii="Times New Roman" w:hAnsi="Times New Roman" w:cs="Times New Roman"/>
          <w:sz w:val="28"/>
          <w:szCs w:val="28"/>
        </w:rPr>
        <w:t>Ленинградскому областному комитету по управлению государственным имуществом</w:t>
      </w:r>
      <w:r w:rsidRPr="00B53828">
        <w:rPr>
          <w:rFonts w:ascii="Times New Roman" w:hAnsi="Times New Roman" w:cs="Times New Roman"/>
          <w:sz w:val="28"/>
          <w:szCs w:val="28"/>
        </w:rPr>
        <w:t xml:space="preserve"> в кратности</w:t>
      </w:r>
      <w:r w:rsidR="00494EFC">
        <w:rPr>
          <w:rFonts w:ascii="Times New Roman" w:hAnsi="Times New Roman" w:cs="Times New Roman"/>
          <w:sz w:val="28"/>
          <w:szCs w:val="28"/>
        </w:rPr>
        <w:t xml:space="preserve"> </w:t>
      </w:r>
      <w:r w:rsidR="00436F6B">
        <w:rPr>
          <w:rFonts w:ascii="Times New Roman" w:hAnsi="Times New Roman" w:cs="Times New Roman"/>
          <w:sz w:val="28"/>
          <w:szCs w:val="28"/>
        </w:rPr>
        <w:t xml:space="preserve">1 к </w:t>
      </w:r>
      <w:r w:rsidR="00EF1541">
        <w:rPr>
          <w:rFonts w:ascii="Times New Roman" w:hAnsi="Times New Roman" w:cs="Times New Roman"/>
          <w:sz w:val="28"/>
          <w:szCs w:val="28"/>
        </w:rPr>
        <w:t>6</w:t>
      </w:r>
      <w:r w:rsidRPr="00B53828">
        <w:rPr>
          <w:rFonts w:ascii="Times New Roman" w:hAnsi="Times New Roman" w:cs="Times New Roman"/>
          <w:sz w:val="28"/>
          <w:szCs w:val="28"/>
        </w:rPr>
        <w:t>.</w:t>
      </w:r>
    </w:p>
    <w:p w:rsidR="00B53828" w:rsidRPr="00B53828" w:rsidRDefault="00B53828" w:rsidP="003F34B6">
      <w:pPr>
        <w:autoSpaceDE w:val="0"/>
        <w:autoSpaceDN w:val="0"/>
        <w:adjustRightInd w:val="0"/>
        <w:spacing w:after="0" w:line="360" w:lineRule="auto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8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38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382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53828" w:rsidRPr="00B53828" w:rsidRDefault="00B53828" w:rsidP="003F34B6">
      <w:pPr>
        <w:autoSpaceDE w:val="0"/>
        <w:autoSpaceDN w:val="0"/>
        <w:adjustRightIn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B53828" w:rsidRPr="00B53828" w:rsidRDefault="003F34B6" w:rsidP="003F34B6">
      <w:pPr>
        <w:autoSpaceDE w:val="0"/>
        <w:autoSpaceDN w:val="0"/>
        <w:adjustRightInd w:val="0"/>
        <w:spacing w:after="0"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EF154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</w:t>
      </w:r>
      <w:r w:rsidR="00EF1541">
        <w:rPr>
          <w:rFonts w:ascii="Times New Roman" w:hAnsi="Times New Roman" w:cs="Times New Roman"/>
          <w:sz w:val="28"/>
          <w:szCs w:val="28"/>
        </w:rPr>
        <w:t>Салтыков</w:t>
      </w:r>
      <w:proofErr w:type="spellEnd"/>
    </w:p>
    <w:p w:rsidR="0043227B" w:rsidRPr="00B53828" w:rsidRDefault="0043227B">
      <w:pPr>
        <w:rPr>
          <w:rFonts w:ascii="Times New Roman" w:hAnsi="Times New Roman" w:cs="Times New Roman"/>
          <w:sz w:val="28"/>
          <w:szCs w:val="28"/>
        </w:rPr>
      </w:pPr>
    </w:p>
    <w:sectPr w:rsidR="0043227B" w:rsidRPr="00B53828" w:rsidSect="00494EFC">
      <w:headerReference w:type="default" r:id="rId7"/>
      <w:pgSz w:w="11906" w:h="16838"/>
      <w:pgMar w:top="1440" w:right="70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29" w:rsidRDefault="006B1229" w:rsidP="003F34B6">
      <w:pPr>
        <w:spacing w:after="0" w:line="240" w:lineRule="auto"/>
      </w:pPr>
      <w:r>
        <w:separator/>
      </w:r>
    </w:p>
  </w:endnote>
  <w:endnote w:type="continuationSeparator" w:id="0">
    <w:p w:rsidR="006B1229" w:rsidRDefault="006B1229" w:rsidP="003F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29" w:rsidRDefault="006B1229" w:rsidP="003F34B6">
      <w:pPr>
        <w:spacing w:after="0" w:line="240" w:lineRule="auto"/>
      </w:pPr>
      <w:r>
        <w:separator/>
      </w:r>
    </w:p>
  </w:footnote>
  <w:footnote w:type="continuationSeparator" w:id="0">
    <w:p w:rsidR="006B1229" w:rsidRDefault="006B1229" w:rsidP="003F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997326"/>
      <w:docPartObj>
        <w:docPartGallery w:val="Page Numbers (Top of Page)"/>
        <w:docPartUnique/>
      </w:docPartObj>
    </w:sdtPr>
    <w:sdtEndPr/>
    <w:sdtContent>
      <w:p w:rsidR="003F34B6" w:rsidRDefault="003F34B6">
        <w:pPr>
          <w:pStyle w:val="a3"/>
          <w:jc w:val="center"/>
        </w:pPr>
      </w:p>
      <w:p w:rsidR="003F34B6" w:rsidRDefault="003F34B6">
        <w:pPr>
          <w:pStyle w:val="a3"/>
          <w:jc w:val="center"/>
        </w:pPr>
      </w:p>
      <w:p w:rsidR="003F34B6" w:rsidRDefault="003F34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EFC">
          <w:rPr>
            <w:noProof/>
          </w:rPr>
          <w:t>2</w:t>
        </w:r>
        <w:r>
          <w:fldChar w:fldCharType="end"/>
        </w:r>
      </w:p>
    </w:sdtContent>
  </w:sdt>
  <w:p w:rsidR="003F34B6" w:rsidRDefault="003F3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2"/>
    <w:rsid w:val="000738B6"/>
    <w:rsid w:val="000A38A8"/>
    <w:rsid w:val="002518A1"/>
    <w:rsid w:val="00310216"/>
    <w:rsid w:val="003D3C02"/>
    <w:rsid w:val="003F34B6"/>
    <w:rsid w:val="0043227B"/>
    <w:rsid w:val="00436F6B"/>
    <w:rsid w:val="00494EFC"/>
    <w:rsid w:val="00640806"/>
    <w:rsid w:val="006B1229"/>
    <w:rsid w:val="006D0F12"/>
    <w:rsid w:val="009B395A"/>
    <w:rsid w:val="00AF60AF"/>
    <w:rsid w:val="00B53828"/>
    <w:rsid w:val="00D30B0E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4B6"/>
  </w:style>
  <w:style w:type="paragraph" w:styleId="a5">
    <w:name w:val="footer"/>
    <w:basedOn w:val="a"/>
    <w:link w:val="a6"/>
    <w:uiPriority w:val="99"/>
    <w:unhideWhenUsed/>
    <w:rsid w:val="003F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4B6"/>
  </w:style>
  <w:style w:type="paragraph" w:styleId="a5">
    <w:name w:val="footer"/>
    <w:basedOn w:val="a"/>
    <w:link w:val="a6"/>
    <w:uiPriority w:val="99"/>
    <w:unhideWhenUsed/>
    <w:rsid w:val="003F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Анна Юрьевна Двораковская</cp:lastModifiedBy>
  <cp:revision>3</cp:revision>
  <cp:lastPrinted>2017-10-17T14:18:00Z</cp:lastPrinted>
  <dcterms:created xsi:type="dcterms:W3CDTF">2017-10-23T07:31:00Z</dcterms:created>
  <dcterms:modified xsi:type="dcterms:W3CDTF">2017-10-23T12:55:00Z</dcterms:modified>
</cp:coreProperties>
</file>