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E" w:rsidRPr="00F5556F" w:rsidRDefault="00ED22FE" w:rsidP="00ED22FE">
      <w:pPr>
        <w:jc w:val="center"/>
        <w:rPr>
          <w:sz w:val="28"/>
          <w:szCs w:val="28"/>
        </w:rPr>
      </w:pPr>
      <w:r w:rsidRPr="00F5556F">
        <w:rPr>
          <w:sz w:val="28"/>
          <w:szCs w:val="28"/>
        </w:rPr>
        <w:t>АДМИНИСТРАЦИЯ ЛЕНИНГРАДСКОЙ ОБЛАСТИ</w:t>
      </w:r>
    </w:p>
    <w:p w:rsidR="00ED22FE" w:rsidRPr="00F5556F" w:rsidRDefault="00ED22FE" w:rsidP="00ED22FE">
      <w:pPr>
        <w:jc w:val="center"/>
        <w:rPr>
          <w:sz w:val="28"/>
          <w:szCs w:val="28"/>
        </w:rPr>
      </w:pPr>
    </w:p>
    <w:p w:rsidR="00ED22FE" w:rsidRPr="00F5556F" w:rsidRDefault="00ED22FE" w:rsidP="00ED22FE">
      <w:pPr>
        <w:jc w:val="center"/>
        <w:rPr>
          <w:sz w:val="28"/>
          <w:szCs w:val="28"/>
        </w:rPr>
      </w:pPr>
      <w:r w:rsidRPr="00F5556F">
        <w:rPr>
          <w:sz w:val="28"/>
          <w:szCs w:val="28"/>
        </w:rPr>
        <w:t xml:space="preserve">КОМИТЕТ ПО ТОПЛИВНО-ЭНЕРГЕТИЧЕСКОМУ КОМПЛЕКСУ </w:t>
      </w:r>
    </w:p>
    <w:p w:rsidR="00ED22FE" w:rsidRPr="00F5556F" w:rsidRDefault="00ED22FE" w:rsidP="00ED22FE">
      <w:pPr>
        <w:jc w:val="center"/>
        <w:rPr>
          <w:sz w:val="28"/>
          <w:szCs w:val="28"/>
        </w:rPr>
      </w:pPr>
      <w:r w:rsidRPr="00F5556F">
        <w:rPr>
          <w:sz w:val="28"/>
          <w:szCs w:val="28"/>
        </w:rPr>
        <w:t>ЛЕНИНГРАДСКОЙ ОБЛАСТИ</w:t>
      </w:r>
    </w:p>
    <w:p w:rsidR="00ED22FE" w:rsidRPr="00F5556F" w:rsidRDefault="00ED22FE" w:rsidP="00ED22FE">
      <w:pPr>
        <w:rPr>
          <w:sz w:val="28"/>
          <w:szCs w:val="28"/>
        </w:rPr>
      </w:pPr>
    </w:p>
    <w:p w:rsidR="00ED22FE" w:rsidRPr="00F5556F" w:rsidRDefault="00ED22FE" w:rsidP="00ED22FE">
      <w:pPr>
        <w:jc w:val="center"/>
        <w:rPr>
          <w:b/>
          <w:sz w:val="28"/>
          <w:szCs w:val="28"/>
        </w:rPr>
      </w:pPr>
      <w:r w:rsidRPr="00F5556F">
        <w:rPr>
          <w:b/>
          <w:sz w:val="28"/>
          <w:szCs w:val="28"/>
        </w:rPr>
        <w:t>ПРИКАЗ</w:t>
      </w:r>
    </w:p>
    <w:p w:rsidR="00ED22FE" w:rsidRPr="00F5556F" w:rsidRDefault="00ED22FE" w:rsidP="00ED22FE">
      <w:pPr>
        <w:rPr>
          <w:b/>
          <w:sz w:val="28"/>
          <w:szCs w:val="28"/>
        </w:rPr>
      </w:pPr>
    </w:p>
    <w:p w:rsidR="00ED22FE" w:rsidRPr="00F5556F" w:rsidRDefault="00ED22FE" w:rsidP="00ED22FE">
      <w:pPr>
        <w:rPr>
          <w:sz w:val="28"/>
          <w:szCs w:val="28"/>
        </w:rPr>
      </w:pPr>
      <w:r w:rsidRPr="00F5556F">
        <w:rPr>
          <w:sz w:val="28"/>
          <w:szCs w:val="28"/>
        </w:rPr>
        <w:t>“______”___________ 2013 г.                                                    № ___________</w:t>
      </w:r>
    </w:p>
    <w:p w:rsidR="00ED22FE" w:rsidRPr="00F5556F" w:rsidRDefault="00ED22FE" w:rsidP="00ED22FE">
      <w:pPr>
        <w:pStyle w:val="ConsPlusTitl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2FE" w:rsidRPr="00F5556F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5556F">
        <w:rPr>
          <w:sz w:val="28"/>
          <w:szCs w:val="28"/>
        </w:rPr>
        <w:t>ОБ УТВЕРЖДЕНИИ ПОРЯДК</w:t>
      </w:r>
      <w:r>
        <w:rPr>
          <w:sz w:val="28"/>
          <w:szCs w:val="28"/>
        </w:rPr>
        <w:t xml:space="preserve">А </w:t>
      </w:r>
      <w:r w:rsidRPr="00F5556F">
        <w:rPr>
          <w:sz w:val="28"/>
          <w:szCs w:val="28"/>
        </w:rPr>
        <w:t>ОТБОРА МУНИЦИПАЛЬНЫХ ОБРАЗОВАНИЙ ДЛЯ ПРЕДОСТАВЛЕНИИ СУБСИДИЙ НА РЕАЛИЗАЦИЮ МЕРОПРИЯТИЙ ПО ПОДГОТОВКЕ ОБЪЕКТОВ ТЕПЛОСНАБЖЕНИЯ К ОТОПИТЕЛЬНОМУ СЕЗОНУ</w:t>
      </w:r>
      <w:proofErr w:type="gramEnd"/>
      <w:r w:rsidRPr="00F5556F">
        <w:rPr>
          <w:sz w:val="28"/>
          <w:szCs w:val="28"/>
        </w:rPr>
        <w:t xml:space="preserve"> НА ТЕРРИТОРИИ ЛЕНИНГРАСДКСОЙ ОБЛАСТИ КОМИТЕТОМ ПО ТОПЛИВНО-ЭНЕРГЕТИЧЕСКОМУ КОМПЛЕКСУ ЛЕНИНГРАДСКОЙ ОБЛАСТИ </w:t>
      </w:r>
    </w:p>
    <w:p w:rsidR="00ED22FE" w:rsidRPr="00F5556F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2FE" w:rsidRPr="00F5556F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2FE" w:rsidRPr="00F5556F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2FE" w:rsidRPr="00F5556F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2FE" w:rsidRPr="00E01DF2" w:rsidRDefault="00ED22FE" w:rsidP="00ED22F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1DF2">
        <w:rPr>
          <w:rFonts w:eastAsia="Calibri"/>
          <w:sz w:val="28"/>
          <w:szCs w:val="28"/>
          <w:lang w:eastAsia="en-US"/>
        </w:rPr>
        <w:t xml:space="preserve">В целях подготовки аналитических данных для отбора объектов теплоснабжения для включения в перечень мероприятий реализуемых </w:t>
      </w:r>
      <w:r w:rsidRPr="00F5556F">
        <w:rPr>
          <w:rFonts w:eastAsia="Calibri"/>
          <w:sz w:val="28"/>
          <w:szCs w:val="28"/>
          <w:lang w:eastAsia="en-US"/>
        </w:rPr>
        <w:t>муниципальными образованиями по подготовке</w:t>
      </w:r>
      <w:proofErr w:type="gramEnd"/>
      <w:r w:rsidRPr="00F5556F">
        <w:rPr>
          <w:rFonts w:eastAsia="Calibri"/>
          <w:sz w:val="28"/>
          <w:szCs w:val="28"/>
          <w:lang w:eastAsia="en-US"/>
        </w:rPr>
        <w:t xml:space="preserve"> объектов теплоснабжения к отопительному сезону</w:t>
      </w:r>
      <w:r w:rsidRPr="00E01DF2">
        <w:rPr>
          <w:rFonts w:eastAsia="Calibri"/>
          <w:sz w:val="28"/>
          <w:szCs w:val="28"/>
          <w:lang w:eastAsia="en-US"/>
        </w:rPr>
        <w:t>:</w:t>
      </w:r>
    </w:p>
    <w:p w:rsidR="00ED22FE" w:rsidRPr="00F5556F" w:rsidRDefault="00ED22FE" w:rsidP="00ED22FE">
      <w:pPr>
        <w:spacing w:line="216" w:lineRule="auto"/>
        <w:jc w:val="both"/>
        <w:rPr>
          <w:sz w:val="28"/>
          <w:szCs w:val="28"/>
        </w:rPr>
      </w:pPr>
    </w:p>
    <w:p w:rsidR="00ED22FE" w:rsidRPr="00F5556F" w:rsidRDefault="00ED22FE" w:rsidP="00ED22FE">
      <w:pPr>
        <w:spacing w:line="216" w:lineRule="auto"/>
        <w:ind w:firstLine="540"/>
        <w:jc w:val="both"/>
        <w:rPr>
          <w:b/>
          <w:sz w:val="28"/>
          <w:szCs w:val="28"/>
        </w:rPr>
      </w:pPr>
      <w:r w:rsidRPr="00F5556F">
        <w:rPr>
          <w:b/>
          <w:sz w:val="28"/>
          <w:szCs w:val="28"/>
        </w:rPr>
        <w:t>ПРИКАЗЫВАЮ:</w:t>
      </w:r>
    </w:p>
    <w:p w:rsidR="00ED22FE" w:rsidRPr="00F5556F" w:rsidRDefault="00ED22FE" w:rsidP="00ED22FE">
      <w:pPr>
        <w:spacing w:line="216" w:lineRule="auto"/>
        <w:jc w:val="both"/>
        <w:rPr>
          <w:sz w:val="28"/>
          <w:szCs w:val="28"/>
        </w:rPr>
      </w:pPr>
      <w:r w:rsidRPr="00F5556F">
        <w:rPr>
          <w:sz w:val="28"/>
          <w:szCs w:val="28"/>
        </w:rPr>
        <w:t>1.</w:t>
      </w:r>
      <w:r w:rsidRPr="00F5556F">
        <w:rPr>
          <w:sz w:val="28"/>
          <w:szCs w:val="28"/>
        </w:rPr>
        <w:tab/>
        <w:t xml:space="preserve">Создать комиссию </w:t>
      </w:r>
      <w:proofErr w:type="gramStart"/>
      <w:r w:rsidRPr="00F5556F">
        <w:rPr>
          <w:sz w:val="28"/>
          <w:szCs w:val="28"/>
        </w:rPr>
        <w:t>по отбору объектов теплоснабжения для включения в</w:t>
      </w:r>
      <w:r w:rsidRPr="00F5556F">
        <w:rPr>
          <w:rFonts w:eastAsia="Calibri"/>
          <w:sz w:val="28"/>
          <w:szCs w:val="28"/>
          <w:lang w:eastAsia="en-US"/>
        </w:rPr>
        <w:t xml:space="preserve"> </w:t>
      </w:r>
      <w:r w:rsidRPr="00E01DF2">
        <w:rPr>
          <w:rFonts w:eastAsia="Calibri"/>
          <w:sz w:val="28"/>
          <w:szCs w:val="28"/>
          <w:lang w:eastAsia="en-US"/>
        </w:rPr>
        <w:t xml:space="preserve">перечень мероприятий реализуемых </w:t>
      </w:r>
      <w:r w:rsidRPr="00F5556F">
        <w:rPr>
          <w:rFonts w:eastAsia="Calibri"/>
          <w:sz w:val="28"/>
          <w:szCs w:val="28"/>
          <w:lang w:eastAsia="en-US"/>
        </w:rPr>
        <w:t>муниципальными образованиями по подготовке объектов теплоснабжения к отопительному сезону</w:t>
      </w:r>
      <w:proofErr w:type="gramEnd"/>
      <w:r w:rsidRPr="00F5556F">
        <w:rPr>
          <w:sz w:val="28"/>
          <w:szCs w:val="28"/>
        </w:rPr>
        <w:t xml:space="preserve">. </w:t>
      </w:r>
    </w:p>
    <w:p w:rsidR="00ED22FE" w:rsidRPr="00F5556F" w:rsidRDefault="00ED22FE" w:rsidP="00ED22FE">
      <w:pPr>
        <w:spacing w:line="216" w:lineRule="auto"/>
        <w:jc w:val="both"/>
        <w:rPr>
          <w:sz w:val="28"/>
          <w:szCs w:val="28"/>
        </w:rPr>
      </w:pPr>
      <w:r w:rsidRPr="00F5556F">
        <w:rPr>
          <w:sz w:val="28"/>
          <w:szCs w:val="28"/>
        </w:rPr>
        <w:t>2.</w:t>
      </w:r>
      <w:r w:rsidRPr="00F5556F">
        <w:rPr>
          <w:sz w:val="28"/>
          <w:szCs w:val="28"/>
        </w:rPr>
        <w:tab/>
        <w:t xml:space="preserve">Утвердить порядок работы комиссии </w:t>
      </w:r>
      <w:proofErr w:type="gramStart"/>
      <w:r w:rsidRPr="00F5556F">
        <w:rPr>
          <w:sz w:val="28"/>
          <w:szCs w:val="28"/>
        </w:rPr>
        <w:t>по отбору объектов теплоснабжения для включения в</w:t>
      </w:r>
      <w:r w:rsidRPr="00F5556F">
        <w:rPr>
          <w:rFonts w:eastAsia="Calibri"/>
          <w:sz w:val="28"/>
          <w:szCs w:val="28"/>
          <w:lang w:eastAsia="en-US"/>
        </w:rPr>
        <w:t xml:space="preserve"> </w:t>
      </w:r>
      <w:r w:rsidRPr="00E01DF2">
        <w:rPr>
          <w:rFonts w:eastAsia="Calibri"/>
          <w:sz w:val="28"/>
          <w:szCs w:val="28"/>
          <w:lang w:eastAsia="en-US"/>
        </w:rPr>
        <w:t xml:space="preserve">перечень мероприятий реализуемых </w:t>
      </w:r>
      <w:r w:rsidRPr="00F5556F">
        <w:rPr>
          <w:rFonts w:eastAsia="Calibri"/>
          <w:sz w:val="28"/>
          <w:szCs w:val="28"/>
          <w:lang w:eastAsia="en-US"/>
        </w:rPr>
        <w:t>муниципальными образованиями по подготовке объектов теплоснабжения к отопительному сезону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5556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F5556F">
        <w:rPr>
          <w:sz w:val="28"/>
          <w:szCs w:val="28"/>
        </w:rPr>
        <w:t xml:space="preserve"> 1.</w:t>
      </w:r>
    </w:p>
    <w:p w:rsidR="00ED22FE" w:rsidRPr="00F5556F" w:rsidRDefault="00ED22FE" w:rsidP="00ED22FE">
      <w:pPr>
        <w:spacing w:line="216" w:lineRule="auto"/>
        <w:jc w:val="both"/>
        <w:rPr>
          <w:sz w:val="28"/>
          <w:szCs w:val="28"/>
        </w:rPr>
      </w:pPr>
      <w:r w:rsidRPr="00F5556F">
        <w:rPr>
          <w:sz w:val="28"/>
          <w:szCs w:val="28"/>
        </w:rPr>
        <w:t>3.</w:t>
      </w:r>
      <w:r w:rsidRPr="00F5556F">
        <w:rPr>
          <w:sz w:val="28"/>
          <w:szCs w:val="28"/>
        </w:rPr>
        <w:tab/>
        <w:t xml:space="preserve"> Утвердить  состав комиссии согласно приложени</w:t>
      </w:r>
      <w:r>
        <w:rPr>
          <w:sz w:val="28"/>
          <w:szCs w:val="28"/>
        </w:rPr>
        <w:t>ю</w:t>
      </w:r>
      <w:r w:rsidRPr="00F5556F">
        <w:rPr>
          <w:sz w:val="28"/>
          <w:szCs w:val="28"/>
        </w:rPr>
        <w:t xml:space="preserve"> 2.</w:t>
      </w:r>
    </w:p>
    <w:p w:rsidR="00ED22FE" w:rsidRPr="00F5556F" w:rsidRDefault="00ED22FE" w:rsidP="00ED22FE">
      <w:pPr>
        <w:spacing w:line="216" w:lineRule="auto"/>
        <w:jc w:val="both"/>
        <w:rPr>
          <w:sz w:val="28"/>
          <w:szCs w:val="28"/>
        </w:rPr>
      </w:pPr>
      <w:r w:rsidRPr="00F5556F">
        <w:rPr>
          <w:sz w:val="28"/>
          <w:szCs w:val="28"/>
        </w:rPr>
        <w:t>4.</w:t>
      </w:r>
      <w:r w:rsidRPr="00F5556F">
        <w:rPr>
          <w:sz w:val="28"/>
          <w:szCs w:val="28"/>
        </w:rPr>
        <w:tab/>
        <w:t xml:space="preserve"> Утвердить порядок отбора объектов теплоснабжения для включения </w:t>
      </w:r>
      <w:r w:rsidRPr="00E01DF2">
        <w:rPr>
          <w:rFonts w:eastAsia="Calibri"/>
          <w:sz w:val="28"/>
          <w:szCs w:val="28"/>
          <w:lang w:eastAsia="en-US"/>
        </w:rPr>
        <w:t xml:space="preserve">перечень мероприятий реализуемых </w:t>
      </w:r>
      <w:r w:rsidRPr="00F5556F">
        <w:rPr>
          <w:rFonts w:eastAsia="Calibri"/>
          <w:sz w:val="28"/>
          <w:szCs w:val="28"/>
          <w:lang w:eastAsia="en-US"/>
        </w:rPr>
        <w:t>муниципальными образованиями по подготовке объектов теплоснабжения к отопительному сезону</w:t>
      </w:r>
      <w:r w:rsidRPr="00F5556F">
        <w:rPr>
          <w:sz w:val="28"/>
          <w:szCs w:val="28"/>
        </w:rPr>
        <w:t xml:space="preserve"> </w:t>
      </w:r>
      <w:proofErr w:type="gramStart"/>
      <w:r w:rsidRPr="00F5556F">
        <w:rPr>
          <w:sz w:val="28"/>
          <w:szCs w:val="28"/>
        </w:rPr>
        <w:t>согласно приложения</w:t>
      </w:r>
      <w:proofErr w:type="gramEnd"/>
      <w:r w:rsidRPr="00F5556F">
        <w:rPr>
          <w:sz w:val="28"/>
          <w:szCs w:val="28"/>
        </w:rPr>
        <w:t xml:space="preserve"> 3.</w:t>
      </w:r>
    </w:p>
    <w:p w:rsidR="00ED22FE" w:rsidRPr="00F5556F" w:rsidRDefault="00ED22FE" w:rsidP="00ED22FE">
      <w:pPr>
        <w:spacing w:line="216" w:lineRule="auto"/>
        <w:jc w:val="both"/>
        <w:rPr>
          <w:sz w:val="28"/>
          <w:szCs w:val="28"/>
        </w:rPr>
      </w:pPr>
      <w:r w:rsidRPr="00F5556F">
        <w:rPr>
          <w:sz w:val="28"/>
          <w:szCs w:val="28"/>
        </w:rPr>
        <w:t xml:space="preserve">5. </w:t>
      </w:r>
      <w:r w:rsidRPr="00F5556F">
        <w:rPr>
          <w:sz w:val="28"/>
          <w:szCs w:val="28"/>
        </w:rPr>
        <w:tab/>
      </w:r>
      <w:proofErr w:type="gramStart"/>
      <w:r w:rsidRPr="00F5556F">
        <w:rPr>
          <w:sz w:val="28"/>
          <w:szCs w:val="28"/>
        </w:rPr>
        <w:t>Контроль за</w:t>
      </w:r>
      <w:proofErr w:type="gramEnd"/>
      <w:r w:rsidRPr="00F555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приказа</w:t>
      </w:r>
      <w:r w:rsidRPr="00F5556F">
        <w:rPr>
          <w:sz w:val="28"/>
          <w:szCs w:val="28"/>
        </w:rPr>
        <w:t xml:space="preserve"> оставляю за собой.</w:t>
      </w: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Pr="00F5556F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Pr="00F5556F" w:rsidRDefault="00ED22FE" w:rsidP="00ED22FE">
      <w:pPr>
        <w:spacing w:line="216" w:lineRule="auto"/>
        <w:jc w:val="both"/>
        <w:rPr>
          <w:b/>
          <w:sz w:val="28"/>
          <w:szCs w:val="28"/>
        </w:rPr>
      </w:pPr>
      <w:r w:rsidRPr="00F5556F">
        <w:rPr>
          <w:b/>
          <w:sz w:val="28"/>
          <w:szCs w:val="28"/>
        </w:rPr>
        <w:t xml:space="preserve">Председатель комитета </w:t>
      </w:r>
    </w:p>
    <w:p w:rsidR="00ED22FE" w:rsidRPr="00F5556F" w:rsidRDefault="00ED22FE" w:rsidP="00ED22FE">
      <w:pPr>
        <w:spacing w:line="216" w:lineRule="auto"/>
        <w:jc w:val="both"/>
        <w:rPr>
          <w:b/>
          <w:sz w:val="28"/>
          <w:szCs w:val="28"/>
        </w:rPr>
      </w:pPr>
      <w:r w:rsidRPr="00F5556F">
        <w:rPr>
          <w:b/>
          <w:sz w:val="28"/>
          <w:szCs w:val="28"/>
        </w:rPr>
        <w:t xml:space="preserve">по топливно-энергетическому комплексу </w:t>
      </w: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  <w:r w:rsidRPr="00F5556F">
        <w:rPr>
          <w:b/>
          <w:sz w:val="28"/>
          <w:szCs w:val="28"/>
        </w:rPr>
        <w:t>Ленинградской области</w:t>
      </w:r>
      <w:r w:rsidRPr="00F5556F">
        <w:rPr>
          <w:sz w:val="28"/>
          <w:szCs w:val="28"/>
        </w:rPr>
        <w:t xml:space="preserve"> </w:t>
      </w:r>
      <w:r w:rsidRPr="00F5556F">
        <w:rPr>
          <w:sz w:val="28"/>
          <w:szCs w:val="28"/>
        </w:rPr>
        <w:tab/>
      </w:r>
      <w:r w:rsidRPr="00F5556F">
        <w:rPr>
          <w:sz w:val="28"/>
          <w:szCs w:val="28"/>
        </w:rPr>
        <w:tab/>
      </w:r>
      <w:r w:rsidRPr="00F5556F"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А. В. Гаврилов</w:t>
      </w: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774215" w:rsidRDefault="00774215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Pr="005045A6" w:rsidRDefault="00ED22FE" w:rsidP="00ED22FE">
      <w:pPr>
        <w:ind w:left="7788"/>
        <w:jc w:val="both"/>
        <w:rPr>
          <w:rFonts w:eastAsia="Calibri"/>
          <w:sz w:val="22"/>
          <w:szCs w:val="22"/>
          <w:lang w:eastAsia="en-US"/>
        </w:rPr>
      </w:pPr>
      <w:r w:rsidRPr="005045A6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   </w:t>
      </w:r>
      <w:r w:rsidRPr="005045A6">
        <w:rPr>
          <w:rFonts w:eastAsia="Calibri"/>
          <w:sz w:val="22"/>
          <w:szCs w:val="22"/>
          <w:lang w:eastAsia="en-US"/>
        </w:rPr>
        <w:t>Приложение 1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right"/>
      </w:pPr>
      <w:r w:rsidRPr="005045A6">
        <w:t xml:space="preserve">к </w:t>
      </w:r>
      <w:r>
        <w:t>Приказу</w:t>
      </w:r>
      <w:r w:rsidRPr="005045A6">
        <w:t xml:space="preserve"> Комитета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right"/>
      </w:pPr>
      <w:r w:rsidRPr="005045A6">
        <w:t xml:space="preserve"> по топливно-энергетическому комплексу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right"/>
      </w:pPr>
      <w:r w:rsidRPr="005045A6">
        <w:t xml:space="preserve">от «___» </w:t>
      </w:r>
      <w:r>
        <w:t>августа</w:t>
      </w:r>
      <w:r w:rsidRPr="005045A6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045A6">
          <w:t>2013 г</w:t>
        </w:r>
      </w:smartTag>
      <w:r w:rsidRPr="005045A6">
        <w:t>.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D22FE" w:rsidRPr="002038C7" w:rsidRDefault="00ED22FE" w:rsidP="00ED22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9"/>
      <w:bookmarkEnd w:id="0"/>
      <w:r w:rsidRPr="002038C7">
        <w:rPr>
          <w:bCs/>
          <w:sz w:val="28"/>
          <w:szCs w:val="28"/>
        </w:rPr>
        <w:t>ПОРЯДОК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8C7">
        <w:rPr>
          <w:bCs/>
          <w:sz w:val="28"/>
          <w:szCs w:val="28"/>
        </w:rPr>
        <w:t>РАБОТЫ КОМИССИИ ПО ОТБОРУ ОБЪЕКТОВ ТЕПЛОСНАБЖЕНИЯ ДЛЯ ВКЛЮЧЕНИЯ</w:t>
      </w:r>
      <w:r w:rsidRPr="0050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ПРЕЧЕНЬ МЕРОПРИЯТИЙ РЕАЛИЗУЕМЫХ МУНИЦИПАЛЬНЫМИ ОБРАЗОВАНИЯМИ ПО ПОДГОТОВКЕ ОБЪЕКТОВ ТЕПЛОСНАБЖЕНИЯ К ОТОПИТЕЛЬНОМУ СЕЗОНУ 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5A6">
        <w:rPr>
          <w:sz w:val="28"/>
          <w:szCs w:val="28"/>
        </w:rPr>
        <w:t>1. Общие положения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2FE" w:rsidRPr="005045A6" w:rsidRDefault="00ED22FE" w:rsidP="00ED22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 xml:space="preserve">1.1. Комиссия </w:t>
      </w:r>
      <w:proofErr w:type="gramStart"/>
      <w:r w:rsidRPr="005045A6">
        <w:rPr>
          <w:sz w:val="28"/>
          <w:szCs w:val="28"/>
        </w:rPr>
        <w:t xml:space="preserve">по отбору объектов теплоснабжения для включения </w:t>
      </w:r>
      <w:r w:rsidRPr="00F5556F">
        <w:rPr>
          <w:sz w:val="28"/>
          <w:szCs w:val="28"/>
        </w:rPr>
        <w:t>в</w:t>
      </w:r>
      <w:r w:rsidRPr="00F5556F">
        <w:rPr>
          <w:rFonts w:eastAsia="Calibri"/>
          <w:sz w:val="28"/>
          <w:szCs w:val="28"/>
          <w:lang w:eastAsia="en-US"/>
        </w:rPr>
        <w:t xml:space="preserve"> </w:t>
      </w:r>
      <w:r w:rsidRPr="00E01DF2">
        <w:rPr>
          <w:rFonts w:eastAsia="Calibri"/>
          <w:sz w:val="28"/>
          <w:szCs w:val="28"/>
          <w:lang w:eastAsia="en-US"/>
        </w:rPr>
        <w:t xml:space="preserve">перечень мероприятий реализуемых </w:t>
      </w:r>
      <w:r w:rsidRPr="00F5556F">
        <w:rPr>
          <w:rFonts w:eastAsia="Calibri"/>
          <w:sz w:val="28"/>
          <w:szCs w:val="28"/>
          <w:lang w:eastAsia="en-US"/>
        </w:rPr>
        <w:t>муниципальными образованиями по подготовке объектов теплоснабжения к отопительному сезону</w:t>
      </w:r>
      <w:proofErr w:type="gramEnd"/>
      <w:r w:rsidRPr="005045A6">
        <w:rPr>
          <w:sz w:val="28"/>
          <w:szCs w:val="28"/>
        </w:rPr>
        <w:t xml:space="preserve"> (далее - комиссия) образована в целях обеспечения объективности при отборе объектов теплоснабжения для включения </w:t>
      </w:r>
      <w:r w:rsidRPr="005045A6">
        <w:rPr>
          <w:rFonts w:cs="Arial"/>
          <w:sz w:val="28"/>
          <w:szCs w:val="28"/>
        </w:rPr>
        <w:t>перечень мероприятий реализуемых комитетом в 2013 году на объектах теплоснабжения</w:t>
      </w:r>
      <w:r>
        <w:rPr>
          <w:sz w:val="28"/>
          <w:szCs w:val="28"/>
        </w:rPr>
        <w:t xml:space="preserve"> (</w:t>
      </w:r>
      <w:r w:rsidRPr="005045A6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Перечень мероприятий</w:t>
      </w:r>
      <w:r w:rsidRPr="005045A6">
        <w:rPr>
          <w:sz w:val="28"/>
          <w:szCs w:val="28"/>
        </w:rPr>
        <w:t>).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>1.2. В своей деятельности комиссия руководствуется законодательством Российской Федерации, законодательством Ленинградской области и настоящим Порядком.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5A6">
        <w:rPr>
          <w:sz w:val="28"/>
          <w:szCs w:val="28"/>
        </w:rPr>
        <w:t>2. Основная задача комиссии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2FE" w:rsidRPr="005045A6" w:rsidRDefault="00ED22FE" w:rsidP="00ED22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>Основной задачей комиссии является формирование перечня объектов теплоснабжения для включения в</w:t>
      </w:r>
      <w:r>
        <w:rPr>
          <w:sz w:val="28"/>
          <w:szCs w:val="28"/>
        </w:rPr>
        <w:t xml:space="preserve"> Перечень мероприятий</w:t>
      </w:r>
      <w:r w:rsidRPr="005045A6">
        <w:rPr>
          <w:sz w:val="28"/>
          <w:szCs w:val="28"/>
        </w:rPr>
        <w:t>.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5A6">
        <w:rPr>
          <w:sz w:val="28"/>
          <w:szCs w:val="28"/>
        </w:rPr>
        <w:t>3. Порядок работы комиссии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FE" w:rsidRPr="005045A6" w:rsidRDefault="00ED22FE" w:rsidP="00ED22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>3.1. Руководит работой комиссии председатель комиссии, а в случае его отсутствия – заместитель председателя комиссии.</w:t>
      </w:r>
    </w:p>
    <w:p w:rsidR="00ED22FE" w:rsidRPr="005045A6" w:rsidRDefault="00ED22FE" w:rsidP="00ED22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>3.2. Комиссия в течени</w:t>
      </w:r>
      <w:proofErr w:type="gramStart"/>
      <w:r w:rsidRPr="005045A6">
        <w:rPr>
          <w:sz w:val="28"/>
          <w:szCs w:val="28"/>
        </w:rPr>
        <w:t>и</w:t>
      </w:r>
      <w:proofErr w:type="gramEnd"/>
      <w:r w:rsidRPr="005045A6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5045A6">
        <w:rPr>
          <w:sz w:val="28"/>
          <w:szCs w:val="28"/>
        </w:rPr>
        <w:t xml:space="preserve"> рабочих дней рассматривает и оценивает заявки, представленные муниципальными образованиями Ленинградской области, в соответствии с пунктом 4.2 Порядка отбора объектов теплоснабжения и принимает решение о включении объектов теплоснабжения в </w:t>
      </w:r>
      <w:r>
        <w:rPr>
          <w:sz w:val="28"/>
          <w:szCs w:val="28"/>
        </w:rPr>
        <w:t>Перечень мероприятий</w:t>
      </w:r>
      <w:r w:rsidRPr="005045A6">
        <w:rPr>
          <w:sz w:val="28"/>
          <w:szCs w:val="28"/>
        </w:rPr>
        <w:t>.</w:t>
      </w:r>
    </w:p>
    <w:p w:rsidR="00ED22FE" w:rsidRPr="005045A6" w:rsidRDefault="00ED22FE" w:rsidP="00ED22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>3.3. Решение о результатах отбора принимается большинством голосов при кворуме 2/3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ED22FE" w:rsidRPr="005045A6" w:rsidRDefault="00ED22FE" w:rsidP="00ED22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5A6">
        <w:rPr>
          <w:sz w:val="28"/>
          <w:szCs w:val="28"/>
        </w:rPr>
        <w:t xml:space="preserve">3.4. Решение комиссии о результатах отбора объектов теплоснабжения оформляется </w:t>
      </w:r>
      <w:r>
        <w:rPr>
          <w:sz w:val="28"/>
          <w:szCs w:val="28"/>
        </w:rPr>
        <w:t>протоколом. На основании протокола Перечень мероприятий утверждается приказом комитета.</w:t>
      </w: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Default="00ED22FE" w:rsidP="00ED22FE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ED22FE" w:rsidRPr="005045A6" w:rsidRDefault="00ED22FE" w:rsidP="00ED22FE">
      <w:pPr>
        <w:autoSpaceDE w:val="0"/>
        <w:autoSpaceDN w:val="0"/>
        <w:adjustRightInd w:val="0"/>
        <w:ind w:left="7080" w:firstLine="708"/>
        <w:jc w:val="both"/>
      </w:pPr>
      <w:r w:rsidRPr="005045A6">
        <w:rPr>
          <w:sz w:val="28"/>
          <w:szCs w:val="28"/>
        </w:rPr>
        <w:t xml:space="preserve"> </w:t>
      </w:r>
      <w:r w:rsidRPr="005045A6">
        <w:t>Приложение 2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right"/>
      </w:pPr>
      <w:r w:rsidRPr="005045A6">
        <w:t xml:space="preserve">к </w:t>
      </w:r>
      <w:r>
        <w:t>приказу</w:t>
      </w:r>
      <w:r w:rsidRPr="005045A6">
        <w:t xml:space="preserve"> Комитета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right"/>
      </w:pPr>
      <w:r w:rsidRPr="005045A6">
        <w:t xml:space="preserve"> по топливно-энергетическому комплексу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right"/>
      </w:pPr>
      <w:r w:rsidRPr="005045A6">
        <w:t>от «___»</w:t>
      </w:r>
      <w:r>
        <w:t>августа</w:t>
      </w:r>
      <w:r w:rsidRPr="005045A6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045A6">
          <w:t>2013 г</w:t>
        </w:r>
      </w:smartTag>
      <w:r w:rsidRPr="005045A6">
        <w:t>.</w:t>
      </w:r>
    </w:p>
    <w:p w:rsidR="00ED22FE" w:rsidRPr="002038C7" w:rsidRDefault="00ED22FE" w:rsidP="00ED22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79"/>
      <w:bookmarkEnd w:id="1"/>
      <w:r w:rsidRPr="002038C7">
        <w:rPr>
          <w:bCs/>
          <w:sz w:val="28"/>
          <w:szCs w:val="28"/>
        </w:rPr>
        <w:t>СОСТАВ</w:t>
      </w:r>
    </w:p>
    <w:p w:rsidR="00ED22FE" w:rsidRPr="005045A6" w:rsidRDefault="00ED22FE" w:rsidP="00ED22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038C7">
        <w:rPr>
          <w:bCs/>
          <w:sz w:val="28"/>
          <w:szCs w:val="28"/>
        </w:rPr>
        <w:t>КОМИССИИ ПО ОТБОРУ ОБЪЕКТОВ ТЕПЛОСНАБЖЕНИЯ ДЛЯ ВКЛЮЧЕНИЯ</w:t>
      </w:r>
      <w:r w:rsidRPr="0050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ПРЕЧЕНЬ МЕРОПРИЯТИЙ РЕАЛИЗУЕМЫХ МУНИЦИПАЛЬНЫМИ ОБРАЗОВАНИЯМИ ПО ПОДГОТОВКЕ ОБЪЕКТОВ ТЕПЛОСНАБЖЕНИЯ К ОТОПИТЕЛЬНОМУ СЕЗОНУ</w:t>
      </w:r>
    </w:p>
    <w:tbl>
      <w:tblPr>
        <w:tblW w:w="0" w:type="auto"/>
        <w:tblLook w:val="01E0"/>
      </w:tblPr>
      <w:tblGrid>
        <w:gridCol w:w="3528"/>
        <w:gridCol w:w="6043"/>
      </w:tblGrid>
      <w:tr w:rsidR="00ED22FE" w:rsidRPr="005045A6" w:rsidTr="008421FB">
        <w:tc>
          <w:tcPr>
            <w:tcW w:w="9571" w:type="dxa"/>
            <w:gridSpan w:val="2"/>
            <w:shd w:val="clear" w:color="auto" w:fill="auto"/>
          </w:tcPr>
          <w:p w:rsidR="00ED22FE" w:rsidRPr="0067145C" w:rsidRDefault="00ED22FE" w:rsidP="008421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145C"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  <w:p w:rsidR="00ED22FE" w:rsidRPr="0067145C" w:rsidRDefault="00ED22FE" w:rsidP="00842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Гаврилов Андрей Валерьевич</w:t>
            </w: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- председатель комитета по топливно-энергетическому комплексу Ленинградской области</w:t>
            </w:r>
          </w:p>
        </w:tc>
      </w:tr>
      <w:tr w:rsidR="00ED22FE" w:rsidRPr="005045A6" w:rsidTr="008421FB">
        <w:tc>
          <w:tcPr>
            <w:tcW w:w="9571" w:type="dxa"/>
            <w:gridSpan w:val="2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145C">
              <w:rPr>
                <w:rFonts w:eastAsia="Calibri"/>
                <w:sz w:val="28"/>
                <w:szCs w:val="28"/>
                <w:lang w:eastAsia="en-US"/>
              </w:rPr>
              <w:t>Клецко</w:t>
            </w:r>
            <w:proofErr w:type="spellEnd"/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- заместитель председателя комитета по топливно-энергетическому комплексу Ленинградской области</w:t>
            </w:r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Сапожников Эдуард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Вячаславович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начальник сектора </w:t>
            </w:r>
            <w:r w:rsidRPr="0067145C">
              <w:rPr>
                <w:rFonts w:eastAsia="Calibri"/>
                <w:sz w:val="28"/>
                <w:szCs w:val="28"/>
                <w:lang w:eastAsia="en-US"/>
              </w:rPr>
              <w:t>бухгалтерского, финансового и технического учета комитета по топливно-энергетическому комплексу Ленинградской области</w:t>
            </w: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145C">
              <w:rPr>
                <w:rFonts w:eastAsia="Calibri"/>
                <w:sz w:val="28"/>
                <w:szCs w:val="28"/>
                <w:lang w:eastAsia="en-US"/>
              </w:rPr>
              <w:t>Бурангулов</w:t>
            </w:r>
            <w:proofErr w:type="spellEnd"/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145C">
              <w:rPr>
                <w:rFonts w:eastAsia="Calibri"/>
                <w:sz w:val="28"/>
                <w:szCs w:val="28"/>
                <w:lang w:eastAsia="en-US"/>
              </w:rPr>
              <w:t>Ильнур</w:t>
            </w:r>
            <w:proofErr w:type="spellEnd"/>
            <w:r w:rsidRPr="006714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145C">
              <w:rPr>
                <w:rFonts w:eastAsia="Calibri"/>
                <w:sz w:val="28"/>
                <w:szCs w:val="28"/>
                <w:lang w:eastAsia="en-US"/>
              </w:rPr>
              <w:t>Минуллович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- консультант сектора бухгалтерского, финансового и технического учета комитета по топливно-энергетическому комплексу Ленинградской области</w:t>
            </w: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145C">
              <w:rPr>
                <w:rFonts w:eastAsia="Calibri"/>
                <w:sz w:val="28"/>
                <w:szCs w:val="28"/>
                <w:lang w:eastAsia="en-US"/>
              </w:rPr>
              <w:t>Цыханвей</w:t>
            </w:r>
            <w:proofErr w:type="spellEnd"/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Павел Сергеевич</w:t>
            </w: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- заместитель директора ГКУ ЛО «ЦЭПЭ ЛО»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6714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- представитель комитета финансов Ленинградской области</w:t>
            </w: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 xml:space="preserve">- представитель </w:t>
            </w:r>
            <w:r w:rsidRPr="0067145C">
              <w:rPr>
                <w:rFonts w:eastAsia="Calibri"/>
                <w:sz w:val="28"/>
                <w:szCs w:val="28"/>
              </w:rPr>
              <w:t>Государственного автономного учреждения "Управление государственной экспертизы Ленинградской области"</w:t>
            </w: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2FE" w:rsidRPr="005045A6" w:rsidTr="008421FB">
        <w:tc>
          <w:tcPr>
            <w:tcW w:w="3528" w:type="dxa"/>
            <w:shd w:val="clear" w:color="auto" w:fill="auto"/>
          </w:tcPr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 xml:space="preserve">Ильина </w:t>
            </w:r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Марина Игоревна</w:t>
            </w:r>
          </w:p>
        </w:tc>
        <w:tc>
          <w:tcPr>
            <w:tcW w:w="6043" w:type="dxa"/>
            <w:shd w:val="clear" w:color="auto" w:fill="auto"/>
          </w:tcPr>
          <w:p w:rsidR="00ED22FE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145C">
              <w:rPr>
                <w:rFonts w:eastAsia="Calibri"/>
                <w:sz w:val="28"/>
                <w:szCs w:val="28"/>
                <w:lang w:eastAsia="en-US"/>
              </w:rPr>
              <w:t>- главный специалист ГКУ ЛО «ЦЭПЭ ЛО»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D22FE" w:rsidRPr="0067145C" w:rsidRDefault="00ED22FE" w:rsidP="0084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ED22FE" w:rsidRPr="005045A6" w:rsidRDefault="00ED22FE" w:rsidP="00ED22F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center"/>
        <w:rPr>
          <w:b/>
          <w:sz w:val="28"/>
          <w:szCs w:val="28"/>
        </w:rPr>
      </w:pPr>
    </w:p>
    <w:p w:rsidR="00ED22FE" w:rsidRDefault="00ED22FE" w:rsidP="00ED22FE">
      <w:pPr>
        <w:spacing w:line="216" w:lineRule="auto"/>
        <w:jc w:val="both"/>
        <w:rPr>
          <w:b/>
          <w:sz w:val="28"/>
          <w:szCs w:val="28"/>
        </w:rPr>
      </w:pPr>
    </w:p>
    <w:p w:rsidR="00ED22FE" w:rsidRPr="00E60EB0" w:rsidRDefault="00ED22FE" w:rsidP="00ED22FE">
      <w:pPr>
        <w:ind w:left="7788"/>
        <w:jc w:val="both"/>
        <w:rPr>
          <w:sz w:val="28"/>
          <w:szCs w:val="28"/>
        </w:rPr>
      </w:pPr>
      <w:r w:rsidRPr="00E60EB0">
        <w:rPr>
          <w:sz w:val="28"/>
          <w:szCs w:val="28"/>
        </w:rPr>
        <w:t>Приложение 3</w:t>
      </w:r>
    </w:p>
    <w:p w:rsidR="00ED22FE" w:rsidRPr="00E60EB0" w:rsidRDefault="00ED22FE" w:rsidP="00ED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ED22FE" w:rsidRPr="00E60EB0" w:rsidRDefault="00ED22FE" w:rsidP="00ED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 по топливно-энергетическому комплексу</w:t>
      </w:r>
    </w:p>
    <w:p w:rsidR="00ED22FE" w:rsidRPr="00E60EB0" w:rsidRDefault="00ED22FE" w:rsidP="00ED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от «___» августа </w:t>
      </w:r>
      <w:smartTag w:uri="urn:schemas-microsoft-com:office:smarttags" w:element="metricconverter">
        <w:smartTagPr>
          <w:attr w:name="ProductID" w:val="2013 г"/>
        </w:smartTagPr>
        <w:r w:rsidRPr="00E60EB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60EB0">
        <w:rPr>
          <w:rFonts w:ascii="Times New Roman" w:hAnsi="Times New Roman" w:cs="Times New Roman"/>
          <w:sz w:val="28"/>
          <w:szCs w:val="28"/>
        </w:rPr>
        <w:t>.</w:t>
      </w:r>
    </w:p>
    <w:p w:rsidR="00ED22FE" w:rsidRPr="00E60EB0" w:rsidRDefault="00ED22FE" w:rsidP="00ED22FE">
      <w:pPr>
        <w:ind w:left="6118"/>
        <w:jc w:val="both"/>
        <w:rPr>
          <w:sz w:val="28"/>
          <w:szCs w:val="28"/>
          <w:highlight w:val="yellow"/>
        </w:rPr>
      </w:pPr>
    </w:p>
    <w:p w:rsidR="00ED22FE" w:rsidRPr="00E60EB0" w:rsidRDefault="00ED22FE" w:rsidP="00ED22FE">
      <w:pPr>
        <w:ind w:left="720"/>
        <w:jc w:val="center"/>
        <w:rPr>
          <w:b/>
          <w:sz w:val="28"/>
          <w:szCs w:val="28"/>
        </w:rPr>
      </w:pPr>
      <w:r w:rsidRPr="00E60EB0">
        <w:rPr>
          <w:b/>
          <w:sz w:val="28"/>
          <w:szCs w:val="28"/>
        </w:rPr>
        <w:t>ПОРЯДОК</w:t>
      </w:r>
    </w:p>
    <w:p w:rsidR="00ED22FE" w:rsidRPr="00E60EB0" w:rsidRDefault="00ED22FE" w:rsidP="00ED22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0EB0">
        <w:rPr>
          <w:b/>
          <w:sz w:val="28"/>
          <w:szCs w:val="28"/>
        </w:rPr>
        <w:t>отбора объектов теплоснабжения для включения перечень мероприятий реализуемых муниципальными образованиями по подготовке объектов теплоснабжения к отопительному сезону</w:t>
      </w:r>
    </w:p>
    <w:p w:rsidR="00ED22FE" w:rsidRPr="00E60EB0" w:rsidRDefault="00ED22FE" w:rsidP="00ED22FE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</w:p>
    <w:p w:rsidR="00ED22FE" w:rsidRPr="00E60EB0" w:rsidRDefault="00ED22FE" w:rsidP="00ED22FE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E60EB0">
        <w:rPr>
          <w:b/>
          <w:sz w:val="28"/>
          <w:szCs w:val="28"/>
        </w:rPr>
        <w:t>1. Общие положения</w:t>
      </w:r>
    </w:p>
    <w:p w:rsidR="00ED22FE" w:rsidRPr="00E60EB0" w:rsidRDefault="00ED22FE" w:rsidP="00ED22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0EB0">
        <w:rPr>
          <w:rFonts w:ascii="Times New Roman" w:hAnsi="Times New Roman" w:cs="Times New Roman"/>
          <w:spacing w:val="-2"/>
          <w:sz w:val="28"/>
          <w:szCs w:val="28"/>
        </w:rPr>
        <w:t xml:space="preserve">1.1. Порядок отбора объектов теплоснабжения для включения в </w:t>
      </w:r>
      <w:r w:rsidRPr="00E60EB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реализуемых муниципальными образованиями по подготовке объектов теплоснабжения к отопительному сезону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 xml:space="preserve"> (далее – Перечень мероприятий</w:t>
      </w:r>
      <w:proofErr w:type="gramStart"/>
      <w:r w:rsidRPr="00E60EB0">
        <w:rPr>
          <w:rFonts w:ascii="Times New Roman" w:hAnsi="Times New Roman" w:cs="Times New Roman"/>
          <w:spacing w:val="-2"/>
          <w:sz w:val="28"/>
          <w:szCs w:val="28"/>
        </w:rPr>
        <w:t xml:space="preserve"> )</w:t>
      </w:r>
      <w:proofErr w:type="gramEnd"/>
      <w:r w:rsidRPr="00E60EB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ED22FE" w:rsidRPr="00E60EB0" w:rsidRDefault="00ED22FE" w:rsidP="00ED22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1.2.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 xml:space="preserve"> формируется для реализации следующих мероприятий в отношении объектов теплоснабжения государственной и муниципальной собственности Ленинградской области:</w:t>
      </w:r>
    </w:p>
    <w:p w:rsidR="00ED22FE" w:rsidRPr="00E60EB0" w:rsidRDefault="00ED22FE" w:rsidP="00ED22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1.2.1. Проведение капитального ремонта объектов теплоснабжения.</w:t>
      </w:r>
    </w:p>
    <w:p w:rsidR="00ED22FE" w:rsidRPr="00E60EB0" w:rsidRDefault="00ED22FE" w:rsidP="00ED22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1.2.2. Приобретение и замена технологического оборудования, необходимого для повышения надежности и эффективности функционирования объектов теплоснабжения.</w:t>
      </w:r>
    </w:p>
    <w:p w:rsidR="00ED22FE" w:rsidRPr="00E60EB0" w:rsidRDefault="00ED22FE" w:rsidP="00ED22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1.3. Отбор объектов теплоснабжения для включения в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Порядком, комиссией, созданной приказом Комитета по топливно-энергетическому комплексу Ленинградской области.</w:t>
      </w:r>
    </w:p>
    <w:p w:rsidR="00ED22FE" w:rsidRPr="00E60EB0" w:rsidRDefault="00ED22FE" w:rsidP="00ED22FE">
      <w:pPr>
        <w:autoSpaceDE w:val="0"/>
        <w:autoSpaceDN w:val="0"/>
        <w:adjustRightInd w:val="0"/>
        <w:rPr>
          <w:sz w:val="28"/>
          <w:szCs w:val="28"/>
        </w:rPr>
      </w:pPr>
    </w:p>
    <w:p w:rsidR="00ED22FE" w:rsidRPr="00E60EB0" w:rsidRDefault="00ED22FE" w:rsidP="00ED22FE">
      <w:pPr>
        <w:pStyle w:val="ConsPlusNormal"/>
        <w:widowControl/>
        <w:suppressAutoHyphens/>
        <w:ind w:left="1083" w:hanging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B0">
        <w:rPr>
          <w:rFonts w:ascii="Times New Roman" w:hAnsi="Times New Roman" w:cs="Times New Roman"/>
          <w:b/>
          <w:sz w:val="28"/>
          <w:szCs w:val="28"/>
        </w:rPr>
        <w:t xml:space="preserve">2. Последовательность проведения отбора объектов теплоснабжения для включения в </w:t>
      </w:r>
      <w:r w:rsidRPr="00E60EB0">
        <w:rPr>
          <w:rFonts w:ascii="Times New Roman" w:hAnsi="Times New Roman" w:cs="Times New Roman"/>
          <w:b/>
          <w:spacing w:val="-2"/>
          <w:sz w:val="28"/>
          <w:szCs w:val="28"/>
        </w:rPr>
        <w:t>Перечень мероприятий</w:t>
      </w:r>
    </w:p>
    <w:p w:rsidR="00ED22FE" w:rsidRPr="00E60EB0" w:rsidRDefault="00ED22FE" w:rsidP="00ED22FE">
      <w:pPr>
        <w:pStyle w:val="ConsPlusNormal"/>
        <w:widowControl/>
        <w:suppressAutoHyphens/>
        <w:ind w:left="1083" w:hanging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Проведение отбора объектов теплоснабжения для включения в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 xml:space="preserve"> (далее – отбор) осуществляется в следующей последовательности: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 области (далее – Комитет):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EB0">
        <w:rPr>
          <w:rFonts w:ascii="Times New Roman" w:hAnsi="Times New Roman" w:cs="Times New Roman"/>
          <w:spacing w:val="-4"/>
          <w:sz w:val="28"/>
          <w:szCs w:val="28"/>
        </w:rPr>
        <w:t>2.1. Принимает комплект документации (далее – заявка) от муниципальных образований городских и сельских поселений Ленинградской области в срок, определенный извещением о проведении отбора.</w:t>
      </w:r>
    </w:p>
    <w:p w:rsidR="00ED22FE" w:rsidRPr="00E60EB0" w:rsidRDefault="00ED22FE" w:rsidP="00ED22FE">
      <w:pPr>
        <w:pStyle w:val="ConsPlusNormal"/>
        <w:widowControl/>
        <w:suppressAutoHyphens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2.2.1. После истечения срока принятия, указанного в извещении о проведении отбора, заявки не принимаются. Датой получения заявки считается дата, проставленная Комитетом при приеме заявки.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2.3. Обеспечивает учет и хранение заявок, поступивших от муниципальных образований Ленинградской области.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lastRenderedPageBreak/>
        <w:t>2.4. В течение одного рабочего дня со дня окончания срока, указанного в пункте 2.1, проверяет полноту представленных муниципальными образованиями Ленинградской области заявок в соответствии с требованиями раздела 3 настоящего Порядка и исключает из участия в отборе муниципальные образования Ленинградской области, представившие неполную информацию.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2.5. В течение одного рабочего дня со дня окончания срока, указанного в пункте 2.4, вносит заявки муниципальных образований Ленинградской области для включения в Программу на рассмотрение комиссии.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2.6. Комиссия в течени</w:t>
      </w:r>
      <w:proofErr w:type="gramStart"/>
      <w:r w:rsidRPr="00E60E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0EB0">
        <w:rPr>
          <w:rFonts w:ascii="Times New Roman" w:hAnsi="Times New Roman" w:cs="Times New Roman"/>
          <w:sz w:val="28"/>
          <w:szCs w:val="28"/>
        </w:rPr>
        <w:t xml:space="preserve"> одного рабочего дня рассматривает и оценивает представленные заявки в соответствии с пунктом 4.2 настоящего Порядка и принимает решение об отборе объектов теплоснабжения для включения в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 xml:space="preserve">. Решение комиссии о результатах отбора объектов теплоснабжения для включения в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 xml:space="preserve"> оформляется приказом.</w:t>
      </w:r>
    </w:p>
    <w:p w:rsidR="00ED22FE" w:rsidRPr="00E60EB0" w:rsidRDefault="00ED22FE" w:rsidP="00ED22FE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D22FE" w:rsidRPr="00E60EB0" w:rsidRDefault="00ED22FE" w:rsidP="00ED22FE">
      <w:pPr>
        <w:pStyle w:val="ConsPlusNormal"/>
        <w:widowControl/>
        <w:suppressAutoHyphens/>
        <w:ind w:left="1083" w:hanging="37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EB0">
        <w:rPr>
          <w:rFonts w:ascii="Times New Roman" w:hAnsi="Times New Roman" w:cs="Times New Roman"/>
          <w:b/>
          <w:sz w:val="28"/>
          <w:szCs w:val="28"/>
        </w:rPr>
        <w:t>3. Требования к оформлению и представлению заявок на проведение отбора объектов теплоснабжения для включения в Программу</w:t>
      </w:r>
    </w:p>
    <w:p w:rsidR="00ED22FE" w:rsidRPr="00E60EB0" w:rsidRDefault="00ED22FE" w:rsidP="00ED22FE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3.1. Для участия в отборе администрации муниципальных образований городских и сельских поселений Ленинградской области представляют в Комитет заявку, включающую в себя следующие документы:</w:t>
      </w:r>
    </w:p>
    <w:p w:rsidR="00ED22FE" w:rsidRPr="00E60EB0" w:rsidRDefault="00ED22FE" w:rsidP="00ED22FE">
      <w:pPr>
        <w:pStyle w:val="ConsPlusNormal"/>
        <w:widowControl/>
        <w:suppressAutoHyphens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3.1.1. Официальное согласие </w:t>
      </w:r>
      <w:proofErr w:type="gramStart"/>
      <w:r w:rsidRPr="00E60EB0">
        <w:rPr>
          <w:rFonts w:ascii="Times New Roman" w:hAnsi="Times New Roman" w:cs="Times New Roman"/>
          <w:sz w:val="28"/>
          <w:szCs w:val="28"/>
        </w:rPr>
        <w:t xml:space="preserve">на участие в отборе объектов теплоснабжения для включения в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proofErr w:type="gramEnd"/>
      <w:r w:rsidRPr="00E60EB0">
        <w:rPr>
          <w:rFonts w:ascii="Times New Roman" w:hAnsi="Times New Roman" w:cs="Times New Roman"/>
          <w:sz w:val="28"/>
          <w:szCs w:val="28"/>
        </w:rPr>
        <w:t xml:space="preserve"> с указанием объекта теплоснабжения, полной стоимости работ, размера запрашиваемых средств областного бюджета и доли </w:t>
      </w:r>
      <w:proofErr w:type="spellStart"/>
      <w:r w:rsidRPr="00E60E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0EB0">
        <w:rPr>
          <w:rFonts w:ascii="Times New Roman" w:hAnsi="Times New Roman" w:cs="Times New Roman"/>
          <w:sz w:val="28"/>
          <w:szCs w:val="28"/>
        </w:rPr>
        <w:t xml:space="preserve"> местного бюджета. </w:t>
      </w:r>
    </w:p>
    <w:p w:rsidR="00ED22FE" w:rsidRPr="00E60EB0" w:rsidRDefault="00ED22FE" w:rsidP="00ED22FE">
      <w:pPr>
        <w:pStyle w:val="ConsPlusNormal"/>
        <w:widowControl/>
        <w:suppressAutoHyphens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3.1.2. Опросный лист, </w:t>
      </w:r>
      <w:proofErr w:type="gramStart"/>
      <w:r w:rsidRPr="00E60EB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60EB0">
        <w:rPr>
          <w:rFonts w:ascii="Times New Roman" w:hAnsi="Times New Roman" w:cs="Times New Roman"/>
          <w:sz w:val="28"/>
          <w:szCs w:val="28"/>
        </w:rPr>
        <w:t xml:space="preserve"> №1 к Порядку. Данные, указанные в опросном листе  по п. 6, п. 7, п.8, п.9, п.10 должны быть подтверждены документально, в случае отсутствия документального подтверждения данные при балльной оценке не учитываются. 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3.2. К участию в отборе объектов теплоснабжения допускаются муниципальные образования Ленинградской области, представленная документация которых соответствует требованиям настоящего Порядка. 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сведений, информации и документов возлагается на органы местного самоуправления.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0EB0">
        <w:rPr>
          <w:rFonts w:ascii="Times New Roman" w:hAnsi="Times New Roman" w:cs="Times New Roman"/>
          <w:spacing w:val="-2"/>
          <w:sz w:val="28"/>
          <w:szCs w:val="28"/>
        </w:rPr>
        <w:t>3.3. Заявка должна быть сброшюрована в одну папку в очередности, изложенной в пункте 3.1 настоящего Порядка, и скреплена печатью муниципального образования.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3.4. На первой странице папки указываются: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Ленинградской области;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слова «на отбор </w:t>
      </w:r>
      <w:r w:rsidRPr="00E60EB0">
        <w:rPr>
          <w:rFonts w:ascii="Times New Roman" w:hAnsi="Times New Roman" w:cs="Times New Roman"/>
          <w:spacing w:val="-2"/>
          <w:sz w:val="28"/>
          <w:szCs w:val="28"/>
        </w:rPr>
        <w:t>объектов теплоснабжения для включения в Перечень мероприятий</w:t>
      </w:r>
      <w:r w:rsidRPr="00E60EB0">
        <w:rPr>
          <w:rFonts w:ascii="Times New Roman" w:hAnsi="Times New Roman" w:cs="Times New Roman"/>
          <w:sz w:val="28"/>
          <w:szCs w:val="28"/>
        </w:rPr>
        <w:t>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3.5. При принятии заявки на папке делается отметка, подтверждающая ее принятие, с указанием даты приема.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22FE" w:rsidRPr="00E60EB0" w:rsidRDefault="00ED22FE" w:rsidP="00ED22FE">
      <w:pPr>
        <w:pStyle w:val="ConsPlusNormal"/>
        <w:widowControl/>
        <w:suppressAutoHyphens/>
        <w:ind w:left="1083" w:hanging="37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EB0">
        <w:rPr>
          <w:rFonts w:ascii="Times New Roman" w:hAnsi="Times New Roman" w:cs="Times New Roman"/>
          <w:b/>
          <w:sz w:val="28"/>
          <w:szCs w:val="28"/>
        </w:rPr>
        <w:t xml:space="preserve">4. Критерии отбора объектов теплоснабжения для включения в </w:t>
      </w:r>
      <w:r w:rsidRPr="00E60EB0">
        <w:rPr>
          <w:rFonts w:ascii="Times New Roman" w:hAnsi="Times New Roman" w:cs="Times New Roman"/>
          <w:b/>
          <w:spacing w:val="-2"/>
          <w:sz w:val="28"/>
          <w:szCs w:val="28"/>
        </w:rPr>
        <w:t>Перечень мероприятий</w:t>
      </w:r>
    </w:p>
    <w:p w:rsidR="00ED22FE" w:rsidRPr="00E60EB0" w:rsidRDefault="00ED22FE" w:rsidP="00ED22FE">
      <w:pPr>
        <w:suppressAutoHyphens/>
        <w:autoSpaceDE w:val="0"/>
        <w:autoSpaceDN w:val="0"/>
        <w:adjustRightInd w:val="0"/>
        <w:ind w:left="1077" w:hanging="357"/>
        <w:jc w:val="both"/>
        <w:outlineLvl w:val="1"/>
        <w:rPr>
          <w:b/>
          <w:sz w:val="28"/>
          <w:szCs w:val="28"/>
        </w:rPr>
      </w:pP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lastRenderedPageBreak/>
        <w:t>4.1. Заявки рассматриваются и оцениваются комиссией с учетом количества баллов, указанных в Приложении к настоящему порядку, определяемых по следующим оценочным критериям: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4.1.1. Обеспечения </w:t>
      </w:r>
      <w:proofErr w:type="spellStart"/>
      <w:r w:rsidRPr="00E60E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0EB0">
        <w:rPr>
          <w:rFonts w:ascii="Times New Roman" w:hAnsi="Times New Roman" w:cs="Times New Roman"/>
          <w:sz w:val="28"/>
          <w:szCs w:val="28"/>
        </w:rPr>
        <w:t xml:space="preserve"> Мероприятий из бюджета Муниципального образования в размере не менее 5% от общего размера стоимости реализации Мероприятия на территории муниципального образования, но не более 15 % от суммы доходов (без учета субсидий, субвенций и неналоговых доходов) местного бюджета в текущем финансовом году, утвержденных решением Совета депутатов: </w:t>
      </w:r>
    </w:p>
    <w:p w:rsidR="00ED22FE" w:rsidRPr="00E60EB0" w:rsidRDefault="00ED22FE" w:rsidP="00ED2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B0">
        <w:rPr>
          <w:sz w:val="28"/>
          <w:szCs w:val="28"/>
        </w:rPr>
        <w:t>4.1.2. Степень изношенности объекта теплоснабжения, определяемая по количеству аварий, произошедших на объекте теплоснабжения, за последние три года (2010-</w:t>
      </w:r>
      <w:smartTag w:uri="urn:schemas-microsoft-com:office:smarttags" w:element="metricconverter">
        <w:smartTagPr>
          <w:attr w:name="ProductID" w:val="2012 г"/>
        </w:smartTagPr>
        <w:r w:rsidRPr="00E60EB0">
          <w:rPr>
            <w:sz w:val="28"/>
            <w:szCs w:val="28"/>
          </w:rPr>
          <w:t>2012 г</w:t>
        </w:r>
      </w:smartTag>
      <w:r w:rsidRPr="00E60EB0">
        <w:rPr>
          <w:sz w:val="28"/>
          <w:szCs w:val="28"/>
        </w:rPr>
        <w:t>.г.);</w:t>
      </w:r>
    </w:p>
    <w:p w:rsidR="00ED22FE" w:rsidRPr="00E60EB0" w:rsidRDefault="00ED22FE" w:rsidP="00ED22FE">
      <w:pPr>
        <w:ind w:firstLine="540"/>
        <w:jc w:val="both"/>
        <w:rPr>
          <w:sz w:val="28"/>
          <w:szCs w:val="28"/>
        </w:rPr>
      </w:pPr>
      <w:r w:rsidRPr="00E60EB0">
        <w:rPr>
          <w:sz w:val="28"/>
          <w:szCs w:val="28"/>
        </w:rPr>
        <w:t xml:space="preserve">4.1.3. Социальная значимость Мероприятия, определяемая как отношение количества человек (потребителей), чьи интересы затрагивает реализация мероприятия </w:t>
      </w:r>
      <w:proofErr w:type="gramStart"/>
      <w:r w:rsidRPr="00E60EB0">
        <w:rPr>
          <w:sz w:val="28"/>
          <w:szCs w:val="28"/>
        </w:rPr>
        <w:t>к обшей</w:t>
      </w:r>
      <w:proofErr w:type="gramEnd"/>
      <w:r w:rsidRPr="00E60EB0">
        <w:rPr>
          <w:sz w:val="28"/>
          <w:szCs w:val="28"/>
        </w:rPr>
        <w:t xml:space="preserve"> численности жителей населенного пункта (человек);</w:t>
      </w:r>
    </w:p>
    <w:p w:rsidR="00ED22FE" w:rsidRPr="00E60EB0" w:rsidRDefault="00ED22FE" w:rsidP="00ED22FE">
      <w:pPr>
        <w:ind w:firstLine="540"/>
        <w:jc w:val="both"/>
        <w:rPr>
          <w:sz w:val="28"/>
          <w:szCs w:val="28"/>
        </w:rPr>
      </w:pPr>
      <w:r w:rsidRPr="00E60EB0">
        <w:rPr>
          <w:sz w:val="28"/>
          <w:szCs w:val="28"/>
        </w:rPr>
        <w:t>Победителями признаются муниципальные образования области, набравшие в сумме наибольшее количество баллов.</w:t>
      </w:r>
    </w:p>
    <w:p w:rsidR="00ED22FE" w:rsidRPr="00E60EB0" w:rsidRDefault="00ED22FE" w:rsidP="00ED22FE">
      <w:pPr>
        <w:ind w:firstLine="540"/>
        <w:jc w:val="both"/>
        <w:rPr>
          <w:spacing w:val="-2"/>
          <w:sz w:val="28"/>
          <w:szCs w:val="28"/>
        </w:rPr>
      </w:pPr>
      <w:r w:rsidRPr="00E60EB0">
        <w:rPr>
          <w:spacing w:val="-2"/>
          <w:sz w:val="28"/>
          <w:szCs w:val="28"/>
        </w:rPr>
        <w:t xml:space="preserve">4.2. </w:t>
      </w:r>
      <w:proofErr w:type="gramStart"/>
      <w:r w:rsidRPr="00E60EB0">
        <w:rPr>
          <w:spacing w:val="-2"/>
          <w:sz w:val="28"/>
          <w:szCs w:val="28"/>
        </w:rPr>
        <w:t xml:space="preserve">Заявки по капитальному ремонту, замене и приобретению технологического оборудования, имеющие значительную социальную эффективность, предложенные к выполнению за счет </w:t>
      </w:r>
      <w:proofErr w:type="spellStart"/>
      <w:r w:rsidRPr="00E60EB0">
        <w:rPr>
          <w:spacing w:val="-2"/>
          <w:sz w:val="28"/>
          <w:szCs w:val="28"/>
        </w:rPr>
        <w:t>Переченя</w:t>
      </w:r>
      <w:proofErr w:type="spellEnd"/>
      <w:r w:rsidRPr="00E60EB0">
        <w:rPr>
          <w:spacing w:val="-2"/>
          <w:sz w:val="28"/>
          <w:szCs w:val="28"/>
        </w:rPr>
        <w:t xml:space="preserve"> мероприятий по поручению Губернатора Ленинградской области, включаются в перечень объектов в первоочередном порядке без проведения оценки в соответствии с пунктом 4.2 настоящего Порядка при условии предоставления </w:t>
      </w:r>
      <w:r w:rsidRPr="00E60EB0">
        <w:rPr>
          <w:sz w:val="28"/>
          <w:szCs w:val="28"/>
        </w:rPr>
        <w:t>официального согласия на участие в отборе.</w:t>
      </w:r>
      <w:proofErr w:type="gramEnd"/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E60E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60EB0">
        <w:rPr>
          <w:rFonts w:ascii="Times New Roman" w:hAnsi="Times New Roman" w:cs="Times New Roman"/>
          <w:sz w:val="28"/>
          <w:szCs w:val="28"/>
        </w:rPr>
        <w:t>ля рассмотрения и оценки заявок комиссией могут приглашаться эксперты, не входящие в состав комиссии.</w:t>
      </w:r>
    </w:p>
    <w:p w:rsidR="00ED22FE" w:rsidRPr="00E60EB0" w:rsidRDefault="00ED22FE" w:rsidP="00ED22F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>4.4. Заявки, представленные в целях отбора, участникам отбора не возвращаются.</w:t>
      </w:r>
    </w:p>
    <w:p w:rsidR="00ED22FE" w:rsidRPr="00E60EB0" w:rsidRDefault="00ED22FE" w:rsidP="00ED22FE">
      <w:pPr>
        <w:suppressAutoHyphens/>
        <w:autoSpaceDE w:val="0"/>
        <w:autoSpaceDN w:val="0"/>
        <w:adjustRightInd w:val="0"/>
        <w:ind w:firstLine="708"/>
        <w:jc w:val="right"/>
        <w:outlineLvl w:val="2"/>
        <w:rPr>
          <w:sz w:val="28"/>
          <w:szCs w:val="28"/>
        </w:rPr>
      </w:pPr>
    </w:p>
    <w:p w:rsidR="00ED22FE" w:rsidRPr="00E60EB0" w:rsidRDefault="00ED22FE" w:rsidP="00ED22FE">
      <w:pPr>
        <w:autoSpaceDE w:val="0"/>
        <w:autoSpaceDN w:val="0"/>
        <w:adjustRightInd w:val="0"/>
        <w:ind w:firstLine="708"/>
        <w:jc w:val="right"/>
        <w:outlineLvl w:val="2"/>
        <w:rPr>
          <w:sz w:val="28"/>
          <w:szCs w:val="28"/>
        </w:rPr>
      </w:pPr>
    </w:p>
    <w:p w:rsidR="00ED22FE" w:rsidRPr="00E60EB0" w:rsidRDefault="00ED22FE" w:rsidP="00ED22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0EB0">
        <w:rPr>
          <w:sz w:val="28"/>
          <w:szCs w:val="28"/>
        </w:rPr>
        <w:t>Приложение №1 Опросный лист</w:t>
      </w:r>
    </w:p>
    <w:p w:rsidR="00ED22FE" w:rsidRPr="00E60EB0" w:rsidRDefault="00ED22FE" w:rsidP="00ED22F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E60EB0">
        <w:rPr>
          <w:sz w:val="28"/>
          <w:szCs w:val="28"/>
        </w:rPr>
        <w:t>Приложение №2 Оценочные критерии отбора объектов теплоснабжения</w:t>
      </w:r>
    </w:p>
    <w:p w:rsidR="00ED22FE" w:rsidRDefault="00ED22FE" w:rsidP="00ED22FE">
      <w:pPr>
        <w:jc w:val="right"/>
      </w:pPr>
      <w:bookmarkStart w:id="2" w:name="_GoBack"/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Default="00ED22FE" w:rsidP="00ED22FE">
      <w:pPr>
        <w:jc w:val="right"/>
      </w:pPr>
    </w:p>
    <w:p w:rsidR="00ED22FE" w:rsidRPr="00740AB6" w:rsidRDefault="00ED22FE" w:rsidP="00ED22FE">
      <w:pPr>
        <w:jc w:val="right"/>
      </w:pPr>
      <w:r w:rsidRPr="00740AB6">
        <w:t>Приложение №1</w:t>
      </w:r>
    </w:p>
    <w:bookmarkEnd w:id="2"/>
    <w:p w:rsidR="00ED22FE" w:rsidRDefault="00ED22FE" w:rsidP="00ED22FE">
      <w:pPr>
        <w:jc w:val="center"/>
        <w:rPr>
          <w:b/>
          <w:bCs/>
          <w:sz w:val="28"/>
          <w:szCs w:val="28"/>
        </w:rPr>
      </w:pPr>
      <w:r w:rsidRPr="00BF783B">
        <w:rPr>
          <w:b/>
          <w:bCs/>
          <w:sz w:val="28"/>
          <w:szCs w:val="28"/>
        </w:rPr>
        <w:t>ОПРОСНЫЙ ЛИСТ</w:t>
      </w:r>
    </w:p>
    <w:p w:rsidR="00ED22FE" w:rsidRDefault="00ED22FE" w:rsidP="00ED22F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ED22FE" w:rsidRPr="00BF783B" w:rsidRDefault="006F6DCC" w:rsidP="00ED22F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DCC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" from="38.7pt,14.75pt" to="477.45pt,14.75pt" strokecolor="#4579b8"/>
        </w:pict>
      </w:r>
    </w:p>
    <w:p w:rsidR="00ED22FE" w:rsidRDefault="00ED22FE" w:rsidP="00ED22F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83B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>, мероприятия</w:t>
      </w:r>
    </w:p>
    <w:p w:rsidR="00ED22FE" w:rsidRPr="00433CAC" w:rsidRDefault="006F6DCC" w:rsidP="00ED22F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DCC">
        <w:rPr>
          <w:noProof/>
          <w:lang w:eastAsia="ru-RU"/>
        </w:rPr>
        <w:pict>
          <v:line id="Прямая соединительная линия 6" o:spid="_x0000_s1027" style="position:absolute;left:0;text-align:left;z-index:251661312;visibility:visible" from="34.95pt,17pt" to="477.45pt,17pt" strokecolor="#4579b8"/>
        </w:pict>
      </w:r>
    </w:p>
    <w:p w:rsidR="00ED22FE" w:rsidRPr="00433CAC" w:rsidRDefault="00ED22FE" w:rsidP="00ED22F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участок тепловой сети, адрес, № котельной</w:t>
      </w:r>
    </w:p>
    <w:p w:rsidR="00ED22FE" w:rsidRDefault="00ED22FE" w:rsidP="00ED22F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за счет средств областного бюджета </w:t>
      </w:r>
    </w:p>
    <w:p w:rsidR="00ED22FE" w:rsidRPr="00433CAC" w:rsidRDefault="006F6DCC" w:rsidP="00ED22F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DCC">
        <w:rPr>
          <w:noProof/>
          <w:lang w:eastAsia="ru-RU"/>
        </w:rPr>
        <w:pict>
          <v:line id="Прямая соединительная линия 7" o:spid="_x0000_s1028" style="position:absolute;left:0;text-align:left;z-index:251662336;visibility:visible" from="35.7pt,14.45pt" to="478.2pt,14.45pt" strokecolor="#4579b8"/>
        </w:pict>
      </w:r>
    </w:p>
    <w:p w:rsidR="00ED22FE" w:rsidRPr="00433CAC" w:rsidRDefault="00ED22FE" w:rsidP="00ED22F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уб.  и </w:t>
      </w:r>
      <w:r w:rsidRPr="00433CAC">
        <w:rPr>
          <w:rFonts w:ascii="Times New Roman" w:hAnsi="Times New Roman" w:cs="Times New Roman"/>
          <w:sz w:val="28"/>
          <w:szCs w:val="28"/>
          <w:vertAlign w:val="superscript"/>
        </w:rPr>
        <w:t>в %</w:t>
      </w:r>
    </w:p>
    <w:p w:rsidR="00ED22FE" w:rsidRPr="00996132" w:rsidRDefault="00ED22FE" w:rsidP="00ED22F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и количественные показатели*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3698"/>
        <w:gridCol w:w="1963"/>
        <w:gridCol w:w="1822"/>
      </w:tblGrid>
      <w:tr w:rsidR="00ED22FE" w:rsidRPr="003A7BD5" w:rsidTr="008421FB">
        <w:tc>
          <w:tcPr>
            <w:tcW w:w="2088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количественные показатели</w:t>
            </w:r>
          </w:p>
        </w:tc>
        <w:tc>
          <w:tcPr>
            <w:tcW w:w="1963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822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управления</w:t>
            </w:r>
          </w:p>
        </w:tc>
      </w:tr>
      <w:tr w:rsidR="00ED22FE" w:rsidRPr="003A7BD5" w:rsidTr="008421FB">
        <w:trPr>
          <w:trHeight w:val="70"/>
        </w:trPr>
        <w:tc>
          <w:tcPr>
            <w:tcW w:w="2088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Теплоэнергетическое оборудование</w:t>
            </w:r>
          </w:p>
        </w:tc>
        <w:tc>
          <w:tcPr>
            <w:tcW w:w="3698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Наименование, марка, количество оборудования, для котлов – тепловая мощность и иные характеристики объекта</w:t>
            </w:r>
          </w:p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2FE" w:rsidRPr="003A7BD5" w:rsidTr="008421FB">
        <w:tc>
          <w:tcPr>
            <w:tcW w:w="2088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BD5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3698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Материал, диаметр и </w:t>
            </w:r>
            <w:proofErr w:type="spellStart"/>
            <w:r w:rsidRPr="009F0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протяженость</w:t>
            </w:r>
            <w:proofErr w:type="spellEnd"/>
          </w:p>
        </w:tc>
        <w:tc>
          <w:tcPr>
            <w:tcW w:w="1963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D22FE" w:rsidRPr="003A7BD5" w:rsidRDefault="00ED22FE" w:rsidP="008421F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2FE" w:rsidRDefault="00ED22FE" w:rsidP="00ED22F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2FE" w:rsidRDefault="00ED22FE" w:rsidP="00ED22F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на объекте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 (2010-2012) </w:t>
      </w:r>
      <w:r w:rsidRPr="001543B8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ED22FE" w:rsidRDefault="006F6DCC" w:rsidP="00ED22F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DCC">
        <w:rPr>
          <w:noProof/>
          <w:lang w:eastAsia="ru-RU"/>
        </w:rPr>
        <w:pict>
          <v:line id="Прямая соединительная линия 5" o:spid="_x0000_s1034" style="position:absolute;left:0;text-align:left;z-index:251668480;visibility:visible" from="25.2pt,16.9pt" to="467.7pt,16.9pt" strokecolor="#4579b8"/>
        </w:pict>
      </w:r>
    </w:p>
    <w:p w:rsidR="00ED22FE" w:rsidRDefault="00ED22FE" w:rsidP="00ED22F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жителей, интересы которых затрагивает планируемое мероприятие*</w:t>
      </w:r>
    </w:p>
    <w:p w:rsidR="00ED22FE" w:rsidRPr="00D35C32" w:rsidRDefault="006F6DCC" w:rsidP="00ED22F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DCC">
        <w:rPr>
          <w:noProof/>
          <w:lang w:eastAsia="ru-RU"/>
        </w:rPr>
        <w:pict>
          <v:line id="Прямая соединительная линия 16" o:spid="_x0000_s1033" style="position:absolute;left:0;text-align:left;z-index:251667456;visibility:visible" from="29.7pt,20.1pt" to="472.2pt,20.1pt" strokecolor="#4579b8"/>
        </w:pict>
      </w:r>
    </w:p>
    <w:p w:rsidR="00ED22FE" w:rsidRDefault="006F6DCC" w:rsidP="00ED22FE">
      <w:pPr>
        <w:rPr>
          <w:sz w:val="28"/>
          <w:szCs w:val="28"/>
        </w:rPr>
      </w:pPr>
      <w:r w:rsidRPr="006F6DCC">
        <w:rPr>
          <w:noProof/>
        </w:rPr>
        <w:pict>
          <v:line id="Прямая соединительная линия 9" o:spid="_x0000_s1030" style="position:absolute;z-index:251664384;visibility:visible" from="383.7pt,15.7pt" to="459.45pt,15.7pt" strokecolor="#4579b8"/>
        </w:pict>
      </w:r>
      <w:r w:rsidRPr="006F6DCC">
        <w:rPr>
          <w:noProof/>
        </w:rPr>
        <w:pict>
          <v:line id="Прямая соединительная линия 8" o:spid="_x0000_s1029" style="position:absolute;z-index:251663360;visibility:visible" from="245.7pt,15.7pt" to="370.2pt,15.7pt" strokecolor="#4579b8"/>
        </w:pict>
      </w:r>
      <w:r w:rsidR="00ED22FE">
        <w:rPr>
          <w:sz w:val="28"/>
          <w:szCs w:val="28"/>
        </w:rPr>
        <w:t>Глава администрации муниципального образования                                              /                      /</w:t>
      </w:r>
    </w:p>
    <w:p w:rsidR="00ED22FE" w:rsidRDefault="006F6DCC" w:rsidP="00ED22FE">
      <w:pPr>
        <w:rPr>
          <w:sz w:val="28"/>
          <w:szCs w:val="28"/>
        </w:rPr>
      </w:pPr>
      <w:r w:rsidRPr="006F6DCC">
        <w:rPr>
          <w:noProof/>
        </w:rPr>
        <w:pict>
          <v:line id="Прямая соединительная линия 11" o:spid="_x0000_s1032" style="position:absolute;z-index:251666432;visibility:visible" from="271.95pt,13.8pt" to="298.2pt,13.8pt" strokecolor="#4579b8"/>
        </w:pict>
      </w:r>
      <w:r w:rsidRPr="006F6DCC">
        <w:rPr>
          <w:noProof/>
        </w:rPr>
        <w:pict>
          <v:line id="Прямая соединительная линия 10" o:spid="_x0000_s1031" style="position:absolute;z-index:251665408;visibility:visible" from="311.7pt,13.8pt" to="422.7pt,13.8pt" strokecolor="#4579b8"/>
        </w:pict>
      </w:r>
      <w:r w:rsidR="00ED22FE">
        <w:rPr>
          <w:sz w:val="28"/>
          <w:szCs w:val="28"/>
        </w:rPr>
        <w:t xml:space="preserve">                                                                           «         »                                   2013г.</w:t>
      </w:r>
      <w:r w:rsidR="00ED22FE" w:rsidRPr="009F06AD">
        <w:rPr>
          <w:sz w:val="28"/>
          <w:szCs w:val="28"/>
        </w:rPr>
        <w:t xml:space="preserve"> </w:t>
      </w:r>
    </w:p>
    <w:p w:rsidR="00ED22FE" w:rsidRPr="00EF2243" w:rsidRDefault="00ED22FE" w:rsidP="00ED22FE">
      <w:pPr>
        <w:spacing w:line="216" w:lineRule="auto"/>
        <w:jc w:val="both"/>
        <w:rPr>
          <w:sz w:val="28"/>
          <w:szCs w:val="28"/>
        </w:rPr>
      </w:pPr>
    </w:p>
    <w:p w:rsidR="0060480E" w:rsidRDefault="0060480E"/>
    <w:sectPr w:rsidR="0060480E" w:rsidSect="00D172DB">
      <w:pgSz w:w="11906" w:h="16838"/>
      <w:pgMar w:top="719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FE"/>
    <w:rsid w:val="0060480E"/>
    <w:rsid w:val="006F6DCC"/>
    <w:rsid w:val="00774215"/>
    <w:rsid w:val="00ED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D22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1807</Words>
  <Characters>10305</Characters>
  <Application>Microsoft Office Word</Application>
  <DocSecurity>0</DocSecurity>
  <Lines>85</Lines>
  <Paragraphs>24</Paragraphs>
  <ScaleCrop>false</ScaleCrop>
  <Company>Microsoft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ov_shevnina</dc:creator>
  <cp:keywords/>
  <dc:description/>
  <cp:lastModifiedBy>ov_shevnina</cp:lastModifiedBy>
  <cp:revision>3</cp:revision>
  <dcterms:created xsi:type="dcterms:W3CDTF">2013-08-12T09:57:00Z</dcterms:created>
  <dcterms:modified xsi:type="dcterms:W3CDTF">2013-08-12T11:00:00Z</dcterms:modified>
</cp:coreProperties>
</file>