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F" w:rsidRDefault="00D7758F" w:rsidP="00D7758F">
      <w:pPr>
        <w:pStyle w:val="1"/>
        <w:jc w:val="center"/>
      </w:pPr>
      <w:r>
        <w:t>АДМИНИСТРАЦИЯ ЛЕНИНГРАДСКОЙ ОБЛАСТИ</w:t>
      </w:r>
    </w:p>
    <w:p w:rsidR="00D7758F" w:rsidRDefault="00D7758F" w:rsidP="00D7758F">
      <w:pPr>
        <w:jc w:val="center"/>
        <w:rPr>
          <w:sz w:val="28"/>
        </w:rPr>
      </w:pPr>
    </w:p>
    <w:p w:rsidR="00D7758F" w:rsidRDefault="00D7758F" w:rsidP="00D775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ТОПЛИВНО-ЭНЕРГЕТИЧЕСКОМУ КОМПЛЕКСУ</w:t>
      </w:r>
    </w:p>
    <w:p w:rsidR="00D7758F" w:rsidRDefault="00D7758F" w:rsidP="00D775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7758F" w:rsidRDefault="00D7758F" w:rsidP="00D7758F">
      <w:pPr>
        <w:jc w:val="center"/>
        <w:rPr>
          <w:sz w:val="28"/>
        </w:rPr>
      </w:pPr>
    </w:p>
    <w:p w:rsidR="00D7758F" w:rsidRDefault="00D7758F" w:rsidP="00D7758F">
      <w:pPr>
        <w:pStyle w:val="1"/>
        <w:jc w:val="center"/>
        <w:rPr>
          <w:b/>
          <w:bCs/>
        </w:rPr>
      </w:pPr>
      <w:r>
        <w:rPr>
          <w:b/>
          <w:bCs/>
          <w:sz w:val="32"/>
        </w:rPr>
        <w:t>ПРИКАЗ</w:t>
      </w:r>
    </w:p>
    <w:p w:rsidR="00D7758F" w:rsidRDefault="00D7758F" w:rsidP="00D7758F">
      <w:pPr>
        <w:jc w:val="center"/>
        <w:rPr>
          <w:sz w:val="28"/>
        </w:rPr>
      </w:pPr>
    </w:p>
    <w:p w:rsidR="00D7758F" w:rsidRDefault="00D7758F" w:rsidP="00D7758F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</w:t>
      </w:r>
      <w:r w:rsidR="00B0177B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» </w:t>
      </w:r>
      <w:r w:rsidR="00B0177B"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</w:rPr>
        <w:t xml:space="preserve"> 2013 года                                                                                    № </w:t>
      </w:r>
      <w:r w:rsidR="00B0177B">
        <w:rPr>
          <w:rFonts w:ascii="Times New Roman" w:hAnsi="Times New Roman"/>
          <w:bCs/>
          <w:sz w:val="28"/>
        </w:rPr>
        <w:t xml:space="preserve"> </w:t>
      </w:r>
    </w:p>
    <w:p w:rsidR="00D7758F" w:rsidRDefault="00D7758F" w:rsidP="00D775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7758F" w:rsidTr="00D775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758F" w:rsidRDefault="00D7758F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приказ комитета по топливно-энергетическому комплексу Ленинградской области № 3 от 1 марта 2013 года «</w:t>
            </w:r>
            <w:r>
              <w:rPr>
                <w:rFonts w:ascii="Times New Roman" w:hAnsi="Times New Roman" w:cs="Times New Roman"/>
              </w:rPr>
              <w:t>Об утверждении административного регламента комитета по топливно-энергетическому комплексу Ленинградской облас</w:t>
            </w:r>
            <w:r>
              <w:rPr>
                <w:rFonts w:ascii="Times New Roman" w:hAnsi="Times New Roman" w:cs="Times New Roman"/>
              </w:rPr>
              <w:t>ти»</w:t>
            </w:r>
          </w:p>
          <w:p w:rsidR="00D7758F" w:rsidRDefault="00D775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</w:tbl>
    <w:p w:rsidR="00D7758F" w:rsidRDefault="00D7758F" w:rsidP="00D775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7758F" w:rsidRDefault="00D7758F" w:rsidP="00D775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5564" w:rsidRDefault="001A5564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564" w:rsidRDefault="001A5564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58F" w:rsidRDefault="00D7758F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целях совершенствования организации деятельности комитета по топливно-энергетическому комплексу Ленинградской области</w:t>
      </w:r>
    </w:p>
    <w:p w:rsidR="00D7758F" w:rsidRDefault="00D7758F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приказываю:</w:t>
      </w:r>
    </w:p>
    <w:p w:rsidR="00D7758F" w:rsidRDefault="00D7758F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58F" w:rsidRPr="00B0177B" w:rsidRDefault="00D7758F" w:rsidP="00B017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0177B">
        <w:rPr>
          <w:rFonts w:ascii="Times New Roman" w:hAnsi="Times New Roman"/>
          <w:color w:val="000000"/>
          <w:sz w:val="28"/>
          <w:szCs w:val="28"/>
        </w:rPr>
        <w:t>Внести в</w:t>
      </w:r>
      <w:r w:rsidRPr="00B0177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B0177B">
          <w:rPr>
            <w:rFonts w:ascii="Times New Roman" w:hAnsi="Times New Roman"/>
            <w:sz w:val="28"/>
          </w:rPr>
          <w:t>Административный регламент</w:t>
        </w:r>
      </w:hyperlink>
      <w:r w:rsidRPr="00B0177B">
        <w:rPr>
          <w:rFonts w:ascii="Times New Roman" w:hAnsi="Times New Roman"/>
          <w:color w:val="000000"/>
          <w:sz w:val="28"/>
          <w:szCs w:val="28"/>
        </w:rPr>
        <w:t xml:space="preserve"> комитета по топливно-энергетическому комплексу Ленинградской области</w:t>
      </w:r>
      <w:r w:rsidRPr="00B0177B">
        <w:rPr>
          <w:rFonts w:ascii="Times New Roman" w:hAnsi="Times New Roman"/>
          <w:color w:val="000000"/>
          <w:sz w:val="28"/>
          <w:szCs w:val="28"/>
        </w:rPr>
        <w:t xml:space="preserve">, утвержденный </w:t>
      </w:r>
      <w:r w:rsidRPr="00B0177B">
        <w:rPr>
          <w:rFonts w:ascii="Times New Roman" w:hAnsi="Times New Roman"/>
          <w:color w:val="000000"/>
          <w:sz w:val="28"/>
          <w:szCs w:val="28"/>
        </w:rPr>
        <w:t>приказ</w:t>
      </w:r>
      <w:r w:rsidRPr="00B0177B">
        <w:rPr>
          <w:rFonts w:ascii="Times New Roman" w:hAnsi="Times New Roman"/>
          <w:color w:val="000000"/>
          <w:sz w:val="28"/>
          <w:szCs w:val="28"/>
        </w:rPr>
        <w:t>ом</w:t>
      </w:r>
      <w:r w:rsidRPr="00B0177B">
        <w:rPr>
          <w:rFonts w:ascii="Times New Roman" w:hAnsi="Times New Roman"/>
          <w:color w:val="000000"/>
          <w:sz w:val="28"/>
          <w:szCs w:val="28"/>
        </w:rPr>
        <w:t xml:space="preserve"> комитета по топливно-энергетическому комплексу Ленинградской области № 3 от 1 марта 2013 года</w:t>
      </w:r>
      <w:r w:rsidRPr="00B0177B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регламент), изменения, изложив пункт 92 Административного регламента в следующей редакции:</w:t>
      </w:r>
    </w:p>
    <w:p w:rsidR="000F3A8D" w:rsidRPr="001A5564" w:rsidRDefault="00B0177B" w:rsidP="001A5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3A8D">
        <w:rPr>
          <w:rFonts w:ascii="Times New Roman" w:hAnsi="Times New Roman"/>
          <w:color w:val="000000"/>
          <w:sz w:val="28"/>
          <w:szCs w:val="28"/>
        </w:rPr>
        <w:t xml:space="preserve">«92. </w:t>
      </w:r>
      <w:r w:rsidR="001A5564">
        <w:rPr>
          <w:rFonts w:ascii="Times New Roman" w:eastAsiaTheme="minorHAnsi" w:hAnsi="Times New Roman"/>
          <w:sz w:val="28"/>
          <w:szCs w:val="28"/>
        </w:rPr>
        <w:t xml:space="preserve">Письменное обращение, поступившее в </w:t>
      </w:r>
      <w:r w:rsidR="001A5564">
        <w:rPr>
          <w:rFonts w:ascii="Times New Roman" w:eastAsiaTheme="minorHAnsi" w:hAnsi="Times New Roman"/>
          <w:sz w:val="28"/>
          <w:szCs w:val="28"/>
        </w:rPr>
        <w:t>Комитет</w:t>
      </w:r>
      <w:r w:rsidR="001A5564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r w:rsidR="001A5564">
        <w:rPr>
          <w:rFonts w:ascii="Times New Roman" w:eastAsiaTheme="minorHAnsi" w:hAnsi="Times New Roman"/>
          <w:sz w:val="28"/>
          <w:szCs w:val="28"/>
        </w:rPr>
        <w:t>его</w:t>
      </w:r>
      <w:r w:rsidR="001A5564">
        <w:rPr>
          <w:rFonts w:ascii="Times New Roman" w:eastAsiaTheme="minorHAnsi" w:hAnsi="Times New Roman"/>
          <w:sz w:val="28"/>
          <w:szCs w:val="28"/>
        </w:rPr>
        <w:t xml:space="preserve"> компетенцией, рассматривается в течение 30 дней со дня рег</w:t>
      </w:r>
      <w:r w:rsidR="001A5564">
        <w:rPr>
          <w:rFonts w:ascii="Times New Roman" w:eastAsiaTheme="minorHAnsi" w:hAnsi="Times New Roman"/>
          <w:sz w:val="28"/>
          <w:szCs w:val="28"/>
        </w:rPr>
        <w:t>истрации письменного обращения.</w:t>
      </w:r>
    </w:p>
    <w:p w:rsidR="000F3A8D" w:rsidRDefault="000F3A8D" w:rsidP="001A55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3A8D">
        <w:rPr>
          <w:rFonts w:ascii="Times New Roman" w:hAnsi="Times New Roman"/>
          <w:color w:val="000000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</w:t>
      </w:r>
      <w:r w:rsidR="001A5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564" w:rsidRPr="001A5564">
        <w:rPr>
          <w:rFonts w:ascii="Times New Roman" w:hAnsi="Times New Roman"/>
          <w:color w:val="000000"/>
          <w:sz w:val="28"/>
          <w:szCs w:val="28"/>
        </w:rPr>
        <w:t xml:space="preserve">от 02.05.2006 </w:t>
      </w:r>
      <w:r w:rsidR="001A5564">
        <w:rPr>
          <w:rFonts w:ascii="Times New Roman" w:hAnsi="Times New Roman"/>
          <w:color w:val="000000"/>
          <w:sz w:val="28"/>
          <w:szCs w:val="28"/>
        </w:rPr>
        <w:t>№</w:t>
      </w:r>
      <w:r w:rsidR="001A5564" w:rsidRPr="001A5564">
        <w:rPr>
          <w:rFonts w:ascii="Times New Roman" w:hAnsi="Times New Roman"/>
          <w:color w:val="000000"/>
          <w:sz w:val="28"/>
          <w:szCs w:val="28"/>
        </w:rPr>
        <w:t xml:space="preserve"> 59-ФЗ</w:t>
      </w:r>
      <w:r w:rsidR="001A5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564" w:rsidRPr="001A5564">
        <w:rPr>
          <w:rFonts w:ascii="Times New Roman" w:hAnsi="Times New Roman"/>
          <w:color w:val="000000"/>
          <w:sz w:val="28"/>
          <w:szCs w:val="28"/>
        </w:rPr>
        <w:t>"О порядке рассмотрения обращений граждан Российской Федерации"</w:t>
      </w:r>
      <w:r w:rsidRPr="000F3A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F3A8D"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F3A8D">
        <w:rPr>
          <w:rFonts w:ascii="Times New Roman" w:hAnsi="Times New Roman"/>
          <w:color w:val="000000"/>
          <w:sz w:val="28"/>
          <w:szCs w:val="28"/>
        </w:rPr>
        <w:t xml:space="preserve"> комитета, первы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F3A8D">
        <w:rPr>
          <w:rFonts w:ascii="Times New Roman" w:hAnsi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F3A8D">
        <w:rPr>
          <w:rFonts w:ascii="Times New Roman" w:hAnsi="Times New Roman"/>
          <w:color w:val="000000"/>
          <w:sz w:val="28"/>
          <w:szCs w:val="28"/>
        </w:rPr>
        <w:t xml:space="preserve"> председателя комитета,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F3A8D">
        <w:rPr>
          <w:rFonts w:ascii="Times New Roman" w:hAnsi="Times New Roman"/>
          <w:color w:val="000000"/>
          <w:sz w:val="28"/>
          <w:szCs w:val="28"/>
        </w:rPr>
        <w:t xml:space="preserve"> председателя комитета,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A8D">
        <w:rPr>
          <w:rFonts w:ascii="Times New Roman" w:hAnsi="Times New Roman"/>
          <w:color w:val="000000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0F3A8D" w:rsidRDefault="000F3A8D" w:rsidP="000F3A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Сектору делопроизводства ознакомить сотрудников комитета с настоящим приказом</w:t>
      </w:r>
    </w:p>
    <w:p w:rsidR="00D7758F" w:rsidRDefault="00D7758F" w:rsidP="000F3A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D7758F" w:rsidRDefault="00D7758F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58F" w:rsidRDefault="00D7758F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58F" w:rsidRDefault="00D7758F" w:rsidP="00D7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58F" w:rsidRDefault="000F3A8D" w:rsidP="00D7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7758F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D7758F">
        <w:rPr>
          <w:rFonts w:ascii="Times New Roman" w:hAnsi="Times New Roman"/>
          <w:color w:val="000000"/>
          <w:sz w:val="28"/>
          <w:szCs w:val="28"/>
        </w:rPr>
        <w:t xml:space="preserve"> комитета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D7758F">
        <w:rPr>
          <w:rFonts w:ascii="Times New Roman" w:hAnsi="Times New Roman"/>
          <w:color w:val="000000"/>
          <w:sz w:val="28"/>
          <w:szCs w:val="28"/>
        </w:rPr>
        <w:t>А.В.Гаврилов</w:t>
      </w:r>
      <w:proofErr w:type="spellEnd"/>
    </w:p>
    <w:sectPr w:rsidR="00D7758F" w:rsidSect="001A5564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2AD"/>
    <w:multiLevelType w:val="hybridMultilevel"/>
    <w:tmpl w:val="74F2F8E6"/>
    <w:lvl w:ilvl="0" w:tplc="E124D83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F"/>
    <w:rsid w:val="000A57D4"/>
    <w:rsid w:val="000F3A8D"/>
    <w:rsid w:val="001A5564"/>
    <w:rsid w:val="00313CEB"/>
    <w:rsid w:val="00B0177B"/>
    <w:rsid w:val="00D7758F"/>
    <w:rsid w:val="00D902ED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F"/>
    <w:pPr>
      <w:spacing w:after="200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75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758F"/>
    <w:rPr>
      <w:color w:val="0000FF" w:themeColor="hyperlink"/>
      <w:u w:val="single"/>
    </w:rPr>
  </w:style>
  <w:style w:type="paragraph" w:styleId="a4">
    <w:name w:val="No Spacing"/>
    <w:uiPriority w:val="99"/>
    <w:qFormat/>
    <w:rsid w:val="00D7758F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7758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58F"/>
    <w:pPr>
      <w:widowControl w:val="0"/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0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F"/>
    <w:pPr>
      <w:spacing w:after="200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75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758F"/>
    <w:rPr>
      <w:color w:val="0000FF" w:themeColor="hyperlink"/>
      <w:u w:val="single"/>
    </w:rPr>
  </w:style>
  <w:style w:type="paragraph" w:styleId="a4">
    <w:name w:val="No Spacing"/>
    <w:uiPriority w:val="99"/>
    <w:qFormat/>
    <w:rsid w:val="00D7758F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7758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58F"/>
    <w:pPr>
      <w:widowControl w:val="0"/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0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1230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БЕЛОВ</dc:creator>
  <cp:lastModifiedBy>Алексей Юрьевич БЕЛОВ</cp:lastModifiedBy>
  <cp:revision>3</cp:revision>
  <dcterms:created xsi:type="dcterms:W3CDTF">2013-10-01T09:53:00Z</dcterms:created>
  <dcterms:modified xsi:type="dcterms:W3CDTF">2013-10-01T09:58:00Z</dcterms:modified>
</cp:coreProperties>
</file>