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D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DA">
        <w:rPr>
          <w:rFonts w:ascii="Times New Roman" w:hAnsi="Times New Roman" w:cs="Times New Roman"/>
          <w:b/>
          <w:bCs/>
          <w:sz w:val="28"/>
          <w:szCs w:val="28"/>
        </w:rPr>
        <w:t>ОБ УТВЕРЖДЕНИИ РЕГЛАМЕНТА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DA">
        <w:rPr>
          <w:rFonts w:ascii="Times New Roman" w:hAnsi="Times New Roman" w:cs="Times New Roman"/>
          <w:b/>
          <w:bCs/>
          <w:sz w:val="28"/>
          <w:szCs w:val="28"/>
        </w:rPr>
        <w:t>ПРОВЕДЕНИЯ ВЕДОМСТВЕННОГО КОНТРОЛЯ В СФЕРЕ ЗАКУПОК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DA">
        <w:rPr>
          <w:rFonts w:ascii="Times New Roman" w:hAnsi="Times New Roman" w:cs="Times New Roman"/>
          <w:b/>
          <w:bCs/>
          <w:sz w:val="28"/>
          <w:szCs w:val="28"/>
        </w:rPr>
        <w:t>ДЛЯ ОБЕСПЕЧЕНИЯ ГОСУДАРСТВЕННЫХ НУЖД ЛЕНИНГРАДСКОЙ ОБЛАСТИ КОМИТЕТОМ ПО ТОПЛИВНО-ЭНЕРГЕТИЧЕСКОМУ КОМПЛЕКСУ ЛЕНИНГРАДСКОЙ ОБЛАСТИ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D70D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D70DA">
        <w:rPr>
          <w:rFonts w:ascii="Times New Roman" w:hAnsi="Times New Roman" w:cs="Times New Roman"/>
          <w:sz w:val="28"/>
          <w:szCs w:val="28"/>
        </w:rPr>
        <w:t>.2  Постановлени</w:t>
      </w:r>
      <w:r w:rsidR="004A587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D70D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09.12.2014 № 574  «Об утверждении Порядка осуществления ведомственного контроля в сфере закупок для обеспечения государственных нужд Ленинградской области»  приказываю: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AD70DA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D70DA">
        <w:rPr>
          <w:rFonts w:ascii="Times New Roman" w:hAnsi="Times New Roman" w:cs="Times New Roman"/>
          <w:sz w:val="28"/>
          <w:szCs w:val="28"/>
        </w:rPr>
        <w:t xml:space="preserve"> проведения ведомственного контроля в сфере закупок для обеспечения государственных нужд Ленинградской области Комитетом по топливно-энергетическому комплексу Ленинградской области (далее - Регламент).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2. Сектору бухгалтерского учета, финансового и технического контроля  обеспечить координацию мероприятий ведомственного контроля в сфере закупок для обеспечения государственных нужд Ленинградской области Комитетом по топливно-энергетическому комплексу Ленинградской области в соответствии с </w:t>
      </w:r>
      <w:hyperlink w:anchor="Par31" w:history="1">
        <w:r w:rsidRPr="00AD70DA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AD70DA">
        <w:rPr>
          <w:rFonts w:ascii="Times New Roman" w:hAnsi="Times New Roman" w:cs="Times New Roman"/>
          <w:sz w:val="28"/>
          <w:szCs w:val="28"/>
        </w:rPr>
        <w:t>, утвержденным настоящим приказом.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AD70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AD70DA">
        <w:rPr>
          <w:rFonts w:ascii="Times New Roman" w:hAnsi="Times New Roman" w:cs="Times New Roman"/>
          <w:sz w:val="28"/>
          <w:szCs w:val="28"/>
        </w:rPr>
        <w:tab/>
      </w:r>
      <w:r w:rsidRPr="00AD70DA">
        <w:rPr>
          <w:rFonts w:ascii="Times New Roman" w:hAnsi="Times New Roman" w:cs="Times New Roman"/>
          <w:sz w:val="28"/>
          <w:szCs w:val="28"/>
        </w:rPr>
        <w:tab/>
      </w:r>
      <w:r w:rsidRPr="00AD70DA">
        <w:rPr>
          <w:rFonts w:ascii="Times New Roman" w:hAnsi="Times New Roman" w:cs="Times New Roman"/>
          <w:sz w:val="28"/>
          <w:szCs w:val="28"/>
        </w:rPr>
        <w:tab/>
      </w:r>
      <w:r w:rsidRPr="00AD70DA">
        <w:rPr>
          <w:rFonts w:ascii="Times New Roman" w:hAnsi="Times New Roman" w:cs="Times New Roman"/>
          <w:sz w:val="28"/>
          <w:szCs w:val="28"/>
        </w:rPr>
        <w:tab/>
      </w:r>
      <w:r w:rsidRPr="00AD70D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AD70DA">
        <w:rPr>
          <w:rFonts w:ascii="Times New Roman" w:hAnsi="Times New Roman" w:cs="Times New Roman"/>
          <w:sz w:val="28"/>
          <w:szCs w:val="28"/>
        </w:rPr>
        <w:t>А.В.Гаврилов</w:t>
      </w:r>
      <w:proofErr w:type="spellEnd"/>
      <w:r w:rsidRPr="00AD70DA">
        <w:rPr>
          <w:rFonts w:ascii="Times New Roman" w:hAnsi="Times New Roman" w:cs="Times New Roman"/>
          <w:sz w:val="28"/>
          <w:szCs w:val="28"/>
        </w:rPr>
        <w:br/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AD70D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D70DA">
        <w:rPr>
          <w:rFonts w:ascii="Times New Roman" w:hAnsi="Times New Roman" w:cs="Times New Roman"/>
          <w:sz w:val="28"/>
          <w:szCs w:val="28"/>
        </w:rPr>
        <w:t xml:space="preserve"> </w:t>
      </w:r>
      <w:r w:rsidRPr="00AD70DA">
        <w:rPr>
          <w:rFonts w:ascii="Times New Roman" w:hAnsi="Times New Roman" w:cs="Times New Roman"/>
          <w:sz w:val="28"/>
          <w:szCs w:val="28"/>
        </w:rPr>
        <w:t>Комитета</w:t>
      </w:r>
    </w:p>
    <w:p w:rsid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 по топливно-энергетическому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_____________</w:t>
      </w:r>
      <w:r w:rsidR="00AD70DA">
        <w:rPr>
          <w:rFonts w:ascii="Times New Roman" w:hAnsi="Times New Roman" w:cs="Times New Roman"/>
          <w:sz w:val="28"/>
          <w:szCs w:val="28"/>
        </w:rPr>
        <w:t>№</w:t>
      </w:r>
      <w:r w:rsidRPr="00AD70DA">
        <w:rPr>
          <w:rFonts w:ascii="Times New Roman" w:hAnsi="Times New Roman" w:cs="Times New Roman"/>
          <w:sz w:val="28"/>
          <w:szCs w:val="28"/>
        </w:rPr>
        <w:t>______________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AD70D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AD70D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1"/>
      <w:bookmarkEnd w:id="3"/>
      <w:r w:rsidRPr="00AD70DA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E10BC8" w:rsidRPr="00AD70DA" w:rsidRDefault="00E10BC8" w:rsidP="00AD70D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DA">
        <w:rPr>
          <w:rFonts w:ascii="Times New Roman" w:hAnsi="Times New Roman" w:cs="Times New Roman"/>
          <w:b/>
          <w:bCs/>
          <w:sz w:val="28"/>
          <w:szCs w:val="28"/>
        </w:rPr>
        <w:t>ПРОВЕДЕНИЯ ВЕДОМСТВЕННОГО КОНТРОЛЯ В СФЕРЕ ЗАКУПОК</w:t>
      </w:r>
    </w:p>
    <w:p w:rsidR="00E10BC8" w:rsidRPr="00AD70DA" w:rsidRDefault="00E10BC8" w:rsidP="00AD70DA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b/>
          <w:bCs/>
          <w:sz w:val="28"/>
          <w:szCs w:val="28"/>
        </w:rPr>
        <w:t>ДЛЯ ОБЕСПЕЧЕНИЯ ГОСУДАРСТВЕННЫХ НУЖД ЛЕНИНГРАДСКОЙ ОБЛАСТИ КОМИТЕТОМ ПО ТОПЛИВНО-ЭНЕРГЕТИЧЕСКОМУ КОМПЛЕКСУ ЛЕНИНГРАДСКОЙ ОБЛАСТИ</w:t>
      </w:r>
    </w:p>
    <w:p w:rsidR="00AD70DA" w:rsidRDefault="00AD70DA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1. Настоящий Регламент устанавливает порядок организации и осуществления ведомственного контроля в сфере закупок для обеспечения для обеспечения государственных нужд Ленинградской области Комитетом по топливно-энергетическому комплексу Ленинградской области (далее соответственно - Регламент, ведомственный контроль</w:t>
      </w:r>
      <w:r w:rsidR="00AD70DA" w:rsidRPr="00AD70DA">
        <w:rPr>
          <w:rFonts w:ascii="Times New Roman" w:hAnsi="Times New Roman" w:cs="Times New Roman"/>
          <w:sz w:val="28"/>
          <w:szCs w:val="28"/>
        </w:rPr>
        <w:t>, Комитет</w:t>
      </w:r>
      <w:r w:rsidRPr="00AD70DA">
        <w:rPr>
          <w:rFonts w:ascii="Times New Roman" w:hAnsi="Times New Roman" w:cs="Times New Roman"/>
          <w:sz w:val="28"/>
          <w:szCs w:val="28"/>
        </w:rPr>
        <w:t>) в отношении заказчиков, подведомственных Комитету по топливно-энергетическому комплексу Ленинградской области.</w:t>
      </w:r>
    </w:p>
    <w:p w:rsidR="00E10BC8" w:rsidRPr="00AD70DA" w:rsidRDefault="00E10BC8" w:rsidP="00AD70DA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</w:t>
      </w:r>
      <w:r w:rsidR="00AD70DA" w:rsidRPr="00AD70DA">
        <w:rPr>
          <w:rFonts w:ascii="Times New Roman" w:hAnsi="Times New Roman" w:cs="Times New Roman"/>
          <w:sz w:val="28"/>
          <w:szCs w:val="28"/>
        </w:rPr>
        <w:t>Порядком осуществления ведомственного контроля в сфере закупок для обеспечения государственных нужд Ленинградской области, утвержденным Постановление Правительства Ленинградской области от 09.12.2014 № 574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3. Субъектами ведомственного контроля являются подведомственные </w:t>
      </w:r>
      <w:r w:rsidR="00AD70DA" w:rsidRPr="00AD70DA">
        <w:rPr>
          <w:rFonts w:ascii="Times New Roman" w:hAnsi="Times New Roman" w:cs="Times New Roman"/>
          <w:sz w:val="28"/>
          <w:szCs w:val="28"/>
        </w:rPr>
        <w:t>Комитету</w:t>
      </w:r>
      <w:r w:rsidRPr="00AD70DA">
        <w:rPr>
          <w:rFonts w:ascii="Times New Roman" w:hAnsi="Times New Roman" w:cs="Times New Roman"/>
          <w:sz w:val="28"/>
          <w:szCs w:val="28"/>
        </w:rPr>
        <w:t xml:space="preserve"> получатели бюджетных средств - заказчики закупок товаров, работ, услуг, их контрактные службы, контрактные управляющие, а также комиссии по осуществлению закупок (далее - субъект ведомственного контроля).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является соблюдение субъектами ведомственного контроля при осуществлении закупок товаров, работ, услуг Федерального </w:t>
      </w:r>
      <w:hyperlink r:id="rId6" w:history="1">
        <w:r w:rsidRPr="00AD70D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D70DA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 xml:space="preserve">N 52, ст. 6961) и иных законодательных и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</w:t>
      </w:r>
      <w:r w:rsidRPr="00AD70D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контрактной системе в сфере закупок).</w:t>
      </w:r>
      <w:proofErr w:type="gramEnd"/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5. Ведомственный контроль включает проведение проверок: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AD70DA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AD70DA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 w:rsidRPr="00AD70DA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 w:rsidRPr="00AD70DA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н) своевременности, полноты и достоверности отражения в документах </w:t>
      </w:r>
      <w:r w:rsidRPr="00AD70DA">
        <w:rPr>
          <w:rFonts w:ascii="Times New Roman" w:hAnsi="Times New Roman" w:cs="Times New Roman"/>
          <w:sz w:val="28"/>
          <w:szCs w:val="28"/>
        </w:rPr>
        <w:lastRenderedPageBreak/>
        <w:t>учета поставленного товара, выполненной работы (ее результата) или оказанной услуги;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6. Ведомственный контроль осуществляется сотрудниками </w:t>
      </w:r>
      <w:r w:rsidR="00AD70DA" w:rsidRPr="00AD70DA">
        <w:rPr>
          <w:rFonts w:ascii="Times New Roman" w:hAnsi="Times New Roman" w:cs="Times New Roman"/>
          <w:sz w:val="28"/>
          <w:szCs w:val="28"/>
        </w:rPr>
        <w:t>Комитета</w:t>
      </w:r>
      <w:r w:rsidRPr="00AD70DA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мероприятий ведомственного контроля (далее - должностные лица, уполномоченные на проведение мероприятия ведомственного контроля). </w:t>
      </w:r>
    </w:p>
    <w:p w:rsidR="00AD70DA" w:rsidRPr="00AD70DA" w:rsidRDefault="00AD70DA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0DA" w:rsidRPr="00AD70DA" w:rsidRDefault="00AD70DA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79"/>
      <w:bookmarkEnd w:id="9"/>
      <w:r w:rsidRPr="00AD70DA">
        <w:rPr>
          <w:rFonts w:ascii="Times New Roman" w:hAnsi="Times New Roman" w:cs="Times New Roman"/>
          <w:sz w:val="28"/>
          <w:szCs w:val="28"/>
        </w:rPr>
        <w:t>II. Порядок организации и проведения мероприятий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в соответствии с планом.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9. План мероприятий ведомственного контроля должен содержать следующие сведения: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а) наименование субъекта ведомственного контроля;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 либо их сочетание);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г) дату начала и дату окончания проведения мероприятия ведомственного контроля;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д) состав должностных лиц, уполномоченных на проведение мероприятия ведомственного контроля.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10. План мероприятий ведомственного контроля на очередной год разрабатывается </w:t>
      </w:r>
      <w:r w:rsidR="00AD70DA" w:rsidRPr="00AD70DA">
        <w:rPr>
          <w:rFonts w:ascii="Times New Roman" w:hAnsi="Times New Roman" w:cs="Times New Roman"/>
          <w:sz w:val="28"/>
          <w:szCs w:val="28"/>
        </w:rPr>
        <w:t>подразделением Комитета</w:t>
      </w:r>
      <w:r w:rsidRPr="00AD70DA">
        <w:rPr>
          <w:rFonts w:ascii="Times New Roman" w:hAnsi="Times New Roman" w:cs="Times New Roman"/>
          <w:sz w:val="28"/>
          <w:szCs w:val="28"/>
        </w:rPr>
        <w:t xml:space="preserve">, осуществляющим координацию мероприятий ведомственного контроля (далее - </w:t>
      </w:r>
      <w:r w:rsidR="00AD70DA" w:rsidRPr="00AD70DA">
        <w:rPr>
          <w:rFonts w:ascii="Times New Roman" w:hAnsi="Times New Roman" w:cs="Times New Roman"/>
          <w:sz w:val="28"/>
          <w:szCs w:val="28"/>
        </w:rPr>
        <w:t>подразделение</w:t>
      </w:r>
      <w:r w:rsidRPr="00AD70DA">
        <w:rPr>
          <w:rFonts w:ascii="Times New Roman" w:hAnsi="Times New Roman" w:cs="Times New Roman"/>
          <w:sz w:val="28"/>
          <w:szCs w:val="28"/>
        </w:rPr>
        <w:t xml:space="preserve">, осуществляющее координацию мероприятий ведомственного контроля), и представляется </w:t>
      </w:r>
      <w:r w:rsidR="00AD70DA" w:rsidRPr="00AD70DA">
        <w:rPr>
          <w:rFonts w:ascii="Times New Roman" w:hAnsi="Times New Roman" w:cs="Times New Roman"/>
          <w:sz w:val="28"/>
          <w:szCs w:val="28"/>
        </w:rPr>
        <w:t>председателю Комитету</w:t>
      </w:r>
      <w:r w:rsidRPr="00AD70DA">
        <w:rPr>
          <w:rFonts w:ascii="Times New Roman" w:hAnsi="Times New Roman" w:cs="Times New Roman"/>
          <w:sz w:val="28"/>
          <w:szCs w:val="28"/>
        </w:rPr>
        <w:t xml:space="preserve"> не позднее 1 декабря года, предшествующего планируемому.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11. План мероприятий ведомственного контроля разрабатывается в пределах лимитов бюджетных обязательств, предусмотренных на эти цели на соответствующий финансовый год.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12. План мероприятий ведомственного контроля утверждается </w:t>
      </w:r>
      <w:r w:rsidR="00AD70DA" w:rsidRPr="00AD70DA">
        <w:rPr>
          <w:rFonts w:ascii="Times New Roman" w:hAnsi="Times New Roman" w:cs="Times New Roman"/>
          <w:sz w:val="28"/>
          <w:szCs w:val="28"/>
        </w:rPr>
        <w:t>председателем Комитетом</w:t>
      </w:r>
      <w:r w:rsidRPr="00AD70DA">
        <w:rPr>
          <w:rFonts w:ascii="Times New Roman" w:hAnsi="Times New Roman" w:cs="Times New Roman"/>
          <w:sz w:val="28"/>
          <w:szCs w:val="28"/>
        </w:rPr>
        <w:t xml:space="preserve"> и доводится до сведения субъектов ведомственного контроля. В утвержденный План мероприятий ведомственного контроля могут вноситься изменения или дополнения, которые утверждаются </w:t>
      </w:r>
      <w:r w:rsidR="00AD70DA" w:rsidRPr="00AD70D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D70DA">
        <w:rPr>
          <w:rFonts w:ascii="Times New Roman" w:hAnsi="Times New Roman" w:cs="Times New Roman"/>
          <w:sz w:val="28"/>
          <w:szCs w:val="28"/>
        </w:rPr>
        <w:t>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13. Должностные лица, уполномоченные на осуществление ведомственного контроля, уведомляют субъект ведомственного контроля о </w:t>
      </w:r>
      <w:r w:rsidRPr="00AD70DA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14. Уведомление должно содержать следующую информацию: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а) наименование субъекта ведомственного контроля, которому адресовано данное уведомление;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г) дату начала и дату окончания проведения мероприятия ведомственного контроля;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д) состав должностных лиц, уполномоченных на проведение мероприятия ведомственного контроля;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е) 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ж)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AD70DA" w:rsidRPr="00AD70DA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AD70DA">
        <w:rPr>
          <w:rFonts w:ascii="Times New Roman" w:hAnsi="Times New Roman" w:cs="Times New Roman"/>
          <w:sz w:val="28"/>
          <w:szCs w:val="28"/>
        </w:rPr>
        <w:t xml:space="preserve"> или лица, его замещающего.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16. При проведении мероприятия ведомственного контроля должностные лица, уполномоченные на проведение мероприятия ведомственного контроля, имеют право: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7" w:history="1">
        <w:r w:rsidRPr="00AD70D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AD70D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17. По результатам проведения мероприятия ведомственного контроля составляется акт проверки.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18. В акте проверки отражаются нарушения и недостатки, выявленные в ходе проведения мероприятия ведомственного контроля, а также выводы о деятельности субъекта ведомственного контроля по осуществлению закупок </w:t>
      </w:r>
      <w:r w:rsidRPr="00AD70DA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в проверяемом периоде. Кроме того, в необходимых случаях должностными лицами, уполномоченными на проведение мероприятия ведомственного контроля, в акт проверки могут включаться предложения руководителю субъекта ведомственного контроля об устранении выявленных в ходе проверки нарушений и недостатков с указанием сроков их устранения.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19. Акт проверки составляется и подписывается должностными лицами, уполномоченными на проведение мероприятия ведомственного контроля в двух экземплярах, один из которых передается (высылается в случае проведения документарной проверки) руководителю субъекта ведомственного контроля. Другой экземпляр акта проверки со всеми документами и информацией, полученными (разработанными) в ходе проведения мероприятий ведомственного контроля, передается в </w:t>
      </w:r>
      <w:r w:rsidR="00AD70DA" w:rsidRPr="00AD70DA">
        <w:rPr>
          <w:rFonts w:ascii="Times New Roman" w:hAnsi="Times New Roman" w:cs="Times New Roman"/>
          <w:sz w:val="28"/>
          <w:szCs w:val="28"/>
        </w:rPr>
        <w:t>подразделение</w:t>
      </w:r>
      <w:r w:rsidRPr="00AD70DA">
        <w:rPr>
          <w:rFonts w:ascii="Times New Roman" w:hAnsi="Times New Roman" w:cs="Times New Roman"/>
          <w:sz w:val="28"/>
          <w:szCs w:val="28"/>
        </w:rPr>
        <w:t>, осуществляющее координацию мероприятий ведомственного контроля.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20. При наличии возражений или замечаний по выводам, указанным в акте проверки, руководитель субъекта ведомственного контроля вправе представить письменные возражения или замечания, которые приобщаются к материалам проверки.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21. Акт проверки представляется </w:t>
      </w:r>
      <w:r w:rsidR="00AD70DA" w:rsidRPr="00AD70DA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AD70DA">
        <w:rPr>
          <w:rFonts w:ascii="Times New Roman" w:hAnsi="Times New Roman" w:cs="Times New Roman"/>
          <w:sz w:val="28"/>
          <w:szCs w:val="28"/>
        </w:rPr>
        <w:t xml:space="preserve"> или иному уполномоченному </w:t>
      </w:r>
      <w:r w:rsidR="00AD70DA" w:rsidRPr="00AD70D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D70DA">
        <w:rPr>
          <w:rFonts w:ascii="Times New Roman" w:hAnsi="Times New Roman" w:cs="Times New Roman"/>
          <w:sz w:val="28"/>
          <w:szCs w:val="28"/>
        </w:rPr>
        <w:t xml:space="preserve"> лицу для рассмотрения и принятия решения по результатам проверки.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22. Решение, принятое по результатам проверки </w:t>
      </w:r>
      <w:r w:rsidR="00AD70DA" w:rsidRPr="00AD70D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D70DA">
        <w:rPr>
          <w:rFonts w:ascii="Times New Roman" w:hAnsi="Times New Roman" w:cs="Times New Roman"/>
          <w:sz w:val="28"/>
          <w:szCs w:val="28"/>
        </w:rPr>
        <w:t xml:space="preserve"> или иным уполномоченным </w:t>
      </w:r>
      <w:r w:rsidR="00AD70DA" w:rsidRPr="00AD70DA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AD70DA">
        <w:rPr>
          <w:rFonts w:ascii="Times New Roman" w:hAnsi="Times New Roman" w:cs="Times New Roman"/>
          <w:sz w:val="28"/>
          <w:szCs w:val="28"/>
        </w:rPr>
        <w:t>лицом, направляется в срок не позднее пяти рабочих дней со дня его принятия руководителю субъекта ведомственного контроля для исполнения.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23. При выявлении нарушений по результатам мероприятия ведомственного контроля, должностными лицами, уполномоченными на проведение мероприятия ведомственного контроля, в двухнедельный срок на основании предложений субъекта ведомственного контроля разрабатывается и утверждается план устранения выявленных нарушений.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мероприятия ведомственного контроля, направляют план устранения выявленных нарушений на исполнение субъекту ведомственного контроля.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24. Отчет о выполнении мероприятий по устранению выявленных нарушений направляется субъектом ведомственного контроля в срок, установленный планом устранения выявленных нарушений, в </w:t>
      </w:r>
      <w:r w:rsidR="00AD70DA" w:rsidRPr="00AD70DA">
        <w:rPr>
          <w:rFonts w:ascii="Times New Roman" w:hAnsi="Times New Roman" w:cs="Times New Roman"/>
          <w:sz w:val="28"/>
          <w:szCs w:val="28"/>
        </w:rPr>
        <w:t>подразделение</w:t>
      </w:r>
      <w:r w:rsidRPr="00AD70DA">
        <w:rPr>
          <w:rFonts w:ascii="Times New Roman" w:hAnsi="Times New Roman" w:cs="Times New Roman"/>
          <w:sz w:val="28"/>
          <w:szCs w:val="28"/>
        </w:rPr>
        <w:t>, осуществляющее координацию мероприятий ведомственного контроля.</w:t>
      </w:r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 должностных лиц субъекта ведомственного контроля,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</w:t>
      </w:r>
      <w:r w:rsidRPr="00AD70DA">
        <w:rPr>
          <w:rFonts w:ascii="Times New Roman" w:hAnsi="Times New Roman" w:cs="Times New Roman"/>
          <w:sz w:val="28"/>
          <w:szCs w:val="28"/>
        </w:rPr>
        <w:lastRenderedPageBreak/>
        <w:t>состава уголовного преступления, - в правоохранительные органы.</w:t>
      </w:r>
      <w:proofErr w:type="gramEnd"/>
    </w:p>
    <w:p w:rsidR="00E10BC8" w:rsidRPr="00AD70DA" w:rsidRDefault="00E10BC8" w:rsidP="00E10BC8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26.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не менее 3 лет.</w:t>
      </w:r>
    </w:p>
    <w:p w:rsidR="00313CEB" w:rsidRPr="00AD70DA" w:rsidRDefault="00313CEB" w:rsidP="00E10BC8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313CEB" w:rsidRPr="00AD70DA" w:rsidSect="00E5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8"/>
    <w:rsid w:val="000A57D4"/>
    <w:rsid w:val="00313CEB"/>
    <w:rsid w:val="004A587F"/>
    <w:rsid w:val="00AD70DA"/>
    <w:rsid w:val="00E10BC8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B265D458A9D6A4706B441C9D96AD293C57F60316B068A913389F8B2BB1A16546C0DFA6D266D2Q3I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265D458A9D6A4706B441C9D96AD293453FE091EBF35A31B6193892CBEFE724189D3A7D267D63EQ0I5M" TargetMode="External"/><Relationship Id="rId5" Type="http://schemas.openxmlformats.org/officeDocument/2006/relationships/hyperlink" Target="consultantplus://offline/ref=EFB265D458A9D6A4706B441C9D96AD293452FF0811BC35A31B6193892CBEFE724189D3A7D266D23BQ0I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БЕЛОВ</dc:creator>
  <cp:lastModifiedBy>Кристина Алексеевна Вереха</cp:lastModifiedBy>
  <cp:revision>2</cp:revision>
  <cp:lastPrinted>2015-01-12T12:34:00Z</cp:lastPrinted>
  <dcterms:created xsi:type="dcterms:W3CDTF">2015-01-13T08:21:00Z</dcterms:created>
  <dcterms:modified xsi:type="dcterms:W3CDTF">2015-01-13T08:21:00Z</dcterms:modified>
</cp:coreProperties>
</file>