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46" w:rsidRPr="00F8127E" w:rsidRDefault="007F4146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8127E">
        <w:rPr>
          <w:rFonts w:ascii="Times New Roman" w:hAnsi="Times New Roman"/>
          <w:b/>
          <w:bCs/>
          <w:sz w:val="28"/>
          <w:szCs w:val="28"/>
        </w:rPr>
        <w:t>КОМИТЕТ ПО ПЕЧАТИ И СВЯЗЯМ С ОБЩЕСТВЕННОСТЬЮ</w:t>
      </w:r>
    </w:p>
    <w:p w:rsidR="007F4146" w:rsidRPr="00F8127E" w:rsidRDefault="007F4146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8127E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7F4146" w:rsidRPr="00F8127E" w:rsidRDefault="007F4146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4146" w:rsidRPr="00F8127E" w:rsidRDefault="007F4146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8127E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7F4146" w:rsidRPr="00F8127E" w:rsidRDefault="00DE7902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8127E">
        <w:rPr>
          <w:rFonts w:ascii="Times New Roman" w:hAnsi="Times New Roman"/>
          <w:b/>
          <w:bCs/>
          <w:sz w:val="28"/>
          <w:szCs w:val="28"/>
        </w:rPr>
        <w:t>от  ___ ____________ 2014 г. №</w:t>
      </w:r>
      <w:r w:rsidR="007F4146" w:rsidRPr="00F8127E">
        <w:rPr>
          <w:rFonts w:ascii="Times New Roman" w:hAnsi="Times New Roman"/>
          <w:b/>
          <w:bCs/>
          <w:sz w:val="28"/>
          <w:szCs w:val="28"/>
        </w:rPr>
        <w:t xml:space="preserve"> _____</w:t>
      </w:r>
    </w:p>
    <w:p w:rsidR="007F4146" w:rsidRPr="00F8127E" w:rsidRDefault="007F4146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4146" w:rsidRPr="00F8127E" w:rsidRDefault="007F4146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8127E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="00975101" w:rsidRPr="00F8127E">
        <w:rPr>
          <w:rFonts w:ascii="Times New Roman" w:hAnsi="Times New Roman"/>
          <w:b/>
          <w:bCs/>
          <w:sz w:val="28"/>
          <w:szCs w:val="28"/>
        </w:rPr>
        <w:t xml:space="preserve">И ДОПОЛНЕНИЙ </w:t>
      </w:r>
      <w:r w:rsidRPr="00F8127E">
        <w:rPr>
          <w:rFonts w:ascii="Times New Roman" w:hAnsi="Times New Roman"/>
          <w:b/>
          <w:bCs/>
          <w:sz w:val="28"/>
          <w:szCs w:val="28"/>
        </w:rPr>
        <w:t>В ПРИКАЗ КОМИТЕТА ПО ПЕЧАТИ</w:t>
      </w:r>
    </w:p>
    <w:p w:rsidR="007F4146" w:rsidRPr="00F8127E" w:rsidRDefault="007F4146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8127E">
        <w:rPr>
          <w:rFonts w:ascii="Times New Roman" w:hAnsi="Times New Roman"/>
          <w:b/>
          <w:bCs/>
          <w:sz w:val="28"/>
          <w:szCs w:val="28"/>
        </w:rPr>
        <w:t>И СВЯЗЯМ С ОБЩЕСТВЕННОСТЬЮ ЛЕНИНГРАДСКОЙ ОБЛАСТИ</w:t>
      </w:r>
    </w:p>
    <w:p w:rsidR="007F4146" w:rsidRPr="00F8127E" w:rsidRDefault="007F4146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8127E">
        <w:rPr>
          <w:rFonts w:ascii="Times New Roman" w:hAnsi="Times New Roman"/>
          <w:b/>
          <w:bCs/>
          <w:sz w:val="28"/>
          <w:szCs w:val="28"/>
        </w:rPr>
        <w:t xml:space="preserve">ОТ 4 ФЕВРАЛЯ 2014 ГОДА № </w:t>
      </w:r>
      <w:r w:rsidR="00695D1B" w:rsidRPr="00F8127E">
        <w:rPr>
          <w:rFonts w:ascii="Times New Roman" w:hAnsi="Times New Roman"/>
          <w:b/>
          <w:bCs/>
          <w:sz w:val="28"/>
          <w:szCs w:val="28"/>
        </w:rPr>
        <w:t>6</w:t>
      </w:r>
      <w:r w:rsidRPr="00F8127E">
        <w:rPr>
          <w:rFonts w:ascii="Times New Roman" w:hAnsi="Times New Roman"/>
          <w:b/>
          <w:bCs/>
          <w:sz w:val="28"/>
          <w:szCs w:val="28"/>
        </w:rPr>
        <w:t xml:space="preserve"> «О ФОРМЕ ДОГОВОРОВ, ДОПОЛНИТЕЛЬНЫХ СОГЛАШЕНИЙ И АКТОВ ДЛЯ ПОЛУЧАТЕЛЕЙ СУБСИДИЙ В СФЕРЕ СРЕДСТВ МАССОВОЙ ИНФОРМАЦИИ В 2014 ГОДУ»</w:t>
      </w:r>
    </w:p>
    <w:p w:rsidR="007F4146" w:rsidRPr="00F8127E" w:rsidRDefault="007F4146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4146" w:rsidRDefault="007F4146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4146" w:rsidRDefault="007F4146" w:rsidP="00583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72F45">
        <w:rPr>
          <w:rFonts w:ascii="Times New Roman" w:hAnsi="Times New Roman"/>
          <w:bCs/>
          <w:sz w:val="28"/>
          <w:szCs w:val="28"/>
        </w:rPr>
        <w:t xml:space="preserve">В целях </w:t>
      </w:r>
      <w:r w:rsidR="00453E94">
        <w:rPr>
          <w:rFonts w:ascii="Times New Roman" w:hAnsi="Times New Roman"/>
          <w:bCs/>
          <w:sz w:val="28"/>
          <w:szCs w:val="28"/>
        </w:rPr>
        <w:t>приведения в соответствие с законодательством</w:t>
      </w:r>
      <w:r>
        <w:rPr>
          <w:rFonts w:ascii="Times New Roman" w:eastAsiaTheme="minorHAnsi" w:hAnsi="Times New Roman"/>
          <w:sz w:val="28"/>
          <w:szCs w:val="28"/>
        </w:rPr>
        <w:t xml:space="preserve"> Ленинградской области</w:t>
      </w:r>
      <w:r w:rsidR="00453E94">
        <w:rPr>
          <w:rFonts w:ascii="Times New Roman" w:eastAsiaTheme="minorHAnsi" w:hAnsi="Times New Roman"/>
          <w:sz w:val="28"/>
          <w:szCs w:val="28"/>
        </w:rPr>
        <w:t>, регламентирующим порядок предоставления</w:t>
      </w:r>
      <w:r>
        <w:rPr>
          <w:rFonts w:ascii="Times New Roman" w:eastAsiaTheme="minorHAnsi" w:hAnsi="Times New Roman"/>
          <w:sz w:val="28"/>
          <w:szCs w:val="28"/>
        </w:rPr>
        <w:t xml:space="preserve"> субсидий в целях возмещения затрат в связи с производством </w:t>
      </w:r>
      <w:r w:rsidR="00453E94">
        <w:rPr>
          <w:rFonts w:ascii="Times New Roman" w:eastAsiaTheme="minorHAnsi" w:hAnsi="Times New Roman"/>
          <w:sz w:val="28"/>
          <w:szCs w:val="28"/>
        </w:rPr>
        <w:t>средств массовой информации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F8127E" w:rsidRPr="00992E9C" w:rsidRDefault="00F8127E" w:rsidP="00583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26765" w:rsidRPr="00726765" w:rsidRDefault="009B3564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7F4146">
        <w:rPr>
          <w:rFonts w:ascii="Times New Roman" w:hAnsi="Times New Roman"/>
          <w:bCs/>
          <w:sz w:val="28"/>
          <w:szCs w:val="28"/>
        </w:rPr>
        <w:t xml:space="preserve">Внести </w:t>
      </w:r>
      <w:r w:rsidR="00695D1B">
        <w:rPr>
          <w:rFonts w:ascii="Times New Roman" w:hAnsi="Times New Roman"/>
          <w:bCs/>
          <w:sz w:val="28"/>
          <w:szCs w:val="28"/>
        </w:rPr>
        <w:t>изменения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75101">
        <w:rPr>
          <w:rFonts w:ascii="Times New Roman" w:hAnsi="Times New Roman"/>
          <w:bCs/>
          <w:sz w:val="28"/>
          <w:szCs w:val="28"/>
        </w:rPr>
        <w:t xml:space="preserve">и дополнения </w:t>
      </w:r>
      <w:r w:rsidR="007F4146">
        <w:rPr>
          <w:rFonts w:ascii="Times New Roman" w:hAnsi="Times New Roman"/>
          <w:bCs/>
          <w:sz w:val="28"/>
          <w:szCs w:val="28"/>
        </w:rPr>
        <w:t>в приказ комитета по печати и связям с общественностью Ленинградской области от 04.0</w:t>
      </w:r>
      <w:r w:rsidR="00695D1B">
        <w:rPr>
          <w:rFonts w:ascii="Times New Roman" w:hAnsi="Times New Roman"/>
          <w:bCs/>
          <w:sz w:val="28"/>
          <w:szCs w:val="28"/>
        </w:rPr>
        <w:t>2</w:t>
      </w:r>
      <w:r w:rsidR="007F4146">
        <w:rPr>
          <w:rFonts w:ascii="Times New Roman" w:hAnsi="Times New Roman"/>
          <w:bCs/>
          <w:sz w:val="28"/>
          <w:szCs w:val="28"/>
        </w:rPr>
        <w:t xml:space="preserve">.2014 № </w:t>
      </w:r>
      <w:r w:rsidR="00695D1B">
        <w:rPr>
          <w:rFonts w:ascii="Times New Roman" w:hAnsi="Times New Roman"/>
          <w:bCs/>
          <w:sz w:val="28"/>
          <w:szCs w:val="28"/>
        </w:rPr>
        <w:t>6</w:t>
      </w:r>
      <w:r w:rsidR="007F4146">
        <w:rPr>
          <w:rFonts w:ascii="Times New Roman" w:hAnsi="Times New Roman"/>
          <w:bCs/>
          <w:sz w:val="28"/>
          <w:szCs w:val="28"/>
        </w:rPr>
        <w:t xml:space="preserve"> «О форме договоров, дополнительных соглашений и актов для получателей субсидий в сфере средств массовой информации в </w:t>
      </w:r>
      <w:r w:rsidR="00695D1B">
        <w:rPr>
          <w:rFonts w:ascii="Times New Roman" w:hAnsi="Times New Roman"/>
          <w:bCs/>
          <w:sz w:val="28"/>
          <w:szCs w:val="28"/>
        </w:rPr>
        <w:t xml:space="preserve">2014 году» </w:t>
      </w:r>
      <w:r w:rsidR="00726765" w:rsidRPr="00726765">
        <w:rPr>
          <w:rFonts w:ascii="Times New Roman" w:hAnsi="Times New Roman"/>
          <w:bCs/>
          <w:sz w:val="28"/>
          <w:szCs w:val="28"/>
        </w:rPr>
        <w:t>согласно приложению к настоящему приказу.</w:t>
      </w:r>
    </w:p>
    <w:p w:rsidR="00726765" w:rsidRDefault="000D08A4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Действие данного приказа распространяется на правоотношения, возникшие с 1 января 2014 года.</w:t>
      </w:r>
    </w:p>
    <w:p w:rsidR="00726765" w:rsidRPr="00726765" w:rsidRDefault="000D08A4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726765" w:rsidRPr="00726765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726765" w:rsidRPr="00726765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726765" w:rsidRPr="00726765">
        <w:rPr>
          <w:rFonts w:ascii="Times New Roman" w:hAnsi="Times New Roman"/>
          <w:bCs/>
          <w:sz w:val="28"/>
          <w:szCs w:val="28"/>
        </w:rPr>
        <w:t xml:space="preserve"> исполнением приказа оставляю за собой.</w:t>
      </w:r>
    </w:p>
    <w:p w:rsidR="00726765" w:rsidRPr="00726765" w:rsidRDefault="00726765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26765" w:rsidRPr="00726765" w:rsidRDefault="00726765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26765" w:rsidRPr="00726765" w:rsidRDefault="00726765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26765" w:rsidRPr="00726765" w:rsidRDefault="00726765" w:rsidP="00583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26765">
        <w:rPr>
          <w:rFonts w:ascii="Times New Roman" w:hAnsi="Times New Roman"/>
          <w:bCs/>
          <w:sz w:val="28"/>
          <w:szCs w:val="28"/>
        </w:rPr>
        <w:t>Председатель комитета</w:t>
      </w:r>
    </w:p>
    <w:p w:rsidR="00726765" w:rsidRPr="00726765" w:rsidRDefault="00726765" w:rsidP="00583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26765">
        <w:rPr>
          <w:rFonts w:ascii="Times New Roman" w:hAnsi="Times New Roman"/>
          <w:bCs/>
          <w:sz w:val="28"/>
          <w:szCs w:val="28"/>
        </w:rPr>
        <w:t>по печати и связям с общественностью</w:t>
      </w:r>
    </w:p>
    <w:p w:rsidR="00726765" w:rsidRPr="00726765" w:rsidRDefault="00726765" w:rsidP="00583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26765">
        <w:rPr>
          <w:rFonts w:ascii="Times New Roman" w:hAnsi="Times New Roman"/>
          <w:bCs/>
          <w:sz w:val="28"/>
          <w:szCs w:val="28"/>
        </w:rPr>
        <w:t>Ленинградской области</w:t>
      </w:r>
      <w:r w:rsidRPr="00726765">
        <w:rPr>
          <w:rFonts w:ascii="Times New Roman" w:hAnsi="Times New Roman"/>
          <w:bCs/>
          <w:sz w:val="28"/>
          <w:szCs w:val="28"/>
        </w:rPr>
        <w:tab/>
        <w:t xml:space="preserve">                          </w:t>
      </w:r>
      <w:r w:rsidR="00695D1B"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 w:rsidRPr="00726765">
        <w:rPr>
          <w:rFonts w:ascii="Times New Roman" w:hAnsi="Times New Roman"/>
          <w:bCs/>
          <w:sz w:val="28"/>
          <w:szCs w:val="28"/>
        </w:rPr>
        <w:t>А.А.Радин</w:t>
      </w:r>
    </w:p>
    <w:p w:rsidR="00726765" w:rsidRPr="00726765" w:rsidRDefault="00726765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26765" w:rsidRPr="00726765" w:rsidRDefault="00726765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95D1B" w:rsidRDefault="00695D1B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95D1B" w:rsidRDefault="00695D1B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95D1B" w:rsidRDefault="00695D1B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95D1B" w:rsidRDefault="00695D1B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95D1B" w:rsidRDefault="00695D1B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95D1B" w:rsidRDefault="00695D1B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95D1B" w:rsidRDefault="00695D1B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95D1B" w:rsidRDefault="00695D1B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95D1B" w:rsidRDefault="00695D1B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8127E" w:rsidRDefault="00F8127E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8127E" w:rsidRDefault="00F8127E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B64B4C" w:rsidRDefault="00B64B4C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695D1B" w:rsidRPr="00695D1B" w:rsidRDefault="00695D1B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695D1B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DE7902" w:rsidRDefault="00695D1B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695D1B">
        <w:rPr>
          <w:rFonts w:ascii="Times New Roman" w:hAnsi="Times New Roman"/>
          <w:bCs/>
          <w:sz w:val="28"/>
          <w:szCs w:val="28"/>
        </w:rPr>
        <w:t xml:space="preserve">к приказу комитета </w:t>
      </w:r>
    </w:p>
    <w:p w:rsidR="00DE7902" w:rsidRDefault="00695D1B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695D1B">
        <w:rPr>
          <w:rFonts w:ascii="Times New Roman" w:hAnsi="Times New Roman"/>
          <w:bCs/>
          <w:sz w:val="28"/>
          <w:szCs w:val="28"/>
        </w:rPr>
        <w:t xml:space="preserve">по печати и связям </w:t>
      </w:r>
    </w:p>
    <w:p w:rsidR="00695D1B" w:rsidRDefault="00695D1B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695D1B">
        <w:rPr>
          <w:rFonts w:ascii="Times New Roman" w:hAnsi="Times New Roman"/>
          <w:bCs/>
          <w:sz w:val="28"/>
          <w:szCs w:val="28"/>
        </w:rPr>
        <w:t>с общественностью</w:t>
      </w:r>
    </w:p>
    <w:p w:rsidR="00DE7902" w:rsidRDefault="00DE7902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Ленинградской области</w:t>
      </w:r>
    </w:p>
    <w:p w:rsidR="00C8045C" w:rsidRPr="00695D1B" w:rsidRDefault="00C8045C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695D1B" w:rsidRPr="00695D1B" w:rsidRDefault="00695D1B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695D1B">
        <w:rPr>
          <w:rFonts w:ascii="Times New Roman" w:hAnsi="Times New Roman"/>
          <w:bCs/>
          <w:sz w:val="28"/>
          <w:szCs w:val="28"/>
        </w:rPr>
        <w:t>от _____________ № ___</w:t>
      </w:r>
    </w:p>
    <w:p w:rsidR="00695D1B" w:rsidRPr="00695D1B" w:rsidRDefault="00695D1B" w:rsidP="00C3637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95D1B" w:rsidRPr="00695D1B" w:rsidRDefault="00695D1B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95D1B" w:rsidRPr="00695D1B" w:rsidRDefault="00695D1B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ИЗМЕНЕНИЯ</w:t>
      </w:r>
      <w:r w:rsidR="00975101" w:rsidRPr="004F78F5">
        <w:rPr>
          <w:rFonts w:ascii="Times New Roman" w:hAnsi="Times New Roman"/>
          <w:bCs/>
          <w:sz w:val="28"/>
          <w:szCs w:val="28"/>
        </w:rPr>
        <w:t xml:space="preserve"> </w:t>
      </w:r>
      <w:r w:rsidR="00975101">
        <w:rPr>
          <w:rFonts w:ascii="Times New Roman" w:hAnsi="Times New Roman"/>
          <w:bCs/>
          <w:sz w:val="28"/>
          <w:szCs w:val="28"/>
        </w:rPr>
        <w:t>И ДОПОЛНЕНИЯ</w:t>
      </w:r>
      <w:r w:rsidRPr="00695D1B">
        <w:rPr>
          <w:rFonts w:ascii="Times New Roman" w:hAnsi="Times New Roman"/>
          <w:bCs/>
          <w:sz w:val="28"/>
          <w:szCs w:val="28"/>
        </w:rPr>
        <w:t>,</w:t>
      </w:r>
    </w:p>
    <w:p w:rsidR="00695D1B" w:rsidRPr="00695D1B" w:rsidRDefault="00695D1B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95D1B">
        <w:rPr>
          <w:rFonts w:ascii="Times New Roman" w:hAnsi="Times New Roman"/>
          <w:bCs/>
          <w:sz w:val="28"/>
          <w:szCs w:val="28"/>
        </w:rPr>
        <w:t>вносимые в приказ комитета по печати и связям с общественностью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5D1B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04.02.2014 № 6 «О форме договоров, дополнительных соглашений и актов для получателей субсидий в сфере средств массовой информации в 2014 году»</w:t>
      </w:r>
    </w:p>
    <w:p w:rsidR="00695D1B" w:rsidRPr="00695D1B" w:rsidRDefault="00695D1B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831F2" w:rsidRDefault="00695D1B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5D1B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В приложении № 1 приказа </w:t>
      </w:r>
      <w:r w:rsidR="00EF5E39" w:rsidRPr="000D08A4">
        <w:rPr>
          <w:rFonts w:ascii="Times New Roman" w:hAnsi="Times New Roman"/>
          <w:bCs/>
          <w:sz w:val="28"/>
          <w:szCs w:val="28"/>
        </w:rPr>
        <w:t>(Форма договора с получателями субсидий из областного бюджета Ленинградской области в целях возмещения затрат в связи с производством периодического печатного издания</w:t>
      </w:r>
      <w:r w:rsidR="00EF5E39" w:rsidRPr="00944F62">
        <w:rPr>
          <w:rFonts w:ascii="Times New Roman" w:hAnsi="Times New Roman"/>
          <w:bCs/>
          <w:sz w:val="28"/>
          <w:szCs w:val="28"/>
        </w:rPr>
        <w:t xml:space="preserve">)  </w:t>
      </w:r>
      <w:r w:rsidRPr="00944F62">
        <w:rPr>
          <w:rFonts w:ascii="Times New Roman" w:hAnsi="Times New Roman"/>
          <w:bCs/>
          <w:sz w:val="28"/>
          <w:szCs w:val="28"/>
        </w:rPr>
        <w:t>пункт 1.</w:t>
      </w:r>
      <w:r w:rsidR="00AF7ABF" w:rsidRPr="00944F62">
        <w:rPr>
          <w:rFonts w:ascii="Times New Roman" w:hAnsi="Times New Roman"/>
          <w:bCs/>
          <w:sz w:val="28"/>
          <w:szCs w:val="28"/>
        </w:rPr>
        <w:t>2</w:t>
      </w:r>
      <w:r w:rsidRPr="00944F62">
        <w:rPr>
          <w:rFonts w:ascii="Times New Roman" w:hAnsi="Times New Roman"/>
          <w:bCs/>
          <w:sz w:val="28"/>
          <w:szCs w:val="28"/>
        </w:rPr>
        <w:t xml:space="preserve">. </w:t>
      </w:r>
      <w:r w:rsidR="00453E94" w:rsidRPr="00944F62">
        <w:rPr>
          <w:rFonts w:ascii="Times New Roman" w:hAnsi="Times New Roman"/>
          <w:bCs/>
          <w:sz w:val="28"/>
          <w:szCs w:val="28"/>
        </w:rPr>
        <w:t>дополнить абзацем следующего содержания:</w:t>
      </w:r>
    </w:p>
    <w:p w:rsidR="002B2D96" w:rsidRPr="003F7069" w:rsidRDefault="00453E94" w:rsidP="003F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 w:rsidRPr="00944F62">
        <w:rPr>
          <w:rFonts w:ascii="Times New Roman" w:hAnsi="Times New Roman"/>
          <w:bCs/>
          <w:sz w:val="28"/>
          <w:szCs w:val="28"/>
        </w:rPr>
        <w:t xml:space="preserve"> «</w:t>
      </w:r>
      <w:r w:rsidR="00981F65" w:rsidRPr="00944F62">
        <w:rPr>
          <w:rFonts w:ascii="Times New Roman" w:hAnsi="Times New Roman"/>
          <w:bCs/>
          <w:sz w:val="28"/>
          <w:szCs w:val="28"/>
        </w:rPr>
        <w:t>снижение каталожной (издательской) цены подписного издания</w:t>
      </w:r>
      <w:r w:rsidR="00AF7ABF" w:rsidRPr="00944F62">
        <w:rPr>
          <w:rFonts w:ascii="Times New Roman" w:hAnsi="Times New Roman"/>
          <w:bCs/>
          <w:sz w:val="28"/>
          <w:szCs w:val="28"/>
        </w:rPr>
        <w:t>, в целях сдерживания роста конечной подписной цены на издание в связи с повышением ФГУП «Почта России» тарифов на доставку - ___________ руб. _____ коп., (%)</w:t>
      </w:r>
      <w:r w:rsidRPr="00944F62">
        <w:rPr>
          <w:rFonts w:ascii="Times New Roman" w:hAnsi="Times New Roman"/>
          <w:bCs/>
          <w:sz w:val="28"/>
          <w:szCs w:val="28"/>
        </w:rPr>
        <w:t>»</w:t>
      </w:r>
      <w:r w:rsidR="002B2D96">
        <w:rPr>
          <w:rFonts w:ascii="Times New Roman" w:hAnsi="Times New Roman"/>
          <w:bCs/>
          <w:sz w:val="28"/>
          <w:szCs w:val="28"/>
        </w:rPr>
        <w:t>;</w:t>
      </w:r>
      <w:r w:rsidR="00DC46FC">
        <w:rPr>
          <w:rFonts w:ascii="Times New Roman" w:hAnsi="Times New Roman"/>
          <w:bCs/>
          <w:sz w:val="28"/>
          <w:szCs w:val="28"/>
        </w:rPr>
        <w:t xml:space="preserve"> </w:t>
      </w:r>
      <w:r w:rsidR="00DC46FC" w:rsidRPr="00C3637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п</w:t>
      </w:r>
      <w:r w:rsidR="002B2D96" w:rsidRPr="00C3637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ункт 3.1 после слов «оказания услуг или поставки товаров</w:t>
      </w:r>
      <w:proofErr w:type="gramStart"/>
      <w:r w:rsidR="002B2D96" w:rsidRPr="00C3637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;»</w:t>
      </w:r>
      <w:proofErr w:type="gramEnd"/>
      <w:r w:rsidR="002B2D96" w:rsidRPr="00C3637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дополнить словами «(для </w:t>
      </w:r>
      <w:r w:rsidR="00287FA7" w:rsidRPr="00C3637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получателей субсидии, предъявляющих затраты</w:t>
      </w:r>
      <w:r w:rsidR="002B2D96" w:rsidRPr="00C3637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, связанные со </w:t>
      </w:r>
      <w:r w:rsidR="00287FA7" w:rsidRPr="00C3637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снижением</w:t>
      </w:r>
      <w:r w:rsidR="002B2D96" w:rsidRPr="00C3637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каталожной (издательской) цены подписного издания) -</w:t>
      </w:r>
      <w:r w:rsidR="005C0EC7" w:rsidRPr="00C3637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="003F7069" w:rsidRPr="003F7069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локальный правовой акт об утверждении каталожной цены, действующей в </w:t>
      </w:r>
      <w:proofErr w:type="gramStart"/>
      <w:r w:rsidR="003F7069" w:rsidRPr="003F7069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течен</w:t>
      </w:r>
      <w:r w:rsidR="003F7069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ие первого квартала 2014 года, </w:t>
      </w:r>
      <w:r w:rsidR="003F7069" w:rsidRPr="003F7069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сформированной с учетом объявленных </w:t>
      </w:r>
      <w:r w:rsidR="003F7069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ФГУП «Почта </w:t>
      </w:r>
      <w:proofErr w:type="spellStart"/>
      <w:r w:rsidR="003F7069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России»</w:t>
      </w:r>
      <w:proofErr w:type="spellEnd"/>
      <w:r w:rsidR="003F7069" w:rsidRPr="003F7069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  в 2013 году тарифов на доставку и локальный правовой акт об утверждении каталожной цены, действующей в течение второго квартала 2014 года, сформированной после увеличения </w:t>
      </w:r>
      <w:r w:rsidR="003F7069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ФГУП «Почта России»</w:t>
      </w:r>
      <w:r w:rsidR="003F7069" w:rsidRPr="003F7069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 </w:t>
      </w:r>
      <w:r w:rsidR="003F7069" w:rsidRPr="003F7069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тарифов на доставку, с указанием на то, что каталожная цена формируется в целях сдерживания роста конечной  цены на подписку, а также</w:t>
      </w:r>
      <w:proofErr w:type="gramEnd"/>
      <w:r w:rsidR="003F7069" w:rsidRPr="003F7069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справки или иного документа от</w:t>
      </w:r>
      <w:r w:rsidR="003F7069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="003F7069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ФГУП «Почта России»</w:t>
      </w:r>
      <w:r w:rsidR="003F7069" w:rsidRPr="003F7069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 </w:t>
      </w:r>
      <w:r w:rsidR="003F7069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(филиала, отделения</w:t>
      </w:r>
      <w:bookmarkStart w:id="0" w:name="_GoBack"/>
      <w:bookmarkEnd w:id="0"/>
      <w:r w:rsidR="003F7069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)</w:t>
      </w:r>
      <w:r w:rsidR="003F7069" w:rsidRPr="003F7069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, подтверждающего количество подписчиков на второе полугодие 2014 года, подписавших</w:t>
      </w:r>
      <w:r w:rsidR="003F7069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ся по сниженной каталожной цене</w:t>
      </w:r>
      <w:r w:rsidR="00DC46FC" w:rsidRPr="00C3637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»</w:t>
      </w:r>
      <w:r w:rsidR="00287FA7">
        <w:rPr>
          <w:rFonts w:ascii="Times New Roman" w:hAnsi="Times New Roman"/>
          <w:bCs/>
          <w:sz w:val="28"/>
          <w:szCs w:val="28"/>
        </w:rPr>
        <w:t>.</w:t>
      </w:r>
    </w:p>
    <w:p w:rsidR="00202BD0" w:rsidRDefault="00695D1B" w:rsidP="005831F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CF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758C7" w:rsidRPr="00481CFF">
        <w:rPr>
          <w:rFonts w:ascii="Times New Roman" w:hAnsi="Times New Roman" w:cs="Times New Roman"/>
          <w:bCs/>
          <w:sz w:val="28"/>
          <w:szCs w:val="28"/>
        </w:rPr>
        <w:t xml:space="preserve">В приложении № 3 </w:t>
      </w:r>
      <w:r w:rsidR="006721DB" w:rsidRPr="00481CFF">
        <w:rPr>
          <w:rFonts w:ascii="Times New Roman" w:hAnsi="Times New Roman" w:cs="Times New Roman"/>
          <w:bCs/>
          <w:sz w:val="28"/>
          <w:szCs w:val="28"/>
        </w:rPr>
        <w:t>приказа</w:t>
      </w:r>
      <w:r w:rsidR="00453E94" w:rsidRPr="00481C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E94" w:rsidRPr="000D08A4">
        <w:rPr>
          <w:rFonts w:ascii="Times New Roman" w:hAnsi="Times New Roman" w:cs="Times New Roman"/>
          <w:bCs/>
          <w:sz w:val="28"/>
          <w:szCs w:val="28"/>
        </w:rPr>
        <w:t>(</w:t>
      </w:r>
      <w:r w:rsidR="00EE5150" w:rsidRPr="000D08A4">
        <w:rPr>
          <w:rFonts w:ascii="Times New Roman" w:hAnsi="Times New Roman" w:cs="Times New Roman"/>
          <w:bCs/>
          <w:sz w:val="28"/>
          <w:szCs w:val="28"/>
        </w:rPr>
        <w:t>Ф</w:t>
      </w:r>
      <w:r w:rsidR="00453E94" w:rsidRPr="000D08A4">
        <w:rPr>
          <w:rFonts w:ascii="Times New Roman" w:hAnsi="Times New Roman" w:cs="Times New Roman"/>
          <w:bCs/>
          <w:sz w:val="28"/>
          <w:szCs w:val="28"/>
        </w:rPr>
        <w:t>орма</w:t>
      </w:r>
      <w:r w:rsidR="00EE5150" w:rsidRPr="000D08A4">
        <w:rPr>
          <w:rFonts w:ascii="Times New Roman" w:hAnsi="Times New Roman" w:cs="Times New Roman"/>
          <w:bCs/>
          <w:sz w:val="28"/>
          <w:szCs w:val="28"/>
        </w:rPr>
        <w:t xml:space="preserve"> договора с получателем субсидии, </w:t>
      </w:r>
      <w:r w:rsidR="00690359" w:rsidRPr="000D08A4">
        <w:rPr>
          <w:rFonts w:ascii="Times New Roman" w:hAnsi="Times New Roman" w:cs="Times New Roman"/>
          <w:bCs/>
          <w:sz w:val="28"/>
          <w:szCs w:val="28"/>
        </w:rPr>
        <w:t>осуществляющим</w:t>
      </w:r>
      <w:r w:rsidR="00EE5150" w:rsidRPr="000D08A4">
        <w:rPr>
          <w:rFonts w:ascii="Times New Roman" w:hAnsi="Times New Roman" w:cs="Times New Roman"/>
          <w:bCs/>
          <w:sz w:val="28"/>
          <w:szCs w:val="28"/>
        </w:rPr>
        <w:t xml:space="preserve"> выпуск регионального телеканала или радиоканала</w:t>
      </w:r>
      <w:r w:rsidR="00453E94" w:rsidRPr="000D08A4">
        <w:rPr>
          <w:rFonts w:ascii="Times New Roman" w:hAnsi="Times New Roman" w:cs="Times New Roman"/>
          <w:bCs/>
          <w:sz w:val="28"/>
          <w:szCs w:val="28"/>
        </w:rPr>
        <w:t>)</w:t>
      </w:r>
      <w:r w:rsidR="00202BD0">
        <w:rPr>
          <w:rFonts w:ascii="Times New Roman" w:hAnsi="Times New Roman" w:cs="Times New Roman"/>
          <w:bCs/>
          <w:sz w:val="28"/>
          <w:szCs w:val="28"/>
        </w:rPr>
        <w:t>:</w:t>
      </w:r>
    </w:p>
    <w:p w:rsidR="006B3C82" w:rsidRDefault="00202BD0" w:rsidP="005831F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53E94" w:rsidRPr="00481CFF">
        <w:rPr>
          <w:rFonts w:ascii="Times New Roman" w:hAnsi="Times New Roman" w:cs="Times New Roman"/>
          <w:bCs/>
          <w:sz w:val="28"/>
          <w:szCs w:val="28"/>
        </w:rPr>
        <w:t xml:space="preserve"> пункт 1.2. </w:t>
      </w:r>
      <w:r w:rsidR="006B3C82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D3EB1" w:rsidRDefault="006B3C82" w:rsidP="00583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45151">
        <w:rPr>
          <w:rFonts w:ascii="Times New Roman" w:hAnsi="Times New Roman"/>
          <w:bCs/>
          <w:sz w:val="28"/>
          <w:szCs w:val="28"/>
        </w:rPr>
        <w:t xml:space="preserve">1.2. </w:t>
      </w:r>
      <w:r w:rsidR="004D3EB1">
        <w:rPr>
          <w:rFonts w:ascii="Times New Roman" w:hAnsi="Times New Roman"/>
          <w:bCs/>
          <w:sz w:val="28"/>
          <w:szCs w:val="28"/>
        </w:rPr>
        <w:t>В соответствии с настоящим Договором средства, указанные в пункте 1.1 настоящего Договора, предоставляются на частичное возмещение</w:t>
      </w:r>
      <w:r w:rsidR="00E134D9">
        <w:rPr>
          <w:rFonts w:ascii="Times New Roman" w:hAnsi="Times New Roman"/>
          <w:bCs/>
          <w:sz w:val="28"/>
          <w:szCs w:val="28"/>
        </w:rPr>
        <w:t xml:space="preserve"> произведенных затрат</w:t>
      </w:r>
      <w:r w:rsidR="004D3EB1">
        <w:rPr>
          <w:rFonts w:ascii="Times New Roman" w:hAnsi="Times New Roman"/>
          <w:bCs/>
          <w:sz w:val="28"/>
          <w:szCs w:val="28"/>
        </w:rPr>
        <w:t>:</w:t>
      </w:r>
    </w:p>
    <w:p w:rsidR="00B64B4C" w:rsidRDefault="004D3EB1" w:rsidP="00583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- (</w:t>
      </w:r>
      <w:r>
        <w:rPr>
          <w:rFonts w:ascii="Times New Roman" w:eastAsiaTheme="minorHAnsi" w:hAnsi="Times New Roman"/>
          <w:sz w:val="28"/>
          <w:szCs w:val="28"/>
        </w:rPr>
        <w:t xml:space="preserve">для региональных телеканалов) </w:t>
      </w:r>
      <w:r w:rsidR="006B3C82">
        <w:rPr>
          <w:rFonts w:ascii="Times New Roman" w:eastAsiaTheme="minorHAnsi" w:hAnsi="Times New Roman"/>
          <w:sz w:val="28"/>
          <w:szCs w:val="28"/>
        </w:rPr>
        <w:t xml:space="preserve">на оплату труда штатных и внештатных сотрудников, задействованных для выполнения работ, по которым в плане мероприятий ("дорожной карте") установлены показатели результативности с раздельным учетом затрат, аренду студий, аренду технических средств (передвижных телевизионных станций, спутниковых станций, аппаратной для монтажа и озвучивания телепрограмм, светового оборудования, видеокамер, </w:t>
      </w:r>
      <w:r w:rsidR="006B3C82">
        <w:rPr>
          <w:rFonts w:ascii="Times New Roman" w:eastAsiaTheme="minorHAnsi" w:hAnsi="Times New Roman"/>
          <w:sz w:val="28"/>
          <w:szCs w:val="28"/>
        </w:rPr>
        <w:lastRenderedPageBreak/>
        <w:t>репортажного комплекса для тележурналиста, прочей съемочной техники, необходимой для производства продукта телеканала и</w:t>
      </w:r>
      <w:proofErr w:type="gramEnd"/>
      <w:r w:rsidR="006B3C82">
        <w:rPr>
          <w:rFonts w:ascii="Times New Roman" w:eastAsiaTheme="minorHAnsi" w:hAnsi="Times New Roman"/>
          <w:sz w:val="28"/>
          <w:szCs w:val="28"/>
        </w:rPr>
        <w:t xml:space="preserve"> его доведения до зрителя), аренду транспортных средств, затрат на приобретение (прокат) реквизита, костюмов; затрат на использование архивных материалов; изготовление декораций; </w:t>
      </w:r>
    </w:p>
    <w:p w:rsidR="00B64B4C" w:rsidRDefault="00B64B4C" w:rsidP="00583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D3EB1" w:rsidRDefault="006B3C82" w:rsidP="00583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приобретение расходных материалов, компьютерной графики, прав использования аудио- и видеоматериалов; распространение сигнала телевизионных программ; ремонт и обслуживание оборудования для вещания; лицензирование;</w:t>
      </w:r>
      <w:r w:rsidR="004D3EB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B3C82" w:rsidRDefault="006B3C82" w:rsidP="00583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 приобретение съемочного оборудования, студийного и монтажного оборудования, систем линейного монтажа; звукового, осветительного и коммутационно-распределительного оборудования, программного обеспечени</w:t>
      </w:r>
      <w:r w:rsidR="00D64011">
        <w:rPr>
          <w:rFonts w:ascii="Times New Roman" w:eastAsiaTheme="minorHAnsi" w:hAnsi="Times New Roman"/>
          <w:sz w:val="28"/>
          <w:szCs w:val="28"/>
        </w:rPr>
        <w:t>я, а также носителей информации, в объеме ___руб.___ коп</w:t>
      </w:r>
      <w:proofErr w:type="gramStart"/>
      <w:r w:rsidR="00D64011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="00D64011">
        <w:rPr>
          <w:rFonts w:ascii="Times New Roman" w:eastAsiaTheme="minorHAnsi" w:hAnsi="Times New Roman"/>
          <w:sz w:val="28"/>
          <w:szCs w:val="28"/>
        </w:rPr>
        <w:t xml:space="preserve"> (</w:t>
      </w:r>
      <w:proofErr w:type="gramStart"/>
      <w:r w:rsidR="00D64011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="00D64011">
        <w:rPr>
          <w:rFonts w:ascii="Times New Roman" w:eastAsiaTheme="minorHAnsi" w:hAnsi="Times New Roman"/>
          <w:sz w:val="28"/>
          <w:szCs w:val="28"/>
        </w:rPr>
        <w:t>оказатель __%)</w:t>
      </w:r>
    </w:p>
    <w:p w:rsidR="004D3EB1" w:rsidRDefault="004C6E3E" w:rsidP="00583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- (д</w:t>
      </w:r>
      <w:r w:rsidR="004D3EB1">
        <w:rPr>
          <w:rFonts w:ascii="Times New Roman" w:eastAsiaTheme="minorHAnsi" w:hAnsi="Times New Roman"/>
          <w:sz w:val="28"/>
          <w:szCs w:val="28"/>
        </w:rPr>
        <w:t>ля региональных радиоканалов)</w:t>
      </w:r>
      <w:r w:rsidR="006B3C82">
        <w:rPr>
          <w:rFonts w:ascii="Times New Roman" w:eastAsiaTheme="minorHAnsi" w:hAnsi="Times New Roman"/>
          <w:sz w:val="28"/>
          <w:szCs w:val="28"/>
        </w:rPr>
        <w:t xml:space="preserve"> на оплату</w:t>
      </w:r>
      <w:r w:rsidR="00E134D9">
        <w:rPr>
          <w:rFonts w:ascii="Times New Roman" w:eastAsiaTheme="minorHAnsi" w:hAnsi="Times New Roman"/>
          <w:sz w:val="28"/>
          <w:szCs w:val="28"/>
        </w:rPr>
        <w:t xml:space="preserve"> услуг связи, в том числе сети «Интернет»</w:t>
      </w:r>
      <w:r w:rsidR="006B3C82">
        <w:rPr>
          <w:rFonts w:ascii="Times New Roman" w:eastAsiaTheme="minorHAnsi" w:hAnsi="Times New Roman"/>
          <w:sz w:val="28"/>
          <w:szCs w:val="28"/>
        </w:rPr>
        <w:t>, аренды помещений, коммунальных услуг (вывоз мусора, подача электрической энергии, питьевой воды, газа, тепловой энергии и горячей воды), работ по обслуживанию передающих технических средств, затрат на распространение сигнала и производство радиопрограмм (аренда техники, аренда транспортных средств для проведения записи радиопрограмм, приобретение лицензионного программного обеспечения, услуги по распространению сигнала), на</w:t>
      </w:r>
      <w:proofErr w:type="gramEnd"/>
      <w:r w:rsidR="006B3C82">
        <w:rPr>
          <w:rFonts w:ascii="Times New Roman" w:eastAsiaTheme="minorHAnsi" w:hAnsi="Times New Roman"/>
          <w:sz w:val="28"/>
          <w:szCs w:val="28"/>
        </w:rPr>
        <w:t xml:space="preserve"> оплату лицензионных сборов по радиовещанию;</w:t>
      </w:r>
    </w:p>
    <w:p w:rsidR="004D3EB1" w:rsidRDefault="006B3C82" w:rsidP="00583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затрат на приобретение студийного и монтажного оборудования, систем линейного монтажа, звукового, осветительного и коммутационно-распределительного оборудовани</w:t>
      </w:r>
      <w:r w:rsidR="00E134D9">
        <w:rPr>
          <w:rFonts w:ascii="Times New Roman" w:eastAsiaTheme="minorHAnsi" w:hAnsi="Times New Roman"/>
          <w:sz w:val="28"/>
          <w:szCs w:val="28"/>
        </w:rPr>
        <w:t>я, а также носителей информации</w:t>
      </w:r>
      <w:r w:rsidR="00D64011" w:rsidRPr="00D64011">
        <w:rPr>
          <w:rFonts w:ascii="Times New Roman" w:eastAsiaTheme="minorHAnsi" w:hAnsi="Times New Roman"/>
          <w:sz w:val="28"/>
          <w:szCs w:val="28"/>
        </w:rPr>
        <w:t xml:space="preserve"> </w:t>
      </w:r>
      <w:r w:rsidR="00D64011">
        <w:rPr>
          <w:rFonts w:ascii="Times New Roman" w:eastAsiaTheme="minorHAnsi" w:hAnsi="Times New Roman"/>
          <w:sz w:val="28"/>
          <w:szCs w:val="28"/>
        </w:rPr>
        <w:t>в объеме ___руб.___ коп</w:t>
      </w:r>
      <w:proofErr w:type="gramStart"/>
      <w:r w:rsidR="00D64011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="00D64011">
        <w:rPr>
          <w:rFonts w:ascii="Times New Roman" w:eastAsiaTheme="minorHAnsi" w:hAnsi="Times New Roman"/>
          <w:sz w:val="28"/>
          <w:szCs w:val="28"/>
        </w:rPr>
        <w:t xml:space="preserve"> (</w:t>
      </w:r>
      <w:proofErr w:type="gramStart"/>
      <w:r w:rsidR="00D64011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="00D64011">
        <w:rPr>
          <w:rFonts w:ascii="Times New Roman" w:eastAsiaTheme="minorHAnsi" w:hAnsi="Times New Roman"/>
          <w:sz w:val="28"/>
          <w:szCs w:val="28"/>
        </w:rPr>
        <w:t>оказатель __%)</w:t>
      </w:r>
      <w:r w:rsidR="00E134D9">
        <w:rPr>
          <w:rFonts w:ascii="Times New Roman" w:eastAsiaTheme="minorHAnsi" w:hAnsi="Times New Roman"/>
          <w:sz w:val="28"/>
          <w:szCs w:val="28"/>
        </w:rPr>
        <w:t>»</w:t>
      </w:r>
      <w:r w:rsidR="00202BD0">
        <w:rPr>
          <w:rFonts w:ascii="Times New Roman" w:eastAsiaTheme="minorHAnsi" w:hAnsi="Times New Roman"/>
          <w:sz w:val="28"/>
          <w:szCs w:val="28"/>
        </w:rPr>
        <w:t>;</w:t>
      </w:r>
    </w:p>
    <w:p w:rsidR="00202BD0" w:rsidRPr="004D3EB1" w:rsidRDefault="00202BD0" w:rsidP="00583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пункте 3.3. после слов «</w:t>
      </w:r>
      <w:r w:rsidRPr="00202BD0">
        <w:rPr>
          <w:rFonts w:ascii="Times New Roman" w:eastAsiaTheme="minorHAnsi" w:hAnsi="Times New Roman"/>
          <w:sz w:val="28"/>
          <w:szCs w:val="28"/>
        </w:rPr>
        <w:t>количество видеосюжетов для телеканала</w:t>
      </w:r>
      <w:r>
        <w:rPr>
          <w:rFonts w:ascii="Times New Roman" w:eastAsiaTheme="minorHAnsi" w:hAnsi="Times New Roman"/>
          <w:sz w:val="28"/>
          <w:szCs w:val="28"/>
        </w:rPr>
        <w:t xml:space="preserve">» дополнить через запятую и </w:t>
      </w:r>
      <w:r w:rsidR="006862E4">
        <w:rPr>
          <w:rFonts w:ascii="Times New Roman" w:eastAsiaTheme="minorHAnsi" w:hAnsi="Times New Roman"/>
          <w:sz w:val="28"/>
          <w:szCs w:val="28"/>
        </w:rPr>
        <w:t>«/»</w:t>
      </w:r>
      <w:r w:rsidRPr="00202BD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202BD0">
        <w:rPr>
          <w:rFonts w:ascii="Times New Roman" w:eastAsiaTheme="minorHAnsi" w:hAnsi="Times New Roman"/>
          <w:sz w:val="28"/>
          <w:szCs w:val="28"/>
        </w:rPr>
        <w:t>количество</w:t>
      </w:r>
      <w:r>
        <w:rPr>
          <w:rFonts w:ascii="Times New Roman" w:eastAsiaTheme="minorHAnsi" w:hAnsi="Times New Roman"/>
          <w:sz w:val="28"/>
          <w:szCs w:val="28"/>
        </w:rPr>
        <w:t xml:space="preserve"> телевизионных фильмов».</w:t>
      </w:r>
    </w:p>
    <w:p w:rsidR="00453E94" w:rsidRPr="00453E94" w:rsidRDefault="00453E94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8758C7">
        <w:rPr>
          <w:rFonts w:ascii="Times New Roman" w:hAnsi="Times New Roman"/>
          <w:bCs/>
          <w:sz w:val="28"/>
          <w:szCs w:val="28"/>
        </w:rPr>
        <w:t xml:space="preserve">. В приложении № </w:t>
      </w:r>
      <w:r>
        <w:rPr>
          <w:rFonts w:ascii="Times New Roman" w:hAnsi="Times New Roman"/>
          <w:bCs/>
          <w:sz w:val="28"/>
          <w:szCs w:val="28"/>
        </w:rPr>
        <w:t>6</w:t>
      </w:r>
      <w:r w:rsidR="006721DB">
        <w:rPr>
          <w:rFonts w:ascii="Times New Roman" w:hAnsi="Times New Roman"/>
          <w:bCs/>
          <w:sz w:val="28"/>
          <w:szCs w:val="28"/>
        </w:rPr>
        <w:t xml:space="preserve"> </w:t>
      </w:r>
      <w:r w:rsidR="00EE5150">
        <w:rPr>
          <w:rFonts w:ascii="Times New Roman" w:hAnsi="Times New Roman"/>
          <w:bCs/>
          <w:sz w:val="28"/>
          <w:szCs w:val="28"/>
        </w:rPr>
        <w:t xml:space="preserve">приказа </w:t>
      </w:r>
      <w:r w:rsidR="00EF5E39" w:rsidRPr="000D08A4">
        <w:rPr>
          <w:rFonts w:ascii="Times New Roman" w:hAnsi="Times New Roman"/>
          <w:bCs/>
          <w:sz w:val="28"/>
          <w:szCs w:val="28"/>
        </w:rPr>
        <w:t>(Форма соглашения с получателем субсидии, осуществляющим выпуск регионального телеканала или радиоканала)</w:t>
      </w:r>
      <w:r w:rsidR="004A7C4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E5150">
        <w:rPr>
          <w:rFonts w:ascii="Times New Roman" w:hAnsi="Times New Roman"/>
          <w:bCs/>
          <w:sz w:val="28"/>
          <w:szCs w:val="28"/>
        </w:rPr>
        <w:t xml:space="preserve">в пункте 3.1. </w:t>
      </w:r>
      <w:r>
        <w:rPr>
          <w:rFonts w:ascii="Times New Roman" w:hAnsi="Times New Roman"/>
          <w:bCs/>
          <w:sz w:val="28"/>
          <w:szCs w:val="28"/>
        </w:rPr>
        <w:t xml:space="preserve">после слов </w:t>
      </w:r>
      <w:r w:rsidRPr="000D08A4">
        <w:rPr>
          <w:rFonts w:ascii="Times New Roman" w:hAnsi="Times New Roman"/>
          <w:bCs/>
          <w:sz w:val="28"/>
          <w:szCs w:val="28"/>
        </w:rPr>
        <w:t xml:space="preserve">«количество </w:t>
      </w:r>
      <w:r w:rsidR="00E42AEB">
        <w:rPr>
          <w:rFonts w:ascii="Times New Roman" w:hAnsi="Times New Roman"/>
          <w:bCs/>
          <w:sz w:val="28"/>
          <w:szCs w:val="28"/>
        </w:rPr>
        <w:t>видеосюжетов</w:t>
      </w:r>
      <w:r w:rsidRPr="000D08A4">
        <w:rPr>
          <w:rFonts w:ascii="Times New Roman" w:hAnsi="Times New Roman"/>
          <w:bCs/>
          <w:sz w:val="28"/>
          <w:szCs w:val="28"/>
        </w:rPr>
        <w:t xml:space="preserve"> за период действия договора» дополнить </w:t>
      </w:r>
      <w:r w:rsidR="00E42AEB">
        <w:rPr>
          <w:rFonts w:ascii="Times New Roman" w:hAnsi="Times New Roman"/>
          <w:bCs/>
          <w:sz w:val="28"/>
          <w:szCs w:val="28"/>
        </w:rPr>
        <w:t>через знак «</w:t>
      </w:r>
      <w:proofErr w:type="gramStart"/>
      <w:r w:rsidR="00E42AEB">
        <w:rPr>
          <w:rFonts w:ascii="Times New Roman" w:hAnsi="Times New Roman"/>
          <w:bCs/>
          <w:sz w:val="28"/>
          <w:szCs w:val="28"/>
        </w:rPr>
        <w:t>;</w:t>
      </w:r>
      <w:r w:rsidRPr="000D08A4">
        <w:rPr>
          <w:rFonts w:ascii="Times New Roman" w:hAnsi="Times New Roman"/>
          <w:bCs/>
          <w:sz w:val="28"/>
          <w:szCs w:val="28"/>
        </w:rPr>
        <w:t>»</w:t>
      </w:r>
      <w:proofErr w:type="gramEnd"/>
      <w:r w:rsidRPr="000D08A4">
        <w:rPr>
          <w:rFonts w:ascii="Times New Roman" w:hAnsi="Times New Roman"/>
          <w:bCs/>
          <w:sz w:val="28"/>
          <w:szCs w:val="28"/>
        </w:rPr>
        <w:t xml:space="preserve"> словами «количество</w:t>
      </w:r>
      <w:r w:rsidR="00D87169" w:rsidRPr="000D08A4">
        <w:rPr>
          <w:rFonts w:ascii="Times New Roman" w:hAnsi="Times New Roman"/>
          <w:bCs/>
          <w:sz w:val="28"/>
          <w:szCs w:val="28"/>
        </w:rPr>
        <w:t xml:space="preserve"> телевизионных</w:t>
      </w:r>
      <w:r w:rsidRPr="000D08A4">
        <w:rPr>
          <w:rFonts w:ascii="Times New Roman" w:hAnsi="Times New Roman"/>
          <w:bCs/>
          <w:sz w:val="28"/>
          <w:szCs w:val="28"/>
        </w:rPr>
        <w:t xml:space="preserve"> фильмов</w:t>
      </w:r>
      <w:r w:rsidR="00E42AEB">
        <w:rPr>
          <w:rFonts w:ascii="Times New Roman" w:hAnsi="Times New Roman"/>
          <w:bCs/>
          <w:sz w:val="28"/>
          <w:szCs w:val="28"/>
        </w:rPr>
        <w:t xml:space="preserve"> за период действия договора</w:t>
      </w:r>
      <w:r w:rsidRPr="000D08A4">
        <w:rPr>
          <w:rFonts w:ascii="Times New Roman" w:hAnsi="Times New Roman"/>
          <w:bCs/>
          <w:sz w:val="28"/>
          <w:szCs w:val="28"/>
        </w:rPr>
        <w:t>»</w:t>
      </w:r>
      <w:r w:rsidR="001C0C00">
        <w:rPr>
          <w:rFonts w:ascii="Times New Roman" w:hAnsi="Times New Roman"/>
          <w:bCs/>
          <w:sz w:val="28"/>
          <w:szCs w:val="28"/>
        </w:rPr>
        <w:t>.</w:t>
      </w:r>
    </w:p>
    <w:p w:rsidR="008758C7" w:rsidRPr="00EF5E39" w:rsidRDefault="00453E94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8758C7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8758C7">
        <w:rPr>
          <w:rFonts w:ascii="Times New Roman" w:hAnsi="Times New Roman"/>
          <w:bCs/>
          <w:sz w:val="28"/>
          <w:szCs w:val="28"/>
        </w:rPr>
        <w:t>В приложении № 7</w:t>
      </w:r>
      <w:r w:rsidR="006721DB">
        <w:rPr>
          <w:rFonts w:ascii="Times New Roman" w:hAnsi="Times New Roman"/>
          <w:bCs/>
          <w:sz w:val="28"/>
          <w:szCs w:val="28"/>
        </w:rPr>
        <w:t xml:space="preserve"> </w:t>
      </w:r>
      <w:r w:rsidR="006721DB" w:rsidRPr="000D08A4">
        <w:rPr>
          <w:rFonts w:ascii="Times New Roman" w:hAnsi="Times New Roman"/>
          <w:bCs/>
          <w:sz w:val="28"/>
          <w:szCs w:val="28"/>
        </w:rPr>
        <w:t>приказа</w:t>
      </w:r>
      <w:r w:rsidR="00EE5150" w:rsidRPr="000D08A4">
        <w:rPr>
          <w:rFonts w:ascii="Times New Roman" w:hAnsi="Times New Roman"/>
          <w:bCs/>
          <w:sz w:val="28"/>
          <w:szCs w:val="28"/>
        </w:rPr>
        <w:t xml:space="preserve"> (Ф</w:t>
      </w:r>
      <w:r w:rsidRPr="000D08A4">
        <w:rPr>
          <w:rFonts w:ascii="Times New Roman" w:hAnsi="Times New Roman"/>
          <w:bCs/>
          <w:sz w:val="28"/>
          <w:szCs w:val="28"/>
        </w:rPr>
        <w:t>орма акта</w:t>
      </w:r>
      <w:r w:rsidR="00EE5150" w:rsidRPr="000D08A4">
        <w:rPr>
          <w:rFonts w:ascii="Times New Roman" w:hAnsi="Times New Roman"/>
          <w:bCs/>
          <w:sz w:val="28"/>
          <w:szCs w:val="28"/>
        </w:rPr>
        <w:t xml:space="preserve"> о сумме затрат, подлежащих возмещению, для получателей субсидий, осуществляющий выпуск периодического</w:t>
      </w:r>
      <w:r w:rsidR="000E3F54" w:rsidRPr="000D08A4">
        <w:rPr>
          <w:rFonts w:ascii="Times New Roman" w:hAnsi="Times New Roman"/>
          <w:bCs/>
          <w:sz w:val="28"/>
          <w:szCs w:val="28"/>
        </w:rPr>
        <w:t xml:space="preserve"> печатного средства массовой информации</w:t>
      </w:r>
      <w:r w:rsidRPr="000D08A4">
        <w:rPr>
          <w:rFonts w:ascii="Times New Roman" w:hAnsi="Times New Roman"/>
          <w:bCs/>
          <w:sz w:val="28"/>
          <w:szCs w:val="28"/>
        </w:rPr>
        <w:t>)</w:t>
      </w:r>
      <w:r w:rsidR="00757938">
        <w:rPr>
          <w:rFonts w:ascii="Times New Roman" w:hAnsi="Times New Roman"/>
          <w:bCs/>
          <w:sz w:val="28"/>
          <w:szCs w:val="28"/>
        </w:rPr>
        <w:t xml:space="preserve"> после слов </w:t>
      </w:r>
      <w:r w:rsidR="00757938" w:rsidRPr="000D08A4">
        <w:rPr>
          <w:rFonts w:ascii="Times New Roman" w:hAnsi="Times New Roman"/>
          <w:bCs/>
          <w:sz w:val="28"/>
          <w:szCs w:val="28"/>
        </w:rPr>
        <w:t>«</w:t>
      </w:r>
      <w:r w:rsidR="000E3F54" w:rsidRPr="000D08A4">
        <w:rPr>
          <w:rFonts w:ascii="Times New Roman" w:hAnsi="Times New Roman"/>
          <w:bCs/>
          <w:sz w:val="28"/>
          <w:szCs w:val="28"/>
        </w:rPr>
        <w:t>на приобретение программного обеспечения для редакционно-издательского процесса в сумме ___</w:t>
      </w:r>
      <w:proofErr w:type="spellStart"/>
      <w:r w:rsidR="000E3F54" w:rsidRPr="000D08A4">
        <w:rPr>
          <w:rFonts w:ascii="Times New Roman" w:hAnsi="Times New Roman"/>
          <w:bCs/>
          <w:sz w:val="28"/>
          <w:szCs w:val="28"/>
        </w:rPr>
        <w:t>руб</w:t>
      </w:r>
      <w:proofErr w:type="spellEnd"/>
      <w:r w:rsidR="000E3F54" w:rsidRPr="000D08A4">
        <w:rPr>
          <w:rFonts w:ascii="Times New Roman" w:hAnsi="Times New Roman"/>
          <w:bCs/>
          <w:sz w:val="28"/>
          <w:szCs w:val="28"/>
        </w:rPr>
        <w:t>.___коп.</w:t>
      </w:r>
      <w:r w:rsidR="004A7C4B" w:rsidRPr="000D08A4">
        <w:rPr>
          <w:rFonts w:ascii="Times New Roman" w:hAnsi="Times New Roman"/>
          <w:bCs/>
          <w:sz w:val="28"/>
          <w:szCs w:val="28"/>
        </w:rPr>
        <w:t>» дополнить абзацем</w:t>
      </w:r>
      <w:r w:rsidR="00757938" w:rsidRPr="000D08A4">
        <w:rPr>
          <w:rFonts w:ascii="Times New Roman" w:hAnsi="Times New Roman"/>
          <w:bCs/>
          <w:sz w:val="28"/>
          <w:szCs w:val="28"/>
        </w:rPr>
        <w:t xml:space="preserve"> «</w:t>
      </w:r>
      <w:r w:rsidR="000E3F54" w:rsidRPr="000D08A4">
        <w:rPr>
          <w:rFonts w:ascii="Times New Roman" w:hAnsi="Times New Roman"/>
          <w:bCs/>
          <w:sz w:val="28"/>
          <w:szCs w:val="28"/>
        </w:rPr>
        <w:t xml:space="preserve">на возмещение затрат, связанных со снижением каталожной (издательской) цены подписного издания, </w:t>
      </w:r>
      <w:r w:rsidR="000E3F54" w:rsidRPr="000D08A4">
        <w:rPr>
          <w:rFonts w:ascii="Times New Roman" w:hAnsi="Times New Roman"/>
          <w:bCs/>
          <w:color w:val="000000" w:themeColor="text1"/>
          <w:sz w:val="28"/>
          <w:szCs w:val="28"/>
        </w:rPr>
        <w:t>в целях сдерживания роста конечной подписной цены на издание в свя</w:t>
      </w:r>
      <w:r w:rsidR="000D08A4">
        <w:rPr>
          <w:rFonts w:ascii="Times New Roman" w:hAnsi="Times New Roman"/>
          <w:bCs/>
          <w:color w:val="000000" w:themeColor="text1"/>
          <w:sz w:val="28"/>
          <w:szCs w:val="28"/>
        </w:rPr>
        <w:t>зи с повышением</w:t>
      </w:r>
      <w:proofErr w:type="gramEnd"/>
      <w:r w:rsidR="000D08A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ФГУП «Почта России»</w:t>
      </w:r>
      <w:r w:rsidR="000E3F54" w:rsidRPr="000D08A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тарифов на доставку в сумме </w:t>
      </w:r>
      <w:r w:rsidR="000E3F54" w:rsidRPr="000D08A4">
        <w:rPr>
          <w:rFonts w:ascii="Times New Roman" w:hAnsi="Times New Roman"/>
          <w:bCs/>
          <w:sz w:val="28"/>
          <w:szCs w:val="28"/>
        </w:rPr>
        <w:t>___</w:t>
      </w:r>
      <w:proofErr w:type="spellStart"/>
      <w:r w:rsidR="000E3F54" w:rsidRPr="000D08A4">
        <w:rPr>
          <w:rFonts w:ascii="Times New Roman" w:hAnsi="Times New Roman"/>
          <w:bCs/>
          <w:sz w:val="28"/>
          <w:szCs w:val="28"/>
        </w:rPr>
        <w:t>руб</w:t>
      </w:r>
      <w:proofErr w:type="spellEnd"/>
      <w:r w:rsidR="000E3F54" w:rsidRPr="000D08A4">
        <w:rPr>
          <w:rFonts w:ascii="Times New Roman" w:hAnsi="Times New Roman"/>
          <w:bCs/>
          <w:sz w:val="28"/>
          <w:szCs w:val="28"/>
        </w:rPr>
        <w:t>.____коп</w:t>
      </w:r>
      <w:proofErr w:type="gramStart"/>
      <w:r w:rsidR="000E3F54" w:rsidRPr="000D08A4"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8758C7" w:rsidRDefault="00453E94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8758C7">
        <w:rPr>
          <w:rFonts w:ascii="Times New Roman" w:hAnsi="Times New Roman"/>
          <w:bCs/>
          <w:sz w:val="28"/>
          <w:szCs w:val="28"/>
        </w:rPr>
        <w:t>. В приложении № 9</w:t>
      </w:r>
      <w:r w:rsidR="006721DB">
        <w:rPr>
          <w:rFonts w:ascii="Times New Roman" w:hAnsi="Times New Roman"/>
          <w:bCs/>
          <w:sz w:val="28"/>
          <w:szCs w:val="28"/>
        </w:rPr>
        <w:t xml:space="preserve"> приказа</w:t>
      </w:r>
      <w:r w:rsidR="00757938">
        <w:rPr>
          <w:rFonts w:ascii="Times New Roman" w:hAnsi="Times New Roman"/>
          <w:bCs/>
          <w:sz w:val="28"/>
          <w:szCs w:val="28"/>
        </w:rPr>
        <w:t xml:space="preserve"> </w:t>
      </w:r>
      <w:r w:rsidR="00757938" w:rsidRPr="00186EB2">
        <w:rPr>
          <w:rFonts w:ascii="Times New Roman" w:hAnsi="Times New Roman"/>
          <w:bCs/>
          <w:sz w:val="28"/>
          <w:szCs w:val="28"/>
        </w:rPr>
        <w:t>(</w:t>
      </w:r>
      <w:r w:rsidR="00690359" w:rsidRPr="00186EB2">
        <w:rPr>
          <w:rFonts w:ascii="Times New Roman" w:hAnsi="Times New Roman"/>
          <w:bCs/>
          <w:sz w:val="28"/>
          <w:szCs w:val="28"/>
        </w:rPr>
        <w:t>Форма акта о сумме затрат, подлежащих возмещению, для получателя субсидии, осуществляющего выпуск регионального телеканала или радиоканала</w:t>
      </w:r>
      <w:r w:rsidR="006703AE" w:rsidRPr="00186EB2">
        <w:rPr>
          <w:rFonts w:ascii="Times New Roman" w:hAnsi="Times New Roman"/>
          <w:bCs/>
          <w:sz w:val="28"/>
          <w:szCs w:val="28"/>
        </w:rPr>
        <w:t>)</w:t>
      </w:r>
      <w:r w:rsidR="00844F4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C65991" w:rsidRPr="004F78F5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C8045C" w:rsidRPr="004F78F5">
        <w:rPr>
          <w:rFonts w:ascii="Times New Roman" w:hAnsi="Times New Roman"/>
          <w:bCs/>
          <w:sz w:val="28"/>
          <w:szCs w:val="28"/>
        </w:rPr>
        <w:t>дополнить пунктом</w:t>
      </w:r>
      <w:r w:rsidR="00C65991" w:rsidRPr="004F78F5">
        <w:rPr>
          <w:rFonts w:ascii="Times New Roman" w:hAnsi="Times New Roman"/>
          <w:bCs/>
          <w:sz w:val="28"/>
          <w:szCs w:val="28"/>
        </w:rPr>
        <w:t xml:space="preserve"> 10 «</w:t>
      </w:r>
      <w:r w:rsidR="00C65991" w:rsidRPr="004F78F5">
        <w:rPr>
          <w:rFonts w:ascii="Times New Roman" w:hAnsi="Times New Roman"/>
          <w:sz w:val="28"/>
          <w:szCs w:val="28"/>
        </w:rPr>
        <w:t>оплата труда ш</w:t>
      </w:r>
      <w:r w:rsidR="00767AD5" w:rsidRPr="004F78F5">
        <w:rPr>
          <w:rFonts w:ascii="Times New Roman" w:hAnsi="Times New Roman"/>
          <w:sz w:val="28"/>
          <w:szCs w:val="28"/>
        </w:rPr>
        <w:t>татных и внештатных сотрудников</w:t>
      </w:r>
      <w:r w:rsidR="00C65991" w:rsidRPr="004F78F5">
        <w:rPr>
          <w:rFonts w:ascii="Times New Roman" w:hAnsi="Times New Roman"/>
          <w:sz w:val="28"/>
          <w:szCs w:val="28"/>
        </w:rPr>
        <w:t>»</w:t>
      </w:r>
      <w:r w:rsidR="004F78F5">
        <w:rPr>
          <w:rFonts w:ascii="Times New Roman" w:hAnsi="Times New Roman"/>
          <w:sz w:val="28"/>
          <w:szCs w:val="28"/>
        </w:rPr>
        <w:t>.</w:t>
      </w:r>
    </w:p>
    <w:p w:rsidR="00A679C6" w:rsidRDefault="00A679C6" w:rsidP="0058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В приложении № 11 приказа </w:t>
      </w:r>
      <w:r w:rsidRPr="00186EB2">
        <w:rPr>
          <w:rFonts w:ascii="Times New Roman" w:hAnsi="Times New Roman"/>
          <w:bCs/>
          <w:sz w:val="28"/>
          <w:szCs w:val="28"/>
        </w:rPr>
        <w:t>(Форма акта по выполнению целевых показателей для получателя субсидии, осуществляющего выпуск телеканала или радиоканала)</w:t>
      </w:r>
      <w:r>
        <w:rPr>
          <w:rFonts w:ascii="Times New Roman" w:hAnsi="Times New Roman"/>
          <w:bCs/>
          <w:sz w:val="28"/>
          <w:szCs w:val="28"/>
        </w:rPr>
        <w:t xml:space="preserve"> дополнить форму разделом 3 следующего содержания:</w:t>
      </w:r>
    </w:p>
    <w:p w:rsidR="00A679C6" w:rsidRPr="004F78F5" w:rsidRDefault="00A679C6" w:rsidP="005831F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F78F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</w:p>
    <w:p w:rsidR="00A679C6" w:rsidRDefault="00F8127E" w:rsidP="005831F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79C6" w:rsidRPr="004F78F5">
        <w:rPr>
          <w:rFonts w:ascii="Times New Roman" w:hAnsi="Times New Roman" w:cs="Times New Roman"/>
          <w:sz w:val="28"/>
          <w:szCs w:val="28"/>
        </w:rPr>
        <w:t>3. Телевизионные фильмы (для регионального телеканала)</w:t>
      </w:r>
    </w:p>
    <w:tbl>
      <w:tblPr>
        <w:tblStyle w:val="a7"/>
        <w:tblW w:w="10064" w:type="dxa"/>
        <w:tblInd w:w="250" w:type="dxa"/>
        <w:tblLook w:val="04A0" w:firstRow="1" w:lastRow="0" w:firstColumn="1" w:lastColumn="0" w:noHBand="0" w:noVBand="1"/>
      </w:tblPr>
      <w:tblGrid>
        <w:gridCol w:w="681"/>
        <w:gridCol w:w="2593"/>
        <w:gridCol w:w="2055"/>
        <w:gridCol w:w="4027"/>
        <w:gridCol w:w="708"/>
      </w:tblGrid>
      <w:tr w:rsidR="00F8127E" w:rsidTr="00F8127E">
        <w:trPr>
          <w:trHeight w:val="214"/>
        </w:trPr>
        <w:tc>
          <w:tcPr>
            <w:tcW w:w="681" w:type="dxa"/>
          </w:tcPr>
          <w:p w:rsidR="00F8127E" w:rsidRPr="00F8127E" w:rsidRDefault="00F8127E" w:rsidP="00F812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3" w:type="dxa"/>
          </w:tcPr>
          <w:p w:rsidR="00F8127E" w:rsidRPr="00F8127E" w:rsidRDefault="00F8127E" w:rsidP="00F812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7E">
              <w:rPr>
                <w:rFonts w:ascii="Times New Roman" w:hAnsi="Times New Roman" w:cs="Times New Roman"/>
                <w:sz w:val="28"/>
                <w:szCs w:val="28"/>
              </w:rPr>
              <w:t>Дата выхода</w:t>
            </w:r>
          </w:p>
        </w:tc>
        <w:tc>
          <w:tcPr>
            <w:tcW w:w="2055" w:type="dxa"/>
          </w:tcPr>
          <w:p w:rsidR="00F8127E" w:rsidRPr="00F8127E" w:rsidRDefault="00F8127E" w:rsidP="00F812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7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027" w:type="dxa"/>
            <w:tcBorders>
              <w:right w:val="single" w:sz="4" w:space="0" w:color="auto"/>
            </w:tcBorders>
          </w:tcPr>
          <w:p w:rsidR="00F8127E" w:rsidRPr="00F8127E" w:rsidRDefault="00F8127E" w:rsidP="00F812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7E">
              <w:rPr>
                <w:rFonts w:ascii="Times New Roman" w:hAnsi="Times New Roman" w:cs="Times New Roman"/>
                <w:sz w:val="28"/>
                <w:szCs w:val="28"/>
              </w:rPr>
              <w:t>Название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визионного </w:t>
            </w:r>
            <w:r w:rsidRPr="00F8127E">
              <w:rPr>
                <w:rFonts w:ascii="Times New Roman" w:hAnsi="Times New Roman" w:cs="Times New Roman"/>
                <w:sz w:val="28"/>
                <w:szCs w:val="28"/>
              </w:rPr>
              <w:t>фильма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27E" w:rsidRPr="00F8127E" w:rsidRDefault="00F8127E" w:rsidP="00F812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27E" w:rsidTr="00F8127E">
        <w:trPr>
          <w:trHeight w:val="214"/>
        </w:trPr>
        <w:tc>
          <w:tcPr>
            <w:tcW w:w="681" w:type="dxa"/>
          </w:tcPr>
          <w:p w:rsidR="00F8127E" w:rsidRPr="00F8127E" w:rsidRDefault="00F8127E" w:rsidP="00F812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F8127E" w:rsidRPr="00F8127E" w:rsidRDefault="00F8127E" w:rsidP="00F812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F8127E" w:rsidRPr="00F8127E" w:rsidRDefault="00F8127E" w:rsidP="00F812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  <w:tcBorders>
              <w:right w:val="single" w:sz="4" w:space="0" w:color="auto"/>
            </w:tcBorders>
          </w:tcPr>
          <w:p w:rsidR="00F8127E" w:rsidRPr="00F8127E" w:rsidRDefault="00F8127E" w:rsidP="00F812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27E" w:rsidRPr="00F8127E" w:rsidRDefault="00F8127E" w:rsidP="00F812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27E" w:rsidTr="00F8127E">
        <w:trPr>
          <w:trHeight w:val="404"/>
        </w:trPr>
        <w:tc>
          <w:tcPr>
            <w:tcW w:w="9356" w:type="dxa"/>
            <w:gridSpan w:val="4"/>
            <w:tcBorders>
              <w:right w:val="single" w:sz="4" w:space="0" w:color="auto"/>
            </w:tcBorders>
          </w:tcPr>
          <w:p w:rsidR="00F8127E" w:rsidRDefault="00F8127E" w:rsidP="00F8127E">
            <w:pPr>
              <w:pStyle w:val="ConsPlusCell"/>
              <w:jc w:val="center"/>
            </w:pPr>
            <w:r w:rsidRPr="00F8127E">
              <w:t xml:space="preserve">Итого ____________ телевизионных фильмов </w:t>
            </w:r>
            <w:proofErr w:type="gramStart"/>
            <w:r w:rsidRPr="00F8127E">
              <w:t>за</w:t>
            </w:r>
            <w:proofErr w:type="gramEnd"/>
            <w:r w:rsidRPr="00F8127E">
              <w:t xml:space="preserve"> _________________</w:t>
            </w:r>
            <w:r>
              <w:t xml:space="preserve">.                                      </w:t>
            </w:r>
          </w:p>
          <w:p w:rsidR="00F8127E" w:rsidRPr="00F8127E" w:rsidRDefault="00F8127E" w:rsidP="00F8127E">
            <w:pPr>
              <w:pStyle w:val="ConsPlusCell"/>
              <w:jc w:val="center"/>
            </w:pPr>
            <w:r>
              <w:t xml:space="preserve">          </w:t>
            </w:r>
            <w:r w:rsidRPr="00F8127E">
              <w:t xml:space="preserve">(количество)                     </w:t>
            </w:r>
            <w:r>
              <w:t xml:space="preserve">                             </w:t>
            </w:r>
            <w:r w:rsidRPr="00F8127E">
              <w:t>(отчетный период)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27E" w:rsidRPr="00F8127E" w:rsidRDefault="00F8127E" w:rsidP="00F812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5831F2" w:rsidRPr="004F78F5" w:rsidRDefault="005831F2" w:rsidP="00F812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5831F2" w:rsidRPr="004F78F5" w:rsidSect="00B64B4C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32"/>
    <w:rsid w:val="000D08A4"/>
    <w:rsid w:val="000E3F54"/>
    <w:rsid w:val="000F2ED1"/>
    <w:rsid w:val="00145151"/>
    <w:rsid w:val="00186EB2"/>
    <w:rsid w:val="001C0C00"/>
    <w:rsid w:val="00202BD0"/>
    <w:rsid w:val="00287FA7"/>
    <w:rsid w:val="0029573B"/>
    <w:rsid w:val="002B2D96"/>
    <w:rsid w:val="00303E2F"/>
    <w:rsid w:val="003519DF"/>
    <w:rsid w:val="003F7069"/>
    <w:rsid w:val="0045057F"/>
    <w:rsid w:val="00453E94"/>
    <w:rsid w:val="00481CFF"/>
    <w:rsid w:val="004A7C4B"/>
    <w:rsid w:val="004C2F12"/>
    <w:rsid w:val="004C6E3E"/>
    <w:rsid w:val="004D3EB1"/>
    <w:rsid w:val="004F78F5"/>
    <w:rsid w:val="00514FA0"/>
    <w:rsid w:val="00562D32"/>
    <w:rsid w:val="005831F2"/>
    <w:rsid w:val="005C0EC7"/>
    <w:rsid w:val="005E26C5"/>
    <w:rsid w:val="00607622"/>
    <w:rsid w:val="006703AE"/>
    <w:rsid w:val="006721DB"/>
    <w:rsid w:val="00676AA1"/>
    <w:rsid w:val="006862E4"/>
    <w:rsid w:val="00690359"/>
    <w:rsid w:val="00695D1B"/>
    <w:rsid w:val="006B3C82"/>
    <w:rsid w:val="006D5405"/>
    <w:rsid w:val="006F26F2"/>
    <w:rsid w:val="00726765"/>
    <w:rsid w:val="00757938"/>
    <w:rsid w:val="00767AD5"/>
    <w:rsid w:val="007F4146"/>
    <w:rsid w:val="00844F46"/>
    <w:rsid w:val="00863399"/>
    <w:rsid w:val="008758C7"/>
    <w:rsid w:val="008A549E"/>
    <w:rsid w:val="008E1A0A"/>
    <w:rsid w:val="00944F62"/>
    <w:rsid w:val="009725D0"/>
    <w:rsid w:val="00975101"/>
    <w:rsid w:val="00977058"/>
    <w:rsid w:val="00981F65"/>
    <w:rsid w:val="00992E9C"/>
    <w:rsid w:val="009A2143"/>
    <w:rsid w:val="009B3564"/>
    <w:rsid w:val="00A679C6"/>
    <w:rsid w:val="00AF7ABF"/>
    <w:rsid w:val="00B30CCB"/>
    <w:rsid w:val="00B64B4C"/>
    <w:rsid w:val="00BA3184"/>
    <w:rsid w:val="00C36373"/>
    <w:rsid w:val="00C65991"/>
    <w:rsid w:val="00C8045C"/>
    <w:rsid w:val="00D64011"/>
    <w:rsid w:val="00D70A51"/>
    <w:rsid w:val="00D72F45"/>
    <w:rsid w:val="00D87169"/>
    <w:rsid w:val="00DC46FC"/>
    <w:rsid w:val="00DE7902"/>
    <w:rsid w:val="00E134D9"/>
    <w:rsid w:val="00E42AEB"/>
    <w:rsid w:val="00E900F2"/>
    <w:rsid w:val="00EE5150"/>
    <w:rsid w:val="00EF5E39"/>
    <w:rsid w:val="00F13598"/>
    <w:rsid w:val="00F70CC7"/>
    <w:rsid w:val="00F8127E"/>
    <w:rsid w:val="00FC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8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3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81C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679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67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831F2"/>
    <w:pPr>
      <w:ind w:left="720"/>
      <w:contextualSpacing/>
    </w:pPr>
  </w:style>
  <w:style w:type="table" w:styleId="a7">
    <w:name w:val="Table Grid"/>
    <w:basedOn w:val="a1"/>
    <w:uiPriority w:val="59"/>
    <w:rsid w:val="00F8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8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3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81C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679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67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831F2"/>
    <w:pPr>
      <w:ind w:left="720"/>
      <w:contextualSpacing/>
    </w:pPr>
  </w:style>
  <w:style w:type="table" w:styleId="a7">
    <w:name w:val="Table Grid"/>
    <w:basedOn w:val="a1"/>
    <w:uiPriority w:val="59"/>
    <w:rsid w:val="00F8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Юрьевна Мазник</dc:creator>
  <cp:lastModifiedBy>Наталья Витальевна Шиманова</cp:lastModifiedBy>
  <cp:revision>6</cp:revision>
  <cp:lastPrinted>2014-09-04T10:40:00Z</cp:lastPrinted>
  <dcterms:created xsi:type="dcterms:W3CDTF">2014-09-11T12:33:00Z</dcterms:created>
  <dcterms:modified xsi:type="dcterms:W3CDTF">2014-09-12T05:42:00Z</dcterms:modified>
</cp:coreProperties>
</file>