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95" w:rsidRPr="002810C9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2810C9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490295" w:rsidRPr="002810C9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ЛЕНИНГРАДСКОЙ ОБЛАСТИ</w:t>
      </w:r>
    </w:p>
    <w:p w:rsidR="00490295" w:rsidRPr="002810C9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2810C9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2810C9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490295" w:rsidRPr="002810C9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Default="00490295" w:rsidP="00490295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490295" w:rsidRDefault="0049029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«____» ____________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>201</w:t>
      </w:r>
      <w:r w:rsidR="00E8690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E8690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>№ ___</w:t>
      </w:r>
    </w:p>
    <w:p w:rsidR="00E86905" w:rsidRPr="002810C9" w:rsidRDefault="00E8690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90295" w:rsidRPr="00E86905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6905" w:rsidRPr="00E86905" w:rsidRDefault="00D40C06" w:rsidP="00E86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изменения в приказ Комитета правопорядка и безопасности Ленинградской области от 13 апреля 2015 года № 4 «</w:t>
      </w:r>
      <w:r w:rsidR="00E86905" w:rsidRPr="00E8690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E86905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E86905" w:rsidRPr="00E86905">
        <w:rPr>
          <w:rFonts w:ascii="Times New Roman" w:hAnsi="Times New Roman" w:cs="Times New Roman"/>
          <w:b/>
          <w:bCs/>
          <w:sz w:val="28"/>
          <w:szCs w:val="28"/>
        </w:rPr>
        <w:t xml:space="preserve">егламента Комитета правопорядка и безопасности Ленинградской области </w:t>
      </w:r>
      <w:r w:rsidR="00E86905" w:rsidRPr="00E86905">
        <w:rPr>
          <w:rFonts w:ascii="Times New Roman" w:hAnsi="Times New Roman" w:cs="Times New Roman"/>
          <w:b/>
          <w:sz w:val="28"/>
          <w:szCs w:val="28"/>
        </w:rPr>
        <w:t>по осуществлению ведомственного контроля в сфере закупок для обеспечения государственных нужд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E86905" w:rsidRPr="00E8690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E86905" w:rsidRPr="00E86905" w:rsidRDefault="00E86905" w:rsidP="00E8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905" w:rsidRPr="00E86905" w:rsidRDefault="00E86905" w:rsidP="00D40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90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BF0C1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86905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</w:t>
      </w:r>
      <w:r w:rsidR="00D40C06">
        <w:rPr>
          <w:rFonts w:ascii="Times New Roman" w:hAnsi="Times New Roman" w:cs="Times New Roman"/>
          <w:sz w:val="28"/>
          <w:szCs w:val="28"/>
        </w:rPr>
        <w:t>13 апреля</w:t>
      </w:r>
      <w:r w:rsidRPr="00E86905">
        <w:rPr>
          <w:rFonts w:ascii="Times New Roman" w:hAnsi="Times New Roman" w:cs="Times New Roman"/>
          <w:sz w:val="28"/>
          <w:szCs w:val="28"/>
        </w:rPr>
        <w:t xml:space="preserve"> 201</w:t>
      </w:r>
      <w:r w:rsidR="00D40C06">
        <w:rPr>
          <w:rFonts w:ascii="Times New Roman" w:hAnsi="Times New Roman" w:cs="Times New Roman"/>
          <w:sz w:val="28"/>
          <w:szCs w:val="28"/>
        </w:rPr>
        <w:t>5</w:t>
      </w:r>
      <w:r w:rsidRPr="00E8690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F0C16">
        <w:rPr>
          <w:rFonts w:ascii="Times New Roman" w:hAnsi="Times New Roman" w:cs="Times New Roman"/>
          <w:sz w:val="28"/>
          <w:szCs w:val="28"/>
        </w:rPr>
        <w:t>№</w:t>
      </w:r>
      <w:r w:rsidRPr="00E86905">
        <w:rPr>
          <w:rFonts w:ascii="Times New Roman" w:hAnsi="Times New Roman" w:cs="Times New Roman"/>
          <w:sz w:val="28"/>
          <w:szCs w:val="28"/>
        </w:rPr>
        <w:t xml:space="preserve"> </w:t>
      </w:r>
      <w:r w:rsidR="00D40C06">
        <w:rPr>
          <w:rFonts w:ascii="Times New Roman" w:hAnsi="Times New Roman" w:cs="Times New Roman"/>
          <w:sz w:val="28"/>
          <w:szCs w:val="28"/>
        </w:rPr>
        <w:t>103</w:t>
      </w:r>
      <w:r w:rsidRPr="00E86905">
        <w:rPr>
          <w:rFonts w:ascii="Times New Roman" w:hAnsi="Times New Roman" w:cs="Times New Roman"/>
          <w:sz w:val="28"/>
          <w:szCs w:val="28"/>
        </w:rPr>
        <w:t xml:space="preserve"> </w:t>
      </w:r>
      <w:r w:rsidR="00BF0C16">
        <w:rPr>
          <w:rFonts w:ascii="Times New Roman" w:hAnsi="Times New Roman" w:cs="Times New Roman"/>
          <w:sz w:val="28"/>
          <w:szCs w:val="28"/>
        </w:rPr>
        <w:t>«</w:t>
      </w:r>
      <w:r w:rsidR="00D40C06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Правительства Ленинградской области от 9 декабря 2014 года </w:t>
      </w:r>
      <w:r w:rsidR="00D40C06">
        <w:rPr>
          <w:rFonts w:ascii="Times New Roman" w:hAnsi="Times New Roman" w:cs="Times New Roman"/>
          <w:sz w:val="28"/>
          <w:szCs w:val="28"/>
        </w:rPr>
        <w:t>№</w:t>
      </w:r>
      <w:r w:rsidR="00D40C06">
        <w:rPr>
          <w:rFonts w:ascii="Times New Roman" w:hAnsi="Times New Roman" w:cs="Times New Roman"/>
          <w:sz w:val="28"/>
          <w:szCs w:val="28"/>
        </w:rPr>
        <w:t xml:space="preserve"> 574 </w:t>
      </w:r>
      <w:r w:rsidR="00D40C06">
        <w:rPr>
          <w:rFonts w:ascii="Times New Roman" w:hAnsi="Times New Roman" w:cs="Times New Roman"/>
          <w:sz w:val="28"/>
          <w:szCs w:val="28"/>
        </w:rPr>
        <w:t xml:space="preserve">                               «</w:t>
      </w:r>
      <w:r w:rsidR="00D40C06">
        <w:rPr>
          <w:rFonts w:ascii="Times New Roman" w:hAnsi="Times New Roman" w:cs="Times New Roman"/>
          <w:sz w:val="28"/>
          <w:szCs w:val="28"/>
        </w:rPr>
        <w:t>Об утверждении Порядка осуществления ведомственного контроля в сфере закупок для обеспечения государственных нужд Ленинградской области</w:t>
      </w:r>
      <w:r w:rsidR="00BF0C16">
        <w:rPr>
          <w:rFonts w:ascii="Times New Roman" w:hAnsi="Times New Roman" w:cs="Times New Roman"/>
          <w:sz w:val="28"/>
          <w:szCs w:val="28"/>
        </w:rPr>
        <w:t>»</w:t>
      </w:r>
      <w:r w:rsidRPr="00E86905">
        <w:rPr>
          <w:rFonts w:ascii="Times New Roman" w:hAnsi="Times New Roman" w:cs="Times New Roman"/>
          <w:sz w:val="28"/>
          <w:szCs w:val="28"/>
        </w:rPr>
        <w:t xml:space="preserve"> </w:t>
      </w:r>
      <w:r w:rsidR="00D40C0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E869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F0C16">
        <w:rPr>
          <w:rFonts w:ascii="Times New Roman" w:hAnsi="Times New Roman" w:cs="Times New Roman"/>
          <w:sz w:val="28"/>
          <w:szCs w:val="28"/>
        </w:rPr>
        <w:t xml:space="preserve"> </w:t>
      </w:r>
      <w:r w:rsidRPr="00E86905">
        <w:rPr>
          <w:rFonts w:ascii="Times New Roman" w:hAnsi="Times New Roman" w:cs="Times New Roman"/>
          <w:sz w:val="28"/>
          <w:szCs w:val="28"/>
        </w:rPr>
        <w:t>р</w:t>
      </w:r>
      <w:r w:rsidR="00BF0C16">
        <w:rPr>
          <w:rFonts w:ascii="Times New Roman" w:hAnsi="Times New Roman" w:cs="Times New Roman"/>
          <w:sz w:val="28"/>
          <w:szCs w:val="28"/>
        </w:rPr>
        <w:t xml:space="preserve"> </w:t>
      </w:r>
      <w:r w:rsidRPr="00E86905">
        <w:rPr>
          <w:rFonts w:ascii="Times New Roman" w:hAnsi="Times New Roman" w:cs="Times New Roman"/>
          <w:sz w:val="28"/>
          <w:szCs w:val="28"/>
        </w:rPr>
        <w:t>и</w:t>
      </w:r>
      <w:r w:rsidR="00BF0C16">
        <w:rPr>
          <w:rFonts w:ascii="Times New Roman" w:hAnsi="Times New Roman" w:cs="Times New Roman"/>
          <w:sz w:val="28"/>
          <w:szCs w:val="28"/>
        </w:rPr>
        <w:t xml:space="preserve"> </w:t>
      </w:r>
      <w:r w:rsidRPr="00E86905">
        <w:rPr>
          <w:rFonts w:ascii="Times New Roman" w:hAnsi="Times New Roman" w:cs="Times New Roman"/>
          <w:sz w:val="28"/>
          <w:szCs w:val="28"/>
        </w:rPr>
        <w:t>к</w:t>
      </w:r>
      <w:r w:rsidR="00BF0C16">
        <w:rPr>
          <w:rFonts w:ascii="Times New Roman" w:hAnsi="Times New Roman" w:cs="Times New Roman"/>
          <w:sz w:val="28"/>
          <w:szCs w:val="28"/>
        </w:rPr>
        <w:t xml:space="preserve"> </w:t>
      </w:r>
      <w:r w:rsidRPr="00E86905">
        <w:rPr>
          <w:rFonts w:ascii="Times New Roman" w:hAnsi="Times New Roman" w:cs="Times New Roman"/>
          <w:sz w:val="28"/>
          <w:szCs w:val="28"/>
        </w:rPr>
        <w:t>а</w:t>
      </w:r>
      <w:r w:rsidR="00BF0C16">
        <w:rPr>
          <w:rFonts w:ascii="Times New Roman" w:hAnsi="Times New Roman" w:cs="Times New Roman"/>
          <w:sz w:val="28"/>
          <w:szCs w:val="28"/>
        </w:rPr>
        <w:t xml:space="preserve"> </w:t>
      </w:r>
      <w:r w:rsidRPr="00E86905">
        <w:rPr>
          <w:rFonts w:ascii="Times New Roman" w:hAnsi="Times New Roman" w:cs="Times New Roman"/>
          <w:sz w:val="28"/>
          <w:szCs w:val="28"/>
        </w:rPr>
        <w:t>з</w:t>
      </w:r>
      <w:r w:rsidR="00BF0C16">
        <w:rPr>
          <w:rFonts w:ascii="Times New Roman" w:hAnsi="Times New Roman" w:cs="Times New Roman"/>
          <w:sz w:val="28"/>
          <w:szCs w:val="28"/>
        </w:rPr>
        <w:t xml:space="preserve"> </w:t>
      </w:r>
      <w:r w:rsidRPr="00E86905">
        <w:rPr>
          <w:rFonts w:ascii="Times New Roman" w:hAnsi="Times New Roman" w:cs="Times New Roman"/>
          <w:sz w:val="28"/>
          <w:szCs w:val="28"/>
        </w:rPr>
        <w:t>ы</w:t>
      </w:r>
      <w:r w:rsidR="00BF0C16">
        <w:rPr>
          <w:rFonts w:ascii="Times New Roman" w:hAnsi="Times New Roman" w:cs="Times New Roman"/>
          <w:sz w:val="28"/>
          <w:szCs w:val="28"/>
        </w:rPr>
        <w:t xml:space="preserve"> </w:t>
      </w:r>
      <w:r w:rsidRPr="00E86905">
        <w:rPr>
          <w:rFonts w:ascii="Times New Roman" w:hAnsi="Times New Roman" w:cs="Times New Roman"/>
          <w:sz w:val="28"/>
          <w:szCs w:val="28"/>
        </w:rPr>
        <w:t>в</w:t>
      </w:r>
      <w:r w:rsidR="00BF0C16">
        <w:rPr>
          <w:rFonts w:ascii="Times New Roman" w:hAnsi="Times New Roman" w:cs="Times New Roman"/>
          <w:sz w:val="28"/>
          <w:szCs w:val="28"/>
        </w:rPr>
        <w:t xml:space="preserve"> </w:t>
      </w:r>
      <w:r w:rsidRPr="00E86905">
        <w:rPr>
          <w:rFonts w:ascii="Times New Roman" w:hAnsi="Times New Roman" w:cs="Times New Roman"/>
          <w:sz w:val="28"/>
          <w:szCs w:val="28"/>
        </w:rPr>
        <w:t>а</w:t>
      </w:r>
      <w:r w:rsidR="00BF0C16">
        <w:rPr>
          <w:rFonts w:ascii="Times New Roman" w:hAnsi="Times New Roman" w:cs="Times New Roman"/>
          <w:sz w:val="28"/>
          <w:szCs w:val="28"/>
        </w:rPr>
        <w:t xml:space="preserve"> </w:t>
      </w:r>
      <w:r w:rsidRPr="00E86905">
        <w:rPr>
          <w:rFonts w:ascii="Times New Roman" w:hAnsi="Times New Roman" w:cs="Times New Roman"/>
          <w:sz w:val="28"/>
          <w:szCs w:val="28"/>
        </w:rPr>
        <w:t>ю:</w:t>
      </w:r>
    </w:p>
    <w:p w:rsidR="00E86905" w:rsidRDefault="00E86905" w:rsidP="00E8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C06" w:rsidRPr="00632375" w:rsidRDefault="00D40C06" w:rsidP="00D40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75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632375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632375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632375">
        <w:rPr>
          <w:rFonts w:ascii="Times New Roman" w:hAnsi="Times New Roman" w:cs="Times New Roman"/>
          <w:sz w:val="28"/>
          <w:szCs w:val="28"/>
        </w:rPr>
        <w:t xml:space="preserve"> </w:t>
      </w:r>
      <w:r w:rsidR="00632375" w:rsidRPr="00632375">
        <w:rPr>
          <w:rFonts w:ascii="Times New Roman" w:hAnsi="Times New Roman" w:cs="Times New Roman"/>
          <w:bCs/>
          <w:sz w:val="28"/>
          <w:szCs w:val="28"/>
        </w:rPr>
        <w:t xml:space="preserve">правопорядка и безопасности Ленинградской области от 13 апреля 2015 года № 4 «Об утверждении Регламента Комитета правопорядка и безопасности Ленинградской области </w:t>
      </w:r>
      <w:r w:rsidR="00632375" w:rsidRPr="00632375">
        <w:rPr>
          <w:rFonts w:ascii="Times New Roman" w:hAnsi="Times New Roman" w:cs="Times New Roman"/>
          <w:sz w:val="28"/>
          <w:szCs w:val="28"/>
        </w:rPr>
        <w:t>по осуществлению ведомственного контроля в сфере закупок для обеспечения государственных нужд Ленинградской области»</w:t>
      </w:r>
      <w:r w:rsidRPr="00632375">
        <w:rPr>
          <w:rFonts w:ascii="Times New Roman" w:hAnsi="Times New Roman" w:cs="Times New Roman"/>
          <w:sz w:val="28"/>
          <w:szCs w:val="28"/>
        </w:rPr>
        <w:t xml:space="preserve"> изменение, изложив </w:t>
      </w:r>
      <w:hyperlink r:id="rId9" w:history="1">
        <w:r w:rsidRPr="00632375">
          <w:rPr>
            <w:rFonts w:ascii="Times New Roman" w:hAnsi="Times New Roman" w:cs="Times New Roman"/>
            <w:sz w:val="28"/>
            <w:szCs w:val="28"/>
          </w:rPr>
          <w:t xml:space="preserve">пункт </w:t>
        </w:r>
        <w:r w:rsidR="00632375" w:rsidRPr="0063237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632375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D40C06" w:rsidRDefault="00632375" w:rsidP="00D40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14C6">
        <w:rPr>
          <w:rFonts w:ascii="Times New Roman" w:hAnsi="Times New Roman" w:cs="Times New Roman"/>
          <w:sz w:val="28"/>
          <w:szCs w:val="28"/>
        </w:rPr>
        <w:t>2</w:t>
      </w:r>
      <w:r w:rsidR="00D40C06">
        <w:rPr>
          <w:rFonts w:ascii="Times New Roman" w:hAnsi="Times New Roman" w:cs="Times New Roman"/>
          <w:sz w:val="28"/>
          <w:szCs w:val="28"/>
        </w:rPr>
        <w:t>.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D40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="00D40C06">
        <w:rPr>
          <w:rFonts w:ascii="Times New Roman" w:hAnsi="Times New Roman" w:cs="Times New Roman"/>
          <w:sz w:val="28"/>
          <w:szCs w:val="28"/>
        </w:rPr>
        <w:t xml:space="preserve"> вступает в силу со дня официального опубликования, за исключением подпунктов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40C0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40C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40C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40C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40C0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40C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40C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40C06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5</w:t>
      </w:r>
      <w:r w:rsidR="00D40C06">
        <w:rPr>
          <w:rFonts w:ascii="Times New Roman" w:hAnsi="Times New Roman" w:cs="Times New Roman"/>
          <w:sz w:val="28"/>
          <w:szCs w:val="28"/>
        </w:rPr>
        <w:t xml:space="preserve"> Порядка, утвержденного настоящим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 w:rsidR="00D40C06">
        <w:rPr>
          <w:rFonts w:ascii="Times New Roman" w:hAnsi="Times New Roman" w:cs="Times New Roman"/>
          <w:sz w:val="28"/>
          <w:szCs w:val="28"/>
        </w:rPr>
        <w:t>, вступающих в силу с 1 января 2016 года</w:t>
      </w:r>
      <w:proofErr w:type="gramStart"/>
      <w:r w:rsidR="00D40C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40C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0C06" w:rsidRPr="00E86905" w:rsidRDefault="00D40C06" w:rsidP="00E8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C16" w:rsidRDefault="00BF0C16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375" w:rsidRDefault="00632375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CB1" w:rsidRDefault="00BF0C16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6905" w:rsidRPr="00E86905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0F63AB">
        <w:rPr>
          <w:rFonts w:ascii="Times New Roman" w:hAnsi="Times New Roman" w:cs="Times New Roman"/>
          <w:sz w:val="28"/>
          <w:szCs w:val="28"/>
        </w:rPr>
        <w:t>К</w:t>
      </w:r>
      <w:r w:rsidR="00E86905" w:rsidRPr="00E86905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</w:p>
    <w:p w:rsidR="00E86905" w:rsidRPr="00E86905" w:rsidRDefault="008B0CB1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правопорядка и безопасности </w:t>
      </w:r>
      <w:r w:rsidR="00E86905" w:rsidRPr="00E86905">
        <w:rPr>
          <w:rFonts w:ascii="Times New Roman" w:hAnsi="Times New Roman" w:cs="Times New Roman"/>
          <w:sz w:val="28"/>
          <w:szCs w:val="28"/>
        </w:rPr>
        <w:tab/>
      </w:r>
      <w:r w:rsidR="00BF0C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С.Н.Смирнов</w:t>
      </w:r>
    </w:p>
    <w:sectPr w:rsidR="00E86905" w:rsidRPr="00E86905" w:rsidSect="0063237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1DA3"/>
    <w:multiLevelType w:val="hybridMultilevel"/>
    <w:tmpl w:val="909A07A6"/>
    <w:lvl w:ilvl="0" w:tplc="D05013CA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02601A"/>
    <w:multiLevelType w:val="hybridMultilevel"/>
    <w:tmpl w:val="B024FE98"/>
    <w:lvl w:ilvl="0" w:tplc="7494E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B2B4E"/>
    <w:multiLevelType w:val="hybridMultilevel"/>
    <w:tmpl w:val="1256BB4E"/>
    <w:lvl w:ilvl="0" w:tplc="D88AD42C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6715B2"/>
    <w:multiLevelType w:val="hybridMultilevel"/>
    <w:tmpl w:val="BACEE7F6"/>
    <w:lvl w:ilvl="0" w:tplc="0F080C8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33C470B"/>
    <w:multiLevelType w:val="multilevel"/>
    <w:tmpl w:val="234C62F8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AD"/>
    <w:rsid w:val="00002AE8"/>
    <w:rsid w:val="00006508"/>
    <w:rsid w:val="00020D0A"/>
    <w:rsid w:val="00037B3A"/>
    <w:rsid w:val="00056DD2"/>
    <w:rsid w:val="00064A3A"/>
    <w:rsid w:val="000819D0"/>
    <w:rsid w:val="000A122E"/>
    <w:rsid w:val="000B5194"/>
    <w:rsid w:val="000D07DB"/>
    <w:rsid w:val="000E32B1"/>
    <w:rsid w:val="000E566D"/>
    <w:rsid w:val="000F63AB"/>
    <w:rsid w:val="0011234D"/>
    <w:rsid w:val="001126B1"/>
    <w:rsid w:val="00113D65"/>
    <w:rsid w:val="001200CB"/>
    <w:rsid w:val="00125D33"/>
    <w:rsid w:val="00130978"/>
    <w:rsid w:val="0013667A"/>
    <w:rsid w:val="00142EE7"/>
    <w:rsid w:val="00145940"/>
    <w:rsid w:val="00147017"/>
    <w:rsid w:val="00171678"/>
    <w:rsid w:val="001718F9"/>
    <w:rsid w:val="00182CF8"/>
    <w:rsid w:val="00182FF4"/>
    <w:rsid w:val="00184E27"/>
    <w:rsid w:val="00184F12"/>
    <w:rsid w:val="00195B55"/>
    <w:rsid w:val="001A6DB7"/>
    <w:rsid w:val="001B31D6"/>
    <w:rsid w:val="001E1A1E"/>
    <w:rsid w:val="00217FC8"/>
    <w:rsid w:val="00220FAB"/>
    <w:rsid w:val="00224E09"/>
    <w:rsid w:val="0022736F"/>
    <w:rsid w:val="00230B78"/>
    <w:rsid w:val="00237CFC"/>
    <w:rsid w:val="00265C2F"/>
    <w:rsid w:val="00270DC5"/>
    <w:rsid w:val="002816A5"/>
    <w:rsid w:val="00285604"/>
    <w:rsid w:val="002A2E60"/>
    <w:rsid w:val="002B4A4B"/>
    <w:rsid w:val="003156E0"/>
    <w:rsid w:val="00325503"/>
    <w:rsid w:val="00331F17"/>
    <w:rsid w:val="0034777E"/>
    <w:rsid w:val="00380E77"/>
    <w:rsid w:val="003823D9"/>
    <w:rsid w:val="00385494"/>
    <w:rsid w:val="003A3631"/>
    <w:rsid w:val="003B21CC"/>
    <w:rsid w:val="003B712A"/>
    <w:rsid w:val="003C1155"/>
    <w:rsid w:val="003D6905"/>
    <w:rsid w:val="003E1560"/>
    <w:rsid w:val="003E3B1E"/>
    <w:rsid w:val="003F169A"/>
    <w:rsid w:val="00406D87"/>
    <w:rsid w:val="00427CE6"/>
    <w:rsid w:val="0043075C"/>
    <w:rsid w:val="004308BC"/>
    <w:rsid w:val="00431A35"/>
    <w:rsid w:val="0044191E"/>
    <w:rsid w:val="0044221E"/>
    <w:rsid w:val="00457E4F"/>
    <w:rsid w:val="00463C54"/>
    <w:rsid w:val="00466202"/>
    <w:rsid w:val="00476D18"/>
    <w:rsid w:val="00490295"/>
    <w:rsid w:val="004A44D4"/>
    <w:rsid w:val="004C0C7F"/>
    <w:rsid w:val="004C7A1F"/>
    <w:rsid w:val="004D0DCF"/>
    <w:rsid w:val="004F0F78"/>
    <w:rsid w:val="004F2A76"/>
    <w:rsid w:val="00512522"/>
    <w:rsid w:val="00513D39"/>
    <w:rsid w:val="005300FE"/>
    <w:rsid w:val="00535B61"/>
    <w:rsid w:val="00536551"/>
    <w:rsid w:val="00545689"/>
    <w:rsid w:val="005715B4"/>
    <w:rsid w:val="00571C5C"/>
    <w:rsid w:val="005940EC"/>
    <w:rsid w:val="00597C60"/>
    <w:rsid w:val="005B0B9D"/>
    <w:rsid w:val="005E4013"/>
    <w:rsid w:val="005E4501"/>
    <w:rsid w:val="005F450E"/>
    <w:rsid w:val="005F6DC9"/>
    <w:rsid w:val="006028BD"/>
    <w:rsid w:val="0061087A"/>
    <w:rsid w:val="00616C82"/>
    <w:rsid w:val="00632375"/>
    <w:rsid w:val="00634112"/>
    <w:rsid w:val="00641335"/>
    <w:rsid w:val="0067098F"/>
    <w:rsid w:val="006725A1"/>
    <w:rsid w:val="0067418B"/>
    <w:rsid w:val="006859DB"/>
    <w:rsid w:val="006903A6"/>
    <w:rsid w:val="00696349"/>
    <w:rsid w:val="006B0D14"/>
    <w:rsid w:val="006B359D"/>
    <w:rsid w:val="006C4561"/>
    <w:rsid w:val="006E1EA7"/>
    <w:rsid w:val="006E2B01"/>
    <w:rsid w:val="00723409"/>
    <w:rsid w:val="007431D1"/>
    <w:rsid w:val="00752B34"/>
    <w:rsid w:val="00777DF4"/>
    <w:rsid w:val="00796DFC"/>
    <w:rsid w:val="00797B56"/>
    <w:rsid w:val="007A1AE2"/>
    <w:rsid w:val="007C7955"/>
    <w:rsid w:val="007C7B23"/>
    <w:rsid w:val="007D3E15"/>
    <w:rsid w:val="007D7B88"/>
    <w:rsid w:val="007E75B5"/>
    <w:rsid w:val="007F14C6"/>
    <w:rsid w:val="007F22C2"/>
    <w:rsid w:val="008005FC"/>
    <w:rsid w:val="00800C1D"/>
    <w:rsid w:val="00802949"/>
    <w:rsid w:val="008228E8"/>
    <w:rsid w:val="00836A7A"/>
    <w:rsid w:val="008429AD"/>
    <w:rsid w:val="00854D1C"/>
    <w:rsid w:val="008669AB"/>
    <w:rsid w:val="0087737D"/>
    <w:rsid w:val="008809E0"/>
    <w:rsid w:val="008877D5"/>
    <w:rsid w:val="00894439"/>
    <w:rsid w:val="00897A61"/>
    <w:rsid w:val="008A0ADD"/>
    <w:rsid w:val="008A51A5"/>
    <w:rsid w:val="008B0CB1"/>
    <w:rsid w:val="008B377B"/>
    <w:rsid w:val="008C76E1"/>
    <w:rsid w:val="008E25DA"/>
    <w:rsid w:val="00910372"/>
    <w:rsid w:val="00914D68"/>
    <w:rsid w:val="009158D8"/>
    <w:rsid w:val="00931E35"/>
    <w:rsid w:val="00960714"/>
    <w:rsid w:val="0096217C"/>
    <w:rsid w:val="00974356"/>
    <w:rsid w:val="00983AC6"/>
    <w:rsid w:val="009A54BE"/>
    <w:rsid w:val="009B77BE"/>
    <w:rsid w:val="009C2571"/>
    <w:rsid w:val="009D1992"/>
    <w:rsid w:val="009D23F9"/>
    <w:rsid w:val="009D4F2D"/>
    <w:rsid w:val="009E319F"/>
    <w:rsid w:val="00A02A5C"/>
    <w:rsid w:val="00A40591"/>
    <w:rsid w:val="00A7286A"/>
    <w:rsid w:val="00A80385"/>
    <w:rsid w:val="00AA3528"/>
    <w:rsid w:val="00AA5AA2"/>
    <w:rsid w:val="00AD09B4"/>
    <w:rsid w:val="00AF39ED"/>
    <w:rsid w:val="00B03C87"/>
    <w:rsid w:val="00B11C0C"/>
    <w:rsid w:val="00B13E20"/>
    <w:rsid w:val="00B262F3"/>
    <w:rsid w:val="00B300B3"/>
    <w:rsid w:val="00B353C2"/>
    <w:rsid w:val="00B37A7A"/>
    <w:rsid w:val="00B407E1"/>
    <w:rsid w:val="00B4115A"/>
    <w:rsid w:val="00B61A9C"/>
    <w:rsid w:val="00B63463"/>
    <w:rsid w:val="00B63C5F"/>
    <w:rsid w:val="00B67D33"/>
    <w:rsid w:val="00B7169E"/>
    <w:rsid w:val="00B731E5"/>
    <w:rsid w:val="00B778AB"/>
    <w:rsid w:val="00BA0A39"/>
    <w:rsid w:val="00BC6CC7"/>
    <w:rsid w:val="00BD718C"/>
    <w:rsid w:val="00BF0C16"/>
    <w:rsid w:val="00C03971"/>
    <w:rsid w:val="00C160CB"/>
    <w:rsid w:val="00C17E89"/>
    <w:rsid w:val="00C22E36"/>
    <w:rsid w:val="00C5171E"/>
    <w:rsid w:val="00C53E57"/>
    <w:rsid w:val="00C626EE"/>
    <w:rsid w:val="00C64195"/>
    <w:rsid w:val="00C75A17"/>
    <w:rsid w:val="00C75EC7"/>
    <w:rsid w:val="00C81EEB"/>
    <w:rsid w:val="00CA09A3"/>
    <w:rsid w:val="00CA7DFB"/>
    <w:rsid w:val="00CB087F"/>
    <w:rsid w:val="00CE2CB8"/>
    <w:rsid w:val="00CE3698"/>
    <w:rsid w:val="00CE73B9"/>
    <w:rsid w:val="00CF451C"/>
    <w:rsid w:val="00CF7C2A"/>
    <w:rsid w:val="00D173DB"/>
    <w:rsid w:val="00D207B5"/>
    <w:rsid w:val="00D20893"/>
    <w:rsid w:val="00D20AEE"/>
    <w:rsid w:val="00D250D5"/>
    <w:rsid w:val="00D3456B"/>
    <w:rsid w:val="00D37365"/>
    <w:rsid w:val="00D40C06"/>
    <w:rsid w:val="00D50F69"/>
    <w:rsid w:val="00D60F3A"/>
    <w:rsid w:val="00D652C2"/>
    <w:rsid w:val="00D73381"/>
    <w:rsid w:val="00D7633E"/>
    <w:rsid w:val="00D76A22"/>
    <w:rsid w:val="00D852DE"/>
    <w:rsid w:val="00DA5FC3"/>
    <w:rsid w:val="00DB06AA"/>
    <w:rsid w:val="00DE43C4"/>
    <w:rsid w:val="00E12F90"/>
    <w:rsid w:val="00E15C83"/>
    <w:rsid w:val="00E16C0C"/>
    <w:rsid w:val="00E54F12"/>
    <w:rsid w:val="00E56F69"/>
    <w:rsid w:val="00E572E8"/>
    <w:rsid w:val="00E676B1"/>
    <w:rsid w:val="00E73872"/>
    <w:rsid w:val="00E8115D"/>
    <w:rsid w:val="00E821F1"/>
    <w:rsid w:val="00E86905"/>
    <w:rsid w:val="00E87B7E"/>
    <w:rsid w:val="00E94792"/>
    <w:rsid w:val="00E95F01"/>
    <w:rsid w:val="00E962E8"/>
    <w:rsid w:val="00EA2C63"/>
    <w:rsid w:val="00EB32E0"/>
    <w:rsid w:val="00ED421A"/>
    <w:rsid w:val="00ED4679"/>
    <w:rsid w:val="00EF1A88"/>
    <w:rsid w:val="00EF5689"/>
    <w:rsid w:val="00F014EB"/>
    <w:rsid w:val="00F02A6C"/>
    <w:rsid w:val="00F036E0"/>
    <w:rsid w:val="00F11236"/>
    <w:rsid w:val="00F322CE"/>
    <w:rsid w:val="00F34D12"/>
    <w:rsid w:val="00F43F7C"/>
    <w:rsid w:val="00F52D3A"/>
    <w:rsid w:val="00F54D02"/>
    <w:rsid w:val="00F5756C"/>
    <w:rsid w:val="00F65880"/>
    <w:rsid w:val="00FC7AB5"/>
    <w:rsid w:val="00FC7F69"/>
    <w:rsid w:val="00FD4F95"/>
    <w:rsid w:val="00FE1108"/>
    <w:rsid w:val="00FF290E"/>
    <w:rsid w:val="00FF3FF9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AE4FDDF9B4AFABBD86E958432FE9EB107DBF6C2474E31CEBAC7F64CEH3P5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710FE08E902723CD25908D810050AEA90F031E52641B350B750BCA6D6A773AB20A65689EB92572EuCY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AE4FDDF9B4AFABBD86E958432FE9EB107DBF6C2474E31CEBAC7F64CE35FE051352678E33CFC0F5H0P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D56CA-A436-4941-96FC-3A5854DA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Сергей Павлович Суханов</cp:lastModifiedBy>
  <cp:revision>3</cp:revision>
  <cp:lastPrinted>2015-05-06T08:19:00Z</cp:lastPrinted>
  <dcterms:created xsi:type="dcterms:W3CDTF">2015-05-06T08:11:00Z</dcterms:created>
  <dcterms:modified xsi:type="dcterms:W3CDTF">2015-05-06T08:21:00Z</dcterms:modified>
</cp:coreProperties>
</file>