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E9" w:rsidRDefault="009E5BE9" w:rsidP="009E5BE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КОМИТЕТ ПРАВОПОРЯДКА И БЕЗОПАСНОСТИ </w:t>
      </w:r>
    </w:p>
    <w:p w:rsidR="009E5BE9" w:rsidRPr="00045081" w:rsidRDefault="009E5BE9" w:rsidP="009E5BE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9E5BE9" w:rsidRDefault="009E5BE9" w:rsidP="009E5BE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5BE9" w:rsidRPr="00045081" w:rsidRDefault="009E5BE9" w:rsidP="009E5BE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5BE9" w:rsidRPr="00045081" w:rsidRDefault="009E5BE9" w:rsidP="009E5BE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9E5BE9" w:rsidRDefault="009E5BE9" w:rsidP="009E5BE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5BE9" w:rsidRDefault="009E5BE9" w:rsidP="009E5BE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5BE9" w:rsidRPr="00045081" w:rsidRDefault="009E5BE9" w:rsidP="009E5BE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>от  «___» ____________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63149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</w:t>
      </w: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№____</w:t>
      </w: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9E5BE9" w:rsidRPr="007F594E" w:rsidRDefault="009E5BE9" w:rsidP="009E5B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5BE9" w:rsidRDefault="009E5BE9" w:rsidP="009E5B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C88" w:rsidRDefault="00793869" w:rsidP="008A79B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926BA6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приказ Комитета правопорядка </w:t>
      </w:r>
    </w:p>
    <w:p w:rsidR="00363149" w:rsidRDefault="00793869" w:rsidP="008A79B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безопасности Ленинградской области </w:t>
      </w:r>
      <w:r w:rsidR="008A79BB">
        <w:rPr>
          <w:rFonts w:ascii="Times New Roman" w:hAnsi="Times New Roman" w:cs="Times New Roman"/>
          <w:b/>
          <w:bCs/>
          <w:sz w:val="28"/>
          <w:szCs w:val="28"/>
        </w:rPr>
        <w:t xml:space="preserve">от 24 ноября 2017 года № 19 </w:t>
      </w:r>
    </w:p>
    <w:p w:rsidR="00CE2BAD" w:rsidRPr="00CE2BAD" w:rsidRDefault="008A79BB" w:rsidP="008A79B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E2BAD" w:rsidRPr="00CE2BAD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актов, содержащих обязательные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AD" w:rsidRPr="00CE2BAD">
        <w:rPr>
          <w:rFonts w:ascii="Times New Roman" w:hAnsi="Times New Roman" w:cs="Times New Roman"/>
          <w:b/>
          <w:bCs/>
          <w:sz w:val="28"/>
          <w:szCs w:val="28"/>
        </w:rPr>
        <w:t>требования, соблюдение которых оценивается при проведении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AD" w:rsidRPr="00CE2BAD">
        <w:rPr>
          <w:rFonts w:ascii="Times New Roman" w:hAnsi="Times New Roman" w:cs="Times New Roman"/>
          <w:b/>
          <w:bCs/>
          <w:sz w:val="28"/>
          <w:szCs w:val="28"/>
        </w:rPr>
        <w:t>мероприятий по контролю при осуществлении регионального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AD" w:rsidRPr="00CE2BAD">
        <w:rPr>
          <w:rFonts w:ascii="Times New Roman" w:hAnsi="Times New Roman" w:cs="Times New Roman"/>
          <w:b/>
          <w:bCs/>
          <w:sz w:val="28"/>
          <w:szCs w:val="28"/>
        </w:rPr>
        <w:t>государственного надзора в области защиты населения и</w:t>
      </w:r>
      <w:r w:rsidR="00926B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AD" w:rsidRPr="00CE2BAD">
        <w:rPr>
          <w:rFonts w:ascii="Times New Roman" w:hAnsi="Times New Roman" w:cs="Times New Roman"/>
          <w:b/>
          <w:bCs/>
          <w:sz w:val="28"/>
          <w:szCs w:val="28"/>
        </w:rPr>
        <w:t>территорий от чрезвычайных ситуаций природного и техногенного</w:t>
      </w:r>
      <w:r w:rsidR="00926B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AD" w:rsidRPr="00CE2BAD">
        <w:rPr>
          <w:rFonts w:ascii="Times New Roman" w:hAnsi="Times New Roman" w:cs="Times New Roman"/>
          <w:b/>
          <w:bCs/>
          <w:sz w:val="28"/>
          <w:szCs w:val="28"/>
        </w:rPr>
        <w:t>характера на территории 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2BAD" w:rsidRDefault="00CE2BAD" w:rsidP="00CE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C88" w:rsidRDefault="00363149" w:rsidP="003631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2510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соответствии с</w:t>
      </w:r>
      <w:r w:rsidR="00325108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325108">
        <w:rPr>
          <w:rFonts w:ascii="Times New Roman" w:hAnsi="Times New Roman" w:cs="Times New Roman"/>
          <w:bCs/>
          <w:sz w:val="28"/>
          <w:szCs w:val="28"/>
        </w:rPr>
        <w:t xml:space="preserve"> 48 </w:t>
      </w:r>
      <w:r w:rsidR="00237823" w:rsidRPr="001B4491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</w:t>
      </w:r>
      <w:r w:rsidR="00237823" w:rsidRPr="00CE2BAD">
        <w:rPr>
          <w:rFonts w:ascii="Times New Roman" w:hAnsi="Times New Roman" w:cs="Times New Roman"/>
          <w:sz w:val="28"/>
          <w:szCs w:val="28"/>
        </w:rPr>
        <w:t>оценивается при проведении мероприятий по контролю в рамках отдельного вида</w:t>
      </w:r>
      <w:r w:rsidR="00237823">
        <w:rPr>
          <w:rFonts w:ascii="Times New Roman" w:hAnsi="Times New Roman" w:cs="Times New Roman"/>
          <w:sz w:val="28"/>
          <w:szCs w:val="28"/>
        </w:rPr>
        <w:t xml:space="preserve"> </w:t>
      </w:r>
      <w:r w:rsidR="00237823" w:rsidRPr="00CE2BAD">
        <w:rPr>
          <w:rFonts w:ascii="Times New Roman" w:hAnsi="Times New Roman" w:cs="Times New Roman"/>
          <w:sz w:val="28"/>
          <w:szCs w:val="28"/>
        </w:rPr>
        <w:t>государственного контроля (надзора), утвержденны</w:t>
      </w:r>
      <w:r w:rsidR="005B63B0">
        <w:rPr>
          <w:rFonts w:ascii="Times New Roman" w:hAnsi="Times New Roman" w:cs="Times New Roman"/>
          <w:sz w:val="28"/>
          <w:szCs w:val="28"/>
        </w:rPr>
        <w:t>х</w:t>
      </w:r>
      <w:r w:rsidR="00237823" w:rsidRPr="00CE2BAD">
        <w:rPr>
          <w:rFonts w:ascii="Times New Roman" w:hAnsi="Times New Roman" w:cs="Times New Roman"/>
          <w:sz w:val="28"/>
          <w:szCs w:val="28"/>
        </w:rPr>
        <w:t xml:space="preserve"> протоколом заседания</w:t>
      </w:r>
      <w:r w:rsidR="00237823">
        <w:rPr>
          <w:rFonts w:ascii="Times New Roman" w:hAnsi="Times New Roman" w:cs="Times New Roman"/>
          <w:sz w:val="28"/>
          <w:szCs w:val="28"/>
        </w:rPr>
        <w:t xml:space="preserve"> </w:t>
      </w:r>
      <w:r w:rsidR="00237823" w:rsidRPr="00CE2BAD">
        <w:rPr>
          <w:rFonts w:ascii="Times New Roman" w:hAnsi="Times New Roman" w:cs="Times New Roman"/>
          <w:sz w:val="28"/>
          <w:szCs w:val="28"/>
        </w:rPr>
        <w:t>Правительственной комиссии по проведению административной реформы</w:t>
      </w:r>
      <w:r w:rsidR="00237823">
        <w:rPr>
          <w:rFonts w:ascii="Times New Roman" w:hAnsi="Times New Roman" w:cs="Times New Roman"/>
          <w:sz w:val="28"/>
          <w:szCs w:val="28"/>
        </w:rPr>
        <w:t xml:space="preserve"> </w:t>
      </w:r>
      <w:r w:rsidR="00237823" w:rsidRPr="00CE2BAD">
        <w:rPr>
          <w:rFonts w:ascii="Times New Roman" w:hAnsi="Times New Roman" w:cs="Times New Roman"/>
          <w:sz w:val="28"/>
          <w:szCs w:val="28"/>
        </w:rPr>
        <w:t>от 18 августа 2016 года № 6</w:t>
      </w:r>
      <w:r w:rsidR="00237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</w:t>
      </w:r>
      <w:r w:rsidR="00C463C0">
        <w:rPr>
          <w:rFonts w:ascii="Times New Roman" w:hAnsi="Times New Roman" w:cs="Times New Roman"/>
          <w:sz w:val="28"/>
          <w:szCs w:val="28"/>
        </w:rPr>
        <w:t>е - Методические рекомендации),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C88">
        <w:rPr>
          <w:rFonts w:ascii="Times New Roman" w:hAnsi="Times New Roman" w:cs="Times New Roman"/>
          <w:bCs/>
          <w:sz w:val="28"/>
          <w:szCs w:val="28"/>
        </w:rPr>
        <w:t>п р и к а з ы в а ю</w:t>
      </w:r>
      <w:r w:rsidR="00EE75D9">
        <w:rPr>
          <w:rFonts w:ascii="Times New Roman" w:hAnsi="Times New Roman" w:cs="Times New Roman"/>
          <w:bCs/>
          <w:sz w:val="28"/>
          <w:szCs w:val="28"/>
        </w:rPr>
        <w:t>:</w:t>
      </w:r>
    </w:p>
    <w:p w:rsidR="00363149" w:rsidRDefault="00363149" w:rsidP="003631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75D9" w:rsidRDefault="00363149" w:rsidP="00EE75D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5D9">
        <w:rPr>
          <w:rFonts w:ascii="Times New Roman" w:hAnsi="Times New Roman" w:cs="Times New Roman"/>
          <w:sz w:val="28"/>
          <w:szCs w:val="28"/>
        </w:rPr>
        <w:t xml:space="preserve">1. </w:t>
      </w:r>
      <w:r w:rsidR="00ED4C88">
        <w:rPr>
          <w:rFonts w:ascii="Times New Roman" w:hAnsi="Times New Roman" w:cs="Times New Roman"/>
          <w:sz w:val="28"/>
          <w:szCs w:val="28"/>
        </w:rPr>
        <w:t>В</w:t>
      </w:r>
      <w:r w:rsidR="00ED4C88" w:rsidRPr="00ED4C88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ED4C88" w:rsidRPr="00ED4C88">
        <w:rPr>
          <w:rFonts w:ascii="Times New Roman" w:hAnsi="Times New Roman" w:cs="Times New Roman"/>
          <w:bCs/>
          <w:sz w:val="28"/>
          <w:szCs w:val="28"/>
        </w:rPr>
        <w:t>приказ Комитета правопорядка и безопасности Ленинградской области от 24 ноября 2017 года № 19 «Об утверждении Перечня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надзора в области защиты населения и территорий от чрезвычайных ситуаций природного и техногенного характера на территории Ленинградской области»</w:t>
      </w:r>
      <w:r w:rsidR="00ED4C88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</w:t>
      </w:r>
      <w:r w:rsidR="00335831">
        <w:rPr>
          <w:rFonts w:ascii="Times New Roman" w:hAnsi="Times New Roman" w:cs="Times New Roman"/>
          <w:bCs/>
          <w:sz w:val="28"/>
          <w:szCs w:val="28"/>
        </w:rPr>
        <w:t>ю,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:rsidR="00363149" w:rsidRDefault="00363149" w:rsidP="00EE75D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63149">
        <w:rPr>
          <w:rFonts w:ascii="Times New Roman" w:hAnsi="Times New Roman" w:cs="Times New Roman"/>
          <w:bCs/>
          <w:sz w:val="28"/>
          <w:szCs w:val="28"/>
        </w:rPr>
        <w:t xml:space="preserve">2. Отделу правового обеспечения разместить настоящий приказ на официальном сайте Комитета правопорядка и безопасности Ленинградской области 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3149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63149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разделом V Методических рекомендаций.</w:t>
      </w:r>
    </w:p>
    <w:p w:rsidR="00363149" w:rsidRDefault="00363149" w:rsidP="00EE75D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3</w:t>
      </w:r>
      <w:r w:rsidRPr="00363149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приказа возложить на заместителя председателя Комитета - начальника департамента по взаимодействию с органами военного управления, органами юстиции и судебными органами.</w:t>
      </w:r>
    </w:p>
    <w:p w:rsidR="00363149" w:rsidRDefault="00363149" w:rsidP="00EE75D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BE2" w:rsidRDefault="00121BE2" w:rsidP="0036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3149" w:rsidRDefault="00363149" w:rsidP="0036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149">
        <w:rPr>
          <w:rFonts w:ascii="Times New Roman" w:hAnsi="Times New Roman" w:cs="Times New Roman"/>
          <w:bCs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121BE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149">
        <w:rPr>
          <w:rFonts w:ascii="Times New Roman" w:hAnsi="Times New Roman" w:cs="Times New Roman"/>
          <w:bCs/>
          <w:sz w:val="28"/>
          <w:szCs w:val="28"/>
        </w:rPr>
        <w:t>А.Степин</w:t>
      </w:r>
    </w:p>
    <w:p w:rsidR="00CC264B" w:rsidRDefault="00CC264B" w:rsidP="0036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78A8" w:rsidRDefault="00EF78A8" w:rsidP="00EF78A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EF78A8" w:rsidTr="00D35EE6">
        <w:tc>
          <w:tcPr>
            <w:tcW w:w="4926" w:type="dxa"/>
          </w:tcPr>
          <w:p w:rsidR="00EF78A8" w:rsidRDefault="00EF78A8" w:rsidP="00D35EE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:rsidR="00EF78A8" w:rsidRDefault="00EF78A8" w:rsidP="00D35EE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приказу Комитета </w:t>
            </w:r>
          </w:p>
          <w:p w:rsidR="00EF78A8" w:rsidRDefault="00EF78A8" w:rsidP="00D35EE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правопорядка и безопасности Ленинградской области </w:t>
            </w:r>
          </w:p>
          <w:p w:rsidR="00EF78A8" w:rsidRDefault="00EF78A8" w:rsidP="00D35EE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«____»_____________2018г. №____</w:t>
            </w:r>
          </w:p>
        </w:tc>
      </w:tr>
    </w:tbl>
    <w:p w:rsidR="00EF78A8" w:rsidRDefault="00EF78A8" w:rsidP="00EF78A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78A8" w:rsidRDefault="00EF78A8" w:rsidP="00EF78A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8A8" w:rsidRPr="00557916" w:rsidRDefault="00EF78A8" w:rsidP="00EF78A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916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EF78A8" w:rsidRPr="00557916" w:rsidRDefault="00EF78A8" w:rsidP="00EF78A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57916">
        <w:rPr>
          <w:rFonts w:ascii="Times New Roman" w:hAnsi="Times New Roman" w:cs="Times New Roman"/>
          <w:b/>
          <w:bCs/>
          <w:sz w:val="28"/>
          <w:szCs w:val="28"/>
        </w:rPr>
        <w:t>которые вносятся в приказ Комитета правопорядка и безопасности Ленинградской области от 24 ноября 2017 года № 19 «Об утверждении Перечня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надзора в области защиты населения и территорий от чрезвычайных ситуаций природного и техногенного характера на территории Ленинградской области»</w:t>
      </w:r>
      <w:proofErr w:type="gramEnd"/>
    </w:p>
    <w:p w:rsidR="00EF78A8" w:rsidRDefault="00EF78A8" w:rsidP="00EF78A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78A8" w:rsidRDefault="00EF78A8" w:rsidP="00EF78A8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Пункт 1 изложить в следующей редакции:</w:t>
      </w:r>
    </w:p>
    <w:p w:rsidR="00EF78A8" w:rsidRDefault="00EF78A8" w:rsidP="00EF78A8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F78A8" w:rsidRPr="00CC264B" w:rsidRDefault="00EF78A8" w:rsidP="00EF78A8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64B">
        <w:rPr>
          <w:rFonts w:ascii="Times New Roman" w:hAnsi="Times New Roman" w:cs="Times New Roman"/>
          <w:bCs/>
          <w:sz w:val="28"/>
          <w:szCs w:val="28"/>
        </w:rPr>
        <w:t xml:space="preserve">«1. </w:t>
      </w:r>
      <w:r w:rsidRPr="00CC264B">
        <w:rPr>
          <w:rFonts w:ascii="Times New Roman" w:hAnsi="Times New Roman" w:cs="Times New Roman"/>
          <w:sz w:val="28"/>
          <w:szCs w:val="28"/>
        </w:rPr>
        <w:t>Утвердить Перечень актов, содержащий обязательные требования, соблюдение которых оценивается при осуществлении регионального государственного надзора в области защиты населения и территорий от чрезвычайных ситуаций природного и техногенного характера на территории Ленинградской области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64B">
        <w:rPr>
          <w:rFonts w:ascii="Times New Roman" w:hAnsi="Times New Roman" w:cs="Times New Roman"/>
          <w:sz w:val="28"/>
          <w:szCs w:val="28"/>
        </w:rPr>
        <w:t>1)»;</w:t>
      </w:r>
    </w:p>
    <w:p w:rsidR="00EF78A8" w:rsidRPr="00CC264B" w:rsidRDefault="00EF78A8" w:rsidP="00EF78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4B">
        <w:rPr>
          <w:rFonts w:ascii="Times New Roman" w:hAnsi="Times New Roman" w:cs="Times New Roman"/>
          <w:sz w:val="28"/>
          <w:szCs w:val="28"/>
        </w:rPr>
        <w:tab/>
      </w:r>
    </w:p>
    <w:p w:rsidR="00EF78A8" w:rsidRPr="00CC264B" w:rsidRDefault="00EF78A8" w:rsidP="00EF78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4B">
        <w:rPr>
          <w:rFonts w:ascii="Times New Roman" w:hAnsi="Times New Roman" w:cs="Times New Roman"/>
          <w:sz w:val="28"/>
          <w:szCs w:val="28"/>
        </w:rPr>
        <w:t xml:space="preserve">         дополнить пунктом 2 следующего содержания: </w:t>
      </w:r>
    </w:p>
    <w:p w:rsidR="00EF78A8" w:rsidRPr="00CC264B" w:rsidRDefault="00EF78A8" w:rsidP="00EF78A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4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F78A8" w:rsidRPr="00CC264B" w:rsidRDefault="00EF78A8" w:rsidP="00EF78A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4B">
        <w:rPr>
          <w:rFonts w:ascii="Times New Roman" w:hAnsi="Times New Roman" w:cs="Times New Roman"/>
          <w:sz w:val="28"/>
          <w:szCs w:val="28"/>
        </w:rPr>
        <w:t xml:space="preserve">        «2. Утвердить П</w:t>
      </w:r>
      <w:r w:rsidRPr="00CC264B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Pr="00CC264B">
        <w:rPr>
          <w:rFonts w:ascii="Times New Roman" w:hAnsi="Times New Roman" w:cs="Times New Roman"/>
          <w:sz w:val="28"/>
          <w:szCs w:val="28"/>
        </w:rPr>
        <w:t>ведения регионального Перечня актов, содержащих обязательные требования, соблюдение которых оценивается при региональном государственном надзоре в области защиты населения и территорий от чрезвычайных ситуаций природного и техногенного характера на территории Ленинградской области (приложение 2)»;</w:t>
      </w:r>
    </w:p>
    <w:p w:rsidR="00EF78A8" w:rsidRPr="00CC264B" w:rsidRDefault="00EF78A8" w:rsidP="00EF78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4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F78A8" w:rsidRPr="00CC264B" w:rsidRDefault="00EF78A8" w:rsidP="00EF78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4B">
        <w:rPr>
          <w:rFonts w:ascii="Times New Roman" w:hAnsi="Times New Roman" w:cs="Times New Roman"/>
          <w:sz w:val="28"/>
          <w:szCs w:val="28"/>
        </w:rPr>
        <w:t xml:space="preserve">        пункты 2 и 3 считать соответственно пунктами 3 и 4;</w:t>
      </w:r>
    </w:p>
    <w:p w:rsidR="00EF78A8" w:rsidRPr="00CC264B" w:rsidRDefault="00EF78A8" w:rsidP="00EF78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4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F78A8" w:rsidRPr="00CC264B" w:rsidRDefault="00EF78A8" w:rsidP="00EF78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4B">
        <w:rPr>
          <w:rFonts w:ascii="Times New Roman" w:hAnsi="Times New Roman" w:cs="Times New Roman"/>
          <w:sz w:val="28"/>
          <w:szCs w:val="28"/>
        </w:rPr>
        <w:t xml:space="preserve">       дополнить приложением 2 следующего содержания:</w:t>
      </w:r>
    </w:p>
    <w:p w:rsidR="00EF78A8" w:rsidRDefault="00EF78A8" w:rsidP="00EF78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EF78A8" w:rsidRPr="00D93023" w:rsidTr="00D35EE6">
        <w:tc>
          <w:tcPr>
            <w:tcW w:w="4672" w:type="dxa"/>
          </w:tcPr>
          <w:p w:rsidR="00EF78A8" w:rsidRPr="00D93023" w:rsidRDefault="00EF78A8" w:rsidP="00D35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F78A8" w:rsidRPr="00D93023" w:rsidRDefault="00EF78A8" w:rsidP="00D35E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93023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EF78A8" w:rsidRPr="00D93023" w:rsidRDefault="00EF78A8" w:rsidP="00D35E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Комитета </w:t>
            </w:r>
          </w:p>
          <w:p w:rsidR="00EF78A8" w:rsidRPr="00D93023" w:rsidRDefault="00EF78A8" w:rsidP="00D35E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правопорядка и безопасности </w:t>
            </w:r>
          </w:p>
          <w:p w:rsidR="00EF78A8" w:rsidRPr="00D93023" w:rsidRDefault="00EF78A8" w:rsidP="00D35E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023">
              <w:rPr>
                <w:rFonts w:ascii="Times New Roman" w:eastAsia="Calibri" w:hAnsi="Times New Roman" w:cs="Times New Roman"/>
                <w:sz w:val="28"/>
                <w:szCs w:val="28"/>
              </w:rPr>
              <w:t>Ленинградской области</w:t>
            </w:r>
          </w:p>
          <w:p w:rsidR="00EF78A8" w:rsidRDefault="00EF78A8" w:rsidP="00D35E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24.11.2017 г. № 19 </w:t>
            </w:r>
          </w:p>
          <w:p w:rsidR="00EF78A8" w:rsidRPr="00D93023" w:rsidRDefault="00EF78A8" w:rsidP="00D35EE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9302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EF78A8" w:rsidRPr="00D93023" w:rsidRDefault="00EF78A8" w:rsidP="00EF78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8A8" w:rsidRDefault="00EF78A8" w:rsidP="00EF78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8A8" w:rsidRPr="00D93023" w:rsidRDefault="00EF78A8" w:rsidP="00EF78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C2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</w:t>
      </w:r>
    </w:p>
    <w:p w:rsidR="00EF78A8" w:rsidRPr="00D93023" w:rsidRDefault="00EF78A8" w:rsidP="00EF78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ведения регионального Перечня актов, содержащих обязательные </w:t>
      </w:r>
    </w:p>
    <w:p w:rsidR="00EF78A8" w:rsidRPr="00D93023" w:rsidRDefault="00EF78A8" w:rsidP="00EF78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требования, соблюдение которых оценивается при региональном государственном надзоре в области защиты населения и территорий </w:t>
      </w:r>
    </w:p>
    <w:p w:rsidR="00EF78A8" w:rsidRPr="00D93023" w:rsidRDefault="00EF78A8" w:rsidP="00EF78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чрезвычайных ситуаций природного и техногенного характера </w:t>
      </w:r>
    </w:p>
    <w:p w:rsidR="00EF78A8" w:rsidRPr="00D93023" w:rsidRDefault="00EF78A8" w:rsidP="00EF78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Ленинградской области</w:t>
      </w:r>
    </w:p>
    <w:p w:rsidR="00EF78A8" w:rsidRPr="00D93023" w:rsidRDefault="00EF78A8" w:rsidP="00EF7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A8" w:rsidRPr="00D93023" w:rsidRDefault="00EF78A8" w:rsidP="00EF78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ведения регионального Перечня актов, содержащий обязательные требования, соблюдение которых оценивается при надзоре в области защиты населения и территорий от чрезвычайных ситуаций природного и техногенного характера на территории Ленинградской области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Перечень актов).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2. В региональный Перечень актов вносятся нормативные правовые акты, которыми устанавливаются обязательные </w:t>
      </w:r>
      <w:proofErr w:type="gramStart"/>
      <w:r w:rsidRPr="00D93023">
        <w:rPr>
          <w:rFonts w:ascii="Times New Roman" w:eastAsia="Calibri" w:hAnsi="Times New Roman" w:cs="Times New Roman"/>
          <w:sz w:val="28"/>
          <w:szCs w:val="28"/>
        </w:rPr>
        <w:t>требования</w:t>
      </w:r>
      <w:proofErr w:type="gramEnd"/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 и соблюдение которых подлежит проверке при осуществлении регионального государственного надзора в области защиты населения и территорий от чрезвычайных ситуаций природного и техногенного характера на территории Ленинградской области (далее – региональный государственный надзор):</w:t>
      </w:r>
    </w:p>
    <w:p w:rsidR="00EF78A8" w:rsidRPr="00D93023" w:rsidRDefault="00EF78A8" w:rsidP="00EF7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30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договоры Российской Федерации и акты органов Евразийского экономического союза;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федеральные законы; 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t>указы Президента Российской Федерации, постановления и распоряжения Правительства Российской Федерации;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t>акты федеральных органов исполнительной власти и нормативные документы федеральных органов исполнительной власти;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t>областные законы Ленинградской области, постановления и распоряжения Губернатора и Правительства Ленинградской области;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023">
        <w:rPr>
          <w:rFonts w:ascii="Times New Roman" w:eastAsia="Calibri" w:hAnsi="Times New Roman" w:cs="Times New Roman"/>
          <w:sz w:val="28"/>
          <w:szCs w:val="28"/>
        </w:rPr>
        <w:t>приказы и распоряжения Комитета правопорядка и безопасности Ленинградской области, изданные в пределах своей компетенции с целью реализации полномочий Ленинградской области в области защиты населения и территорий от чрезвычайных ситуаций природного и техногенного характера;</w:t>
      </w:r>
      <w:proofErr w:type="gramEnd"/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иные документы, обязательность соблюдения которых установлена законодательством Российской Федерации, в том числе документы методического характера, если положения таких документов до такой степени уточняют содержание применяемых обязательных требований, </w:t>
      </w:r>
      <w:proofErr w:type="gramStart"/>
      <w:r w:rsidRPr="00D93023">
        <w:rPr>
          <w:rFonts w:ascii="Times New Roman" w:eastAsia="Calibri" w:hAnsi="Times New Roman" w:cs="Times New Roman"/>
          <w:sz w:val="28"/>
          <w:szCs w:val="28"/>
        </w:rPr>
        <w:t>установленных актами большей юридической</w:t>
      </w:r>
      <w:proofErr w:type="gramEnd"/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 силы, что приобретают самостоятельное правовое значение, акты федеральных органов исполнительной власти, содержащие разъяснения законодательства и обладающие нормативными свойствами.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3. Ответственным за ведение регионального Перечня актов является </w:t>
      </w:r>
      <w:r>
        <w:rPr>
          <w:rFonts w:ascii="Times New Roman" w:eastAsia="Calibri" w:hAnsi="Times New Roman" w:cs="Times New Roman"/>
          <w:sz w:val="28"/>
          <w:szCs w:val="28"/>
        </w:rPr>
        <w:t>консультант</w:t>
      </w:r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 отдела по надзору в области защиты населения и территорий от чрезвычайных ситуаций (далее - ответственное долж</w:t>
      </w:r>
      <w:r>
        <w:rPr>
          <w:rFonts w:ascii="Times New Roman" w:eastAsia="Calibri" w:hAnsi="Times New Roman" w:cs="Times New Roman"/>
          <w:sz w:val="28"/>
          <w:szCs w:val="28"/>
        </w:rPr>
        <w:t>ностное лицо отдела по надзору)</w:t>
      </w:r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4. Ведение регионального </w:t>
      </w:r>
      <w:hyperlink r:id="rId8" w:history="1">
        <w:r w:rsidRPr="00D93023">
          <w:rPr>
            <w:rFonts w:ascii="Times New Roman" w:eastAsia="Calibri" w:hAnsi="Times New Roman" w:cs="Times New Roman"/>
            <w:sz w:val="28"/>
            <w:szCs w:val="28"/>
          </w:rPr>
          <w:t>Перечня</w:t>
        </w:r>
      </w:hyperlink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 актов включает в себя: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проведение мониторинга и обобщение практики фактического применения регионального Перечня актов должностными лицами отдела по надзору в области защиты населения и территорий от чрезвычайных ситуаций при планировании и проведении мероприятий по надзору;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t>размещение на официальном сайте Комитета правопорядка и безопасности Ленинградской области в информационно-телекоммуникационной сети «Интернет» (далее - сайт) регионального Перечня актов и поддержание его в актуальном состоянии;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t>проведение текущего мониторинга нормативных правовых актов в области защиты населения и территорий от чрезвычайных ситуаций, в том числе изменений актов, включенных в региональный Перечень актов;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t>подготовку предложений о внесении изменений в региональный Перечень актов, в том числе в связи с принятием или выявлением новых актов, устанавливающих обязательные требования;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t>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t>рассмотрение поступивших в Комитет правопорядка и безопасности Ленинградской области обращений, связанных с содержанием, ведением и применением регионального Перечня актов.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5. При осуществлении регионального государственного надзора в области защиты населения и территорий от чрезвычайных ситуаций природного и техногенного характера должностные лица отдела по надзору осуществляют мероприятия по мониторингу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а также обобщение </w:t>
      </w:r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практики фактического применения регионального </w:t>
      </w:r>
      <w:hyperlink r:id="rId9" w:history="1">
        <w:r w:rsidRPr="00D93023">
          <w:rPr>
            <w:rFonts w:ascii="Times New Roman" w:eastAsia="Calibri" w:hAnsi="Times New Roman" w:cs="Times New Roman"/>
            <w:sz w:val="28"/>
            <w:szCs w:val="28"/>
          </w:rPr>
          <w:t>Перечня</w:t>
        </w:r>
      </w:hyperlink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планировании и проведении мероприятий по надзору</w:t>
      </w:r>
      <w:r w:rsidRPr="00D930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8A8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</w:t>
      </w:r>
      <w:r w:rsidRPr="00DA08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выявления фактов отмены, </w:t>
      </w:r>
      <w:r w:rsidRPr="00DA083D">
        <w:rPr>
          <w:rFonts w:ascii="Times New Roman" w:eastAsia="Calibri" w:hAnsi="Times New Roman" w:cs="Times New Roman"/>
          <w:sz w:val="28"/>
          <w:szCs w:val="28"/>
        </w:rPr>
        <w:t>принятия новых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изменения отдельных нормативных правовых актов</w:t>
      </w:r>
      <w:r w:rsidRPr="00DA08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устанавливающих обязательные требования, должностные лица отдела готовят соответствующие предложения о внесении изменений </w:t>
      </w:r>
      <w:r w:rsidRPr="00DA083D">
        <w:rPr>
          <w:rFonts w:ascii="Times New Roman" w:eastAsia="Calibri" w:hAnsi="Times New Roman" w:cs="Times New Roman"/>
          <w:sz w:val="28"/>
          <w:szCs w:val="28"/>
        </w:rPr>
        <w:t xml:space="preserve">в региональный Перечень </w:t>
      </w:r>
      <w:r w:rsidRPr="00D733DF">
        <w:rPr>
          <w:rFonts w:ascii="Times New Roman" w:eastAsia="Calibri" w:hAnsi="Times New Roman" w:cs="Times New Roman"/>
          <w:sz w:val="28"/>
          <w:szCs w:val="28"/>
        </w:rPr>
        <w:t>актов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8A8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Pr="00D93023">
        <w:rPr>
          <w:rFonts w:ascii="Times New Roman" w:eastAsia="Calibri" w:hAnsi="Times New Roman" w:cs="Times New Roman"/>
          <w:iCs/>
          <w:sz w:val="28"/>
          <w:szCs w:val="28"/>
        </w:rPr>
        <w:t xml:space="preserve">редложения по внесению изменений, отмене отдельных актов, содержащих обязательные требования или их актуализации, представляются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ответственному </w:t>
      </w:r>
      <w:r w:rsidRPr="00D93023">
        <w:rPr>
          <w:rFonts w:ascii="Times New Roman" w:eastAsia="Calibri" w:hAnsi="Times New Roman" w:cs="Times New Roman"/>
          <w:iCs/>
          <w:sz w:val="28"/>
          <w:szCs w:val="28"/>
        </w:rPr>
        <w:t>должностному лицу отдела по надзору</w:t>
      </w:r>
      <w:r w:rsidRPr="00D93023">
        <w:rPr>
          <w:rFonts w:ascii="Calibri" w:eastAsia="Calibri" w:hAnsi="Calibri" w:cs="Times New Roman"/>
        </w:rPr>
        <w:t xml:space="preserve">, </w:t>
      </w:r>
      <w:r w:rsidRPr="00D93023">
        <w:rPr>
          <w:rFonts w:ascii="Times New Roman" w:eastAsia="Calibri" w:hAnsi="Times New Roman" w:cs="Times New Roman"/>
          <w:iCs/>
          <w:sz w:val="28"/>
          <w:szCs w:val="28"/>
        </w:rPr>
        <w:t>отве</w:t>
      </w:r>
      <w:r>
        <w:rPr>
          <w:rFonts w:ascii="Times New Roman" w:eastAsia="Calibri" w:hAnsi="Times New Roman" w:cs="Times New Roman"/>
          <w:iCs/>
          <w:sz w:val="28"/>
          <w:szCs w:val="28"/>
        </w:rPr>
        <w:t>чающего</w:t>
      </w:r>
      <w:r w:rsidRPr="00D93023">
        <w:rPr>
          <w:rFonts w:ascii="Times New Roman" w:eastAsia="Calibri" w:hAnsi="Times New Roman" w:cs="Times New Roman"/>
          <w:iCs/>
          <w:sz w:val="28"/>
          <w:szCs w:val="28"/>
        </w:rPr>
        <w:t xml:space="preserve"> за ведение регионального Перечня актов.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highlight w:val="cyan"/>
        </w:rPr>
      </w:pPr>
      <w:r w:rsidRPr="00D93023">
        <w:rPr>
          <w:rFonts w:ascii="Times New Roman" w:eastAsia="Calibri" w:hAnsi="Times New Roman" w:cs="Times New Roman"/>
          <w:iCs/>
          <w:sz w:val="28"/>
          <w:szCs w:val="28"/>
        </w:rPr>
        <w:t>6. Ответственное должностное лицо отдела по надзору, организует в установленном порядке работу по внесению соответствующих изменений в региональный Перечень актов.</w:t>
      </w:r>
    </w:p>
    <w:p w:rsidR="00EF78A8" w:rsidRPr="00D93023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региональный </w:t>
      </w:r>
      <w:hyperlink r:id="rId10" w:history="1">
        <w:r w:rsidRPr="00D93023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 актов осуществляется в оперативном порядке без прохождения этапов, предусмотренных разделом III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(надзора), утвержденными протоколом заседания Правительственной комиссии по проведению административной реформы от 18 августа 2016 года</w:t>
      </w:r>
      <w:proofErr w:type="gramEnd"/>
      <w:r w:rsidRPr="00D93023">
        <w:rPr>
          <w:rFonts w:ascii="Times New Roman" w:eastAsia="Calibri" w:hAnsi="Times New Roman" w:cs="Times New Roman"/>
          <w:sz w:val="28"/>
          <w:szCs w:val="28"/>
        </w:rPr>
        <w:t xml:space="preserve"> № 6.</w:t>
      </w:r>
    </w:p>
    <w:p w:rsidR="00EF78A8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0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 Предельный срок </w:t>
      </w:r>
      <w:r>
        <w:rPr>
          <w:rFonts w:ascii="Times New Roman" w:eastAsia="Calibri" w:hAnsi="Times New Roman" w:cs="Times New Roman"/>
          <w:sz w:val="28"/>
          <w:szCs w:val="28"/>
        </w:rPr>
        <w:t>размещения на сайте Комитета правопорядка и безопасности Ленинградской области актуализированной версии регионального Перечня актов, содержащих обязательные требования, с момента их изменения не должен превышать пяти рабочих дней».</w:t>
      </w:r>
    </w:p>
    <w:p w:rsidR="00EF78A8" w:rsidRDefault="00EF78A8" w:rsidP="00E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8A8" w:rsidRDefault="00EF78A8" w:rsidP="00EF78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A8" w:rsidRDefault="00EF78A8" w:rsidP="00EF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A8" w:rsidRPr="0050064E" w:rsidRDefault="00EF78A8" w:rsidP="00EF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EF78A8" w:rsidRPr="0050064E" w:rsidRDefault="00EF78A8" w:rsidP="00EF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A8" w:rsidRDefault="00EF78A8" w:rsidP="00EF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A8" w:rsidRDefault="00EF78A8" w:rsidP="00EF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комитета – </w:t>
      </w:r>
    </w:p>
    <w:p w:rsidR="00EF78A8" w:rsidRPr="0050064E" w:rsidRDefault="00EF78A8" w:rsidP="00EF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департамента </w:t>
      </w:r>
      <w:r w:rsidRPr="005006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______________     Яковлев В.Н.</w:t>
      </w:r>
    </w:p>
    <w:p w:rsidR="00EF78A8" w:rsidRPr="00BA1619" w:rsidRDefault="00EF78A8" w:rsidP="00EF7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BA1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(подпись)                                           (дата)</w:t>
      </w:r>
    </w:p>
    <w:p w:rsidR="00EF78A8" w:rsidRPr="00BA1619" w:rsidRDefault="00EF78A8" w:rsidP="00EF7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8A8" w:rsidRDefault="00EF78A8" w:rsidP="00EF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A8" w:rsidRDefault="00EF78A8" w:rsidP="00EF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EF78A8" w:rsidRPr="0050064E" w:rsidRDefault="00EF78A8" w:rsidP="00EF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обеспечения   </w:t>
      </w:r>
      <w:r w:rsidRPr="0050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0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64E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EF78A8" w:rsidRPr="00A27123" w:rsidRDefault="00EF78A8" w:rsidP="00EF7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7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A27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                                    (дата)</w:t>
      </w:r>
    </w:p>
    <w:p w:rsidR="00EF78A8" w:rsidRPr="0050064E" w:rsidRDefault="00EF78A8" w:rsidP="00EF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A8" w:rsidRPr="0050064E" w:rsidRDefault="00EF78A8" w:rsidP="00EF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A8" w:rsidRPr="0050064E" w:rsidRDefault="00EF78A8" w:rsidP="00EF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A8" w:rsidRDefault="00EF78A8" w:rsidP="00EF78A8">
      <w:r>
        <w:t xml:space="preserve"> </w:t>
      </w:r>
    </w:p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Default="00EF78A8" w:rsidP="00EF78A8"/>
    <w:p w:rsidR="00EF78A8" w:rsidRPr="00A27123" w:rsidRDefault="00EF78A8" w:rsidP="00EF78A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A27123">
        <w:rPr>
          <w:rFonts w:ascii="Times New Roman" w:hAnsi="Times New Roman" w:cs="Times New Roman"/>
          <w:sz w:val="20"/>
          <w:szCs w:val="20"/>
        </w:rPr>
        <w:t>Г.И.Михайлов</w:t>
      </w:r>
      <w:proofErr w:type="spellEnd"/>
    </w:p>
    <w:p w:rsidR="00EF78A8" w:rsidRPr="00A27123" w:rsidRDefault="00EF78A8" w:rsidP="00EF78A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A27123">
        <w:rPr>
          <w:rFonts w:ascii="Times New Roman" w:hAnsi="Times New Roman" w:cs="Times New Roman"/>
          <w:sz w:val="20"/>
          <w:szCs w:val="20"/>
        </w:rPr>
        <w:t>тел. 611-43-30</w:t>
      </w:r>
    </w:p>
    <w:p w:rsidR="00EF78A8" w:rsidRDefault="00EF78A8" w:rsidP="00EF78A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8A8" w:rsidRDefault="00EF78A8" w:rsidP="0036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EF78A8" w:rsidSect="00CC264B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66" w:rsidRDefault="00C91166" w:rsidP="00E05FD1">
      <w:pPr>
        <w:spacing w:after="0" w:line="240" w:lineRule="auto"/>
      </w:pPr>
      <w:r>
        <w:separator/>
      </w:r>
    </w:p>
  </w:endnote>
  <w:endnote w:type="continuationSeparator" w:id="0">
    <w:p w:rsidR="00C91166" w:rsidRDefault="00C91166" w:rsidP="00E0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66" w:rsidRDefault="00C91166" w:rsidP="00E05FD1">
      <w:pPr>
        <w:spacing w:after="0" w:line="240" w:lineRule="auto"/>
      </w:pPr>
      <w:r>
        <w:separator/>
      </w:r>
    </w:p>
  </w:footnote>
  <w:footnote w:type="continuationSeparator" w:id="0">
    <w:p w:rsidR="00C91166" w:rsidRDefault="00C91166" w:rsidP="00E0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D1" w:rsidRPr="00900065" w:rsidRDefault="00E05FD1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E05FD1" w:rsidRDefault="00E05F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63C"/>
    <w:multiLevelType w:val="hybridMultilevel"/>
    <w:tmpl w:val="82846C68"/>
    <w:lvl w:ilvl="0" w:tplc="DA50DA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02557C"/>
    <w:multiLevelType w:val="multilevel"/>
    <w:tmpl w:val="5756ED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1C66FDB"/>
    <w:multiLevelType w:val="hybridMultilevel"/>
    <w:tmpl w:val="25C8E812"/>
    <w:lvl w:ilvl="0" w:tplc="8B641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A07A69"/>
    <w:multiLevelType w:val="hybridMultilevel"/>
    <w:tmpl w:val="6FA219CC"/>
    <w:lvl w:ilvl="0" w:tplc="25580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4C3D4C"/>
    <w:multiLevelType w:val="hybridMultilevel"/>
    <w:tmpl w:val="76D64D46"/>
    <w:lvl w:ilvl="0" w:tplc="CD0E2A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93513A"/>
    <w:multiLevelType w:val="hybridMultilevel"/>
    <w:tmpl w:val="A3F441D2"/>
    <w:lvl w:ilvl="0" w:tplc="FB382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2C773A"/>
    <w:multiLevelType w:val="hybridMultilevel"/>
    <w:tmpl w:val="B3EAAC68"/>
    <w:lvl w:ilvl="0" w:tplc="024EE9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A826C7"/>
    <w:multiLevelType w:val="hybridMultilevel"/>
    <w:tmpl w:val="5630DC60"/>
    <w:lvl w:ilvl="0" w:tplc="E64A50F0">
      <w:start w:val="1"/>
      <w:numFmt w:val="decimal"/>
      <w:lvlText w:val="%1."/>
      <w:lvlJc w:val="left"/>
      <w:pPr>
        <w:ind w:left="1047" w:hanging="48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EF55EC"/>
    <w:multiLevelType w:val="hybridMultilevel"/>
    <w:tmpl w:val="70364872"/>
    <w:lvl w:ilvl="0" w:tplc="2E1655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24490B"/>
    <w:multiLevelType w:val="hybridMultilevel"/>
    <w:tmpl w:val="C956770E"/>
    <w:lvl w:ilvl="0" w:tplc="FC0CFEE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A06266"/>
    <w:multiLevelType w:val="hybridMultilevel"/>
    <w:tmpl w:val="BACCD360"/>
    <w:lvl w:ilvl="0" w:tplc="376EC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4BC145D"/>
    <w:multiLevelType w:val="hybridMultilevel"/>
    <w:tmpl w:val="151C3752"/>
    <w:lvl w:ilvl="0" w:tplc="2B4080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93A70A6"/>
    <w:multiLevelType w:val="hybridMultilevel"/>
    <w:tmpl w:val="B358C402"/>
    <w:lvl w:ilvl="0" w:tplc="422630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2"/>
  </w:num>
  <w:num w:numId="10">
    <w:abstractNumId w:val="10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55"/>
    <w:rsid w:val="00121BE2"/>
    <w:rsid w:val="00145D0E"/>
    <w:rsid w:val="00166F9B"/>
    <w:rsid w:val="001B4491"/>
    <w:rsid w:val="00237823"/>
    <w:rsid w:val="002710D1"/>
    <w:rsid w:val="00282C7B"/>
    <w:rsid w:val="00285FBB"/>
    <w:rsid w:val="00325108"/>
    <w:rsid w:val="00335831"/>
    <w:rsid w:val="00363149"/>
    <w:rsid w:val="003B229C"/>
    <w:rsid w:val="003F70F4"/>
    <w:rsid w:val="004862CD"/>
    <w:rsid w:val="0050462F"/>
    <w:rsid w:val="00530CB7"/>
    <w:rsid w:val="00557916"/>
    <w:rsid w:val="0059599C"/>
    <w:rsid w:val="005B63B0"/>
    <w:rsid w:val="00620308"/>
    <w:rsid w:val="00757DF7"/>
    <w:rsid w:val="00793869"/>
    <w:rsid w:val="00794CB1"/>
    <w:rsid w:val="007B0BE5"/>
    <w:rsid w:val="007B49F3"/>
    <w:rsid w:val="007B66B6"/>
    <w:rsid w:val="00842CD5"/>
    <w:rsid w:val="008A79BB"/>
    <w:rsid w:val="008D0EC3"/>
    <w:rsid w:val="008F1E1D"/>
    <w:rsid w:val="00900065"/>
    <w:rsid w:val="00907932"/>
    <w:rsid w:val="00926BA6"/>
    <w:rsid w:val="0093693B"/>
    <w:rsid w:val="009479D3"/>
    <w:rsid w:val="009C1438"/>
    <w:rsid w:val="009D6E21"/>
    <w:rsid w:val="009D7455"/>
    <w:rsid w:val="009E5BE9"/>
    <w:rsid w:val="009F38B7"/>
    <w:rsid w:val="00A66C78"/>
    <w:rsid w:val="00B028D7"/>
    <w:rsid w:val="00B056E7"/>
    <w:rsid w:val="00B1302E"/>
    <w:rsid w:val="00B90B55"/>
    <w:rsid w:val="00C463C0"/>
    <w:rsid w:val="00C60A21"/>
    <w:rsid w:val="00C70CDB"/>
    <w:rsid w:val="00C91166"/>
    <w:rsid w:val="00C9176D"/>
    <w:rsid w:val="00CA1AA8"/>
    <w:rsid w:val="00CC264B"/>
    <w:rsid w:val="00CE2BAD"/>
    <w:rsid w:val="00D51B0F"/>
    <w:rsid w:val="00D93023"/>
    <w:rsid w:val="00E05FD1"/>
    <w:rsid w:val="00E567D2"/>
    <w:rsid w:val="00ED4C88"/>
    <w:rsid w:val="00EE75D9"/>
    <w:rsid w:val="00EF78A8"/>
    <w:rsid w:val="00FD5497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5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66C78"/>
    <w:pPr>
      <w:ind w:left="720"/>
      <w:contextualSpacing/>
    </w:pPr>
  </w:style>
  <w:style w:type="character" w:styleId="a4">
    <w:name w:val="Strong"/>
    <w:basedOn w:val="a0"/>
    <w:uiPriority w:val="22"/>
    <w:qFormat/>
    <w:rsid w:val="00C70CDB"/>
    <w:rPr>
      <w:b/>
      <w:bCs/>
    </w:rPr>
  </w:style>
  <w:style w:type="paragraph" w:customStyle="1" w:styleId="ConsPlusNonformat">
    <w:name w:val="ConsPlusNonformat"/>
    <w:uiPriority w:val="99"/>
    <w:rsid w:val="0048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FD1"/>
  </w:style>
  <w:style w:type="paragraph" w:styleId="a7">
    <w:name w:val="footer"/>
    <w:basedOn w:val="a"/>
    <w:link w:val="a8"/>
    <w:uiPriority w:val="99"/>
    <w:unhideWhenUsed/>
    <w:rsid w:val="00E0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FD1"/>
  </w:style>
  <w:style w:type="table" w:styleId="a9">
    <w:name w:val="Table Grid"/>
    <w:basedOn w:val="a1"/>
    <w:uiPriority w:val="39"/>
    <w:rsid w:val="00557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5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66C78"/>
    <w:pPr>
      <w:ind w:left="720"/>
      <w:contextualSpacing/>
    </w:pPr>
  </w:style>
  <w:style w:type="character" w:styleId="a4">
    <w:name w:val="Strong"/>
    <w:basedOn w:val="a0"/>
    <w:uiPriority w:val="22"/>
    <w:qFormat/>
    <w:rsid w:val="00C70CDB"/>
    <w:rPr>
      <w:b/>
      <w:bCs/>
    </w:rPr>
  </w:style>
  <w:style w:type="paragraph" w:customStyle="1" w:styleId="ConsPlusNonformat">
    <w:name w:val="ConsPlusNonformat"/>
    <w:uiPriority w:val="99"/>
    <w:rsid w:val="0048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FD1"/>
  </w:style>
  <w:style w:type="paragraph" w:styleId="a7">
    <w:name w:val="footer"/>
    <w:basedOn w:val="a"/>
    <w:link w:val="a8"/>
    <w:uiPriority w:val="99"/>
    <w:unhideWhenUsed/>
    <w:rsid w:val="00E0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FD1"/>
  </w:style>
  <w:style w:type="table" w:styleId="a9">
    <w:name w:val="Table Grid"/>
    <w:basedOn w:val="a1"/>
    <w:uiPriority w:val="39"/>
    <w:rsid w:val="00557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EEDBAD01192BC32DF8E989096E0E6445B9C1AE1CF0F7AB29A7AE4EE7025FE5B0736D0A994D2F3FEJ0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EDA88E01B99B6EDE0583B5A587BBC2D7503D098116D6FA535677F5935F6650154586B4D43E919Dt3i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0A66EA8C6504A70A2AC1C79B601E7A7B3DF03158A64B5075A81D4FB8B9552D6D51ED4D756D5C31F2D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Иванович Михайлов</dc:creator>
  <cp:keywords/>
  <dc:description/>
  <cp:lastModifiedBy>Елена Николаевна Мишина</cp:lastModifiedBy>
  <cp:revision>12</cp:revision>
  <dcterms:created xsi:type="dcterms:W3CDTF">2018-03-28T10:27:00Z</dcterms:created>
  <dcterms:modified xsi:type="dcterms:W3CDTF">2018-04-13T12:38:00Z</dcterms:modified>
</cp:coreProperties>
</file>