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9C" w:rsidRDefault="004B419C" w:rsidP="004B419C">
      <w:pPr>
        <w:pStyle w:val="aa"/>
        <w:jc w:val="right"/>
        <w:rPr>
          <w:szCs w:val="28"/>
        </w:rPr>
      </w:pPr>
      <w:r>
        <w:rPr>
          <w:szCs w:val="28"/>
        </w:rPr>
        <w:t>ПРОЕКТ</w:t>
      </w:r>
      <w:bookmarkStart w:id="0" w:name="_GoBack"/>
      <w:bookmarkEnd w:id="0"/>
    </w:p>
    <w:p w:rsidR="00BA1779" w:rsidRPr="000F1121" w:rsidRDefault="00BA1779" w:rsidP="002E5FBA">
      <w:pPr>
        <w:pStyle w:val="aa"/>
        <w:rPr>
          <w:szCs w:val="28"/>
        </w:rPr>
      </w:pPr>
      <w:r w:rsidRPr="000F1121">
        <w:rPr>
          <w:szCs w:val="28"/>
        </w:rPr>
        <w:t>АДМИНИСТРАЦИЯ  ЛЕНИНГРАДСКОЙ ОБЛАСТИ</w:t>
      </w:r>
    </w:p>
    <w:p w:rsidR="00BA1779" w:rsidRPr="000F1121" w:rsidRDefault="00BA1779" w:rsidP="00BA1779">
      <w:pPr>
        <w:pStyle w:val="aa"/>
        <w:rPr>
          <w:szCs w:val="28"/>
        </w:rPr>
      </w:pPr>
      <w:r w:rsidRPr="000F1121">
        <w:rPr>
          <w:szCs w:val="28"/>
        </w:rPr>
        <w:t xml:space="preserve">КОМИТЕТ ПО   МОЛОДЕЖНОЙ  ПОЛИТИКЕ </w:t>
      </w:r>
    </w:p>
    <w:p w:rsidR="00BA1779" w:rsidRPr="000F1121" w:rsidRDefault="00BA1779" w:rsidP="00BA1779">
      <w:pPr>
        <w:pStyle w:val="aa"/>
        <w:rPr>
          <w:szCs w:val="28"/>
        </w:rPr>
      </w:pPr>
      <w:r w:rsidRPr="000F1121">
        <w:rPr>
          <w:szCs w:val="28"/>
        </w:rPr>
        <w:t xml:space="preserve"> ЛЕНИНГРАДСКОЙ   ОБЛАСТИ</w:t>
      </w:r>
    </w:p>
    <w:p w:rsidR="00BA1779" w:rsidRPr="000F1121" w:rsidRDefault="00BA1779" w:rsidP="00BA1779">
      <w:pPr>
        <w:rPr>
          <w:sz w:val="28"/>
          <w:szCs w:val="28"/>
        </w:rPr>
      </w:pPr>
    </w:p>
    <w:p w:rsidR="00BA1779" w:rsidRDefault="00BA1779" w:rsidP="00BA1779">
      <w:pPr>
        <w:jc w:val="center"/>
        <w:rPr>
          <w:b/>
          <w:sz w:val="28"/>
          <w:szCs w:val="28"/>
        </w:rPr>
      </w:pPr>
      <w:r w:rsidRPr="000F1121">
        <w:rPr>
          <w:b/>
          <w:sz w:val="28"/>
          <w:szCs w:val="28"/>
        </w:rPr>
        <w:t>ПРИКАЗ</w:t>
      </w:r>
    </w:p>
    <w:p w:rsidR="000F1121" w:rsidRPr="000F1121" w:rsidRDefault="000F1121" w:rsidP="00BA1779">
      <w:pPr>
        <w:jc w:val="center"/>
        <w:rPr>
          <w:b/>
          <w:sz w:val="28"/>
          <w:szCs w:val="28"/>
        </w:rPr>
      </w:pPr>
    </w:p>
    <w:p w:rsidR="00BA1779" w:rsidRPr="000F1121" w:rsidRDefault="00BA1779" w:rsidP="00BA1779">
      <w:pPr>
        <w:jc w:val="both"/>
        <w:rPr>
          <w:sz w:val="28"/>
          <w:szCs w:val="28"/>
        </w:rPr>
      </w:pPr>
      <w:r w:rsidRPr="000F1121">
        <w:rPr>
          <w:sz w:val="28"/>
          <w:szCs w:val="28"/>
        </w:rPr>
        <w:t>«____»_______________2015</w:t>
      </w:r>
      <w:r w:rsidR="00256157">
        <w:rPr>
          <w:sz w:val="28"/>
          <w:szCs w:val="28"/>
        </w:rPr>
        <w:t xml:space="preserve"> </w:t>
      </w:r>
      <w:r w:rsidRPr="000F1121">
        <w:rPr>
          <w:sz w:val="28"/>
          <w:szCs w:val="28"/>
        </w:rPr>
        <w:t>г.                                                         №__________</w:t>
      </w:r>
    </w:p>
    <w:p w:rsidR="000F1121" w:rsidRDefault="000F1121" w:rsidP="00BA1779">
      <w:pPr>
        <w:rPr>
          <w:sz w:val="28"/>
          <w:szCs w:val="28"/>
        </w:rPr>
      </w:pPr>
    </w:p>
    <w:p w:rsidR="000F1121" w:rsidRPr="000F1121" w:rsidRDefault="000F1121" w:rsidP="00BA1779">
      <w:pPr>
        <w:rPr>
          <w:sz w:val="28"/>
          <w:szCs w:val="28"/>
        </w:rPr>
      </w:pPr>
    </w:p>
    <w:p w:rsidR="00BA1779" w:rsidRPr="000F1121" w:rsidRDefault="00BA1779" w:rsidP="00BA1779">
      <w:pPr>
        <w:widowControl w:val="0"/>
        <w:spacing w:line="321" w:lineRule="atLeast"/>
        <w:jc w:val="center"/>
        <w:rPr>
          <w:b/>
          <w:sz w:val="28"/>
          <w:szCs w:val="28"/>
        </w:rPr>
      </w:pPr>
      <w:r w:rsidRPr="000F1121">
        <w:rPr>
          <w:b/>
          <w:sz w:val="28"/>
          <w:szCs w:val="28"/>
        </w:rPr>
        <w:t>Об утверждении ведомственного перечня государственных услуг и работ, оказываемых и выполняемых государственными учреждениями, полномочия учредителя которых осуществляет комитет по молодежной политике Ленинградской области</w:t>
      </w:r>
    </w:p>
    <w:p w:rsidR="000F1121" w:rsidRDefault="000F1121" w:rsidP="00BA1779">
      <w:pPr>
        <w:widowControl w:val="0"/>
        <w:spacing w:line="321" w:lineRule="atLeast"/>
        <w:jc w:val="center"/>
        <w:rPr>
          <w:b/>
          <w:sz w:val="28"/>
          <w:szCs w:val="28"/>
        </w:rPr>
      </w:pPr>
    </w:p>
    <w:p w:rsidR="00BA1779" w:rsidRPr="000F1121" w:rsidRDefault="002E5FBA" w:rsidP="000F11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A1779" w:rsidRPr="000F1121">
        <w:rPr>
          <w:sz w:val="28"/>
          <w:szCs w:val="28"/>
        </w:rPr>
        <w:t xml:space="preserve"> В соответствии с абзацем третьим пункта 3.1 статьи 69.2 Бюджетного кодекса Российской Федерации, </w:t>
      </w:r>
      <w:hyperlink r:id="rId9" w:history="1">
        <w:proofErr w:type="gramStart"/>
        <w:r w:rsidR="00BA1779" w:rsidRPr="000F1121">
          <w:rPr>
            <w:sz w:val="28"/>
            <w:szCs w:val="28"/>
          </w:rPr>
          <w:t>постановлени</w:t>
        </w:r>
      </w:hyperlink>
      <w:r w:rsidR="00BA1779" w:rsidRPr="000F1121">
        <w:rPr>
          <w:sz w:val="28"/>
          <w:szCs w:val="28"/>
        </w:rPr>
        <w:t>ем</w:t>
      </w:r>
      <w:proofErr w:type="gramEnd"/>
      <w:r w:rsidR="00BA1779" w:rsidRPr="000F1121">
        <w:rPr>
          <w:sz w:val="28"/>
          <w:szCs w:val="28"/>
        </w:rPr>
        <w:t xml:space="preserve"> Правительства Российской Федерации от 26 февраля 2014 года N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</w:t>
      </w:r>
      <w:proofErr w:type="gramStart"/>
      <w:r w:rsidR="00BA1779" w:rsidRPr="000F1121">
        <w:rPr>
          <w:sz w:val="28"/>
          <w:szCs w:val="28"/>
        </w:rPr>
        <w:t>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руководствуясь постановлением Правительства Ленинградской области от 26 февраля 2015 года № 42 «Об утверждении Порядка  формирования, ведения и утверждения ведомственных перечней государственных услуг и работ, оказываемых и выполняемых государственными учреждениями Ленинградской области», в целях формирования государственных заданий на оказание государственных услуг</w:t>
      </w:r>
      <w:proofErr w:type="gramEnd"/>
      <w:r w:rsidR="00BA1779" w:rsidRPr="000F1121">
        <w:rPr>
          <w:sz w:val="28"/>
          <w:szCs w:val="28"/>
        </w:rPr>
        <w:t xml:space="preserve"> и выполнение работ государственными учреждениями, полномочия учредителя которых осуществляет комитет по молодежной политике Ленинградской области, </w:t>
      </w:r>
      <w:r w:rsidR="00E621B7">
        <w:rPr>
          <w:sz w:val="28"/>
          <w:szCs w:val="28"/>
        </w:rPr>
        <w:t xml:space="preserve">и в связи с </w:t>
      </w:r>
      <w:r w:rsidR="0071744E">
        <w:rPr>
          <w:sz w:val="28"/>
          <w:szCs w:val="28"/>
        </w:rPr>
        <w:t>внесением изменений в базовый</w:t>
      </w:r>
      <w:r>
        <w:rPr>
          <w:sz w:val="28"/>
          <w:szCs w:val="28"/>
        </w:rPr>
        <w:t xml:space="preserve">  (отраслево</w:t>
      </w:r>
      <w:r w:rsidR="0071744E">
        <w:rPr>
          <w:sz w:val="28"/>
          <w:szCs w:val="28"/>
        </w:rPr>
        <w:t>й</w:t>
      </w:r>
      <w:r>
        <w:rPr>
          <w:sz w:val="28"/>
          <w:szCs w:val="28"/>
        </w:rPr>
        <w:t>) переч</w:t>
      </w:r>
      <w:r w:rsidR="0071744E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71744E">
        <w:rPr>
          <w:sz w:val="28"/>
          <w:szCs w:val="28"/>
        </w:rPr>
        <w:t>ь</w:t>
      </w:r>
      <w:r>
        <w:rPr>
          <w:sz w:val="28"/>
          <w:szCs w:val="28"/>
        </w:rPr>
        <w:t xml:space="preserve"> государственных и муниципальных услуг и работ, утвержденн</w:t>
      </w:r>
      <w:r w:rsidR="0071744E">
        <w:rPr>
          <w:sz w:val="28"/>
          <w:szCs w:val="28"/>
        </w:rPr>
        <w:t>ых</w:t>
      </w:r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31 ноября 2015 года, </w:t>
      </w:r>
      <w:r w:rsidR="000F1121" w:rsidRPr="000F1121">
        <w:rPr>
          <w:b/>
          <w:sz w:val="28"/>
          <w:szCs w:val="28"/>
        </w:rPr>
        <w:t>приказываю</w:t>
      </w:r>
      <w:r w:rsidR="00BA1779" w:rsidRPr="000F1121">
        <w:rPr>
          <w:sz w:val="28"/>
          <w:szCs w:val="28"/>
        </w:rPr>
        <w:t>:</w:t>
      </w:r>
    </w:p>
    <w:p w:rsidR="00BA1779" w:rsidRPr="000F1121" w:rsidRDefault="002E5FBA" w:rsidP="00BA1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1779" w:rsidRPr="000F1121">
        <w:rPr>
          <w:sz w:val="28"/>
          <w:szCs w:val="28"/>
        </w:rPr>
        <w:t xml:space="preserve">1. Утвердить Ведомственный перечень государственных услуг и работ, оказываемых государственными учреждениями, полномочия учредителя </w:t>
      </w:r>
      <w:r w:rsidR="00BA1779" w:rsidRPr="000F1121">
        <w:rPr>
          <w:sz w:val="28"/>
          <w:szCs w:val="28"/>
        </w:rPr>
        <w:lastRenderedPageBreak/>
        <w:t>которых осуществляет комитет по молодежной политике Ленинградской области в редакции согласно приложению к настоящему приказу.</w:t>
      </w:r>
    </w:p>
    <w:p w:rsidR="00E621B7" w:rsidRDefault="0071744E" w:rsidP="00BA1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1779" w:rsidRPr="000F1121">
        <w:rPr>
          <w:sz w:val="28"/>
          <w:szCs w:val="28"/>
        </w:rPr>
        <w:t xml:space="preserve">2. </w:t>
      </w:r>
      <w:r w:rsidR="002E5FBA">
        <w:rPr>
          <w:sz w:val="28"/>
          <w:szCs w:val="28"/>
        </w:rPr>
        <w:t>Считать утратившим силу приказ комитета по молодежной политике Ленинградской области № 0-10/15-0-0 от 14.10.2015г.</w:t>
      </w:r>
    </w:p>
    <w:p w:rsidR="00BA1779" w:rsidRPr="000F1121" w:rsidRDefault="0071744E" w:rsidP="00BA1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5FBA">
        <w:rPr>
          <w:sz w:val="28"/>
          <w:szCs w:val="28"/>
        </w:rPr>
        <w:t xml:space="preserve">3. </w:t>
      </w:r>
      <w:r w:rsidR="00BA1779" w:rsidRPr="000F1121">
        <w:rPr>
          <w:sz w:val="28"/>
          <w:szCs w:val="28"/>
        </w:rPr>
        <w:t xml:space="preserve">Настоящий приказ вступает в силу с 01 января 2016 года. </w:t>
      </w:r>
    </w:p>
    <w:p w:rsidR="00BA1779" w:rsidRDefault="0071744E" w:rsidP="00BA1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5FBA">
        <w:rPr>
          <w:sz w:val="28"/>
          <w:szCs w:val="28"/>
        </w:rPr>
        <w:t>4</w:t>
      </w:r>
      <w:r w:rsidR="00BA1779" w:rsidRPr="000F1121">
        <w:rPr>
          <w:sz w:val="28"/>
          <w:szCs w:val="28"/>
        </w:rPr>
        <w:t xml:space="preserve">. </w:t>
      </w:r>
      <w:proofErr w:type="gramStart"/>
      <w:r w:rsidR="00BA1779" w:rsidRPr="000F1121">
        <w:rPr>
          <w:sz w:val="28"/>
          <w:szCs w:val="28"/>
        </w:rPr>
        <w:t>Контроль за</w:t>
      </w:r>
      <w:proofErr w:type="gramEnd"/>
      <w:r w:rsidR="00BA1779" w:rsidRPr="000F1121">
        <w:rPr>
          <w:sz w:val="28"/>
          <w:szCs w:val="28"/>
        </w:rPr>
        <w:t xml:space="preserve"> исполнением настоящего приказа  оставляю за собой.</w:t>
      </w:r>
    </w:p>
    <w:p w:rsidR="000F1121" w:rsidRPr="000F1121" w:rsidRDefault="000F1121" w:rsidP="00BA1779">
      <w:pPr>
        <w:jc w:val="both"/>
        <w:rPr>
          <w:sz w:val="28"/>
          <w:szCs w:val="28"/>
        </w:rPr>
      </w:pPr>
    </w:p>
    <w:p w:rsidR="000F1121" w:rsidRDefault="000F1121" w:rsidP="00BA1779">
      <w:pPr>
        <w:jc w:val="both"/>
        <w:rPr>
          <w:sz w:val="28"/>
          <w:szCs w:val="28"/>
        </w:rPr>
      </w:pPr>
    </w:p>
    <w:p w:rsidR="002E5FBA" w:rsidRDefault="002E5FBA" w:rsidP="00BA1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BA1779" w:rsidRPr="000F1121" w:rsidRDefault="002E5FBA" w:rsidP="00BA177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комитета                                                                О. А. Иванов</w:t>
      </w:r>
    </w:p>
    <w:p w:rsidR="00BA1779" w:rsidRDefault="00BA1779" w:rsidP="00781A93">
      <w:pPr>
        <w:jc w:val="right"/>
        <w:rPr>
          <w:sz w:val="24"/>
          <w:szCs w:val="24"/>
        </w:rPr>
      </w:pPr>
    </w:p>
    <w:p w:rsidR="000F1121" w:rsidRDefault="000F1121" w:rsidP="00781A93">
      <w:pPr>
        <w:jc w:val="right"/>
        <w:rPr>
          <w:sz w:val="24"/>
          <w:szCs w:val="24"/>
        </w:rPr>
      </w:pPr>
    </w:p>
    <w:p w:rsidR="000F1121" w:rsidRDefault="000F1121" w:rsidP="00781A93">
      <w:pPr>
        <w:jc w:val="right"/>
        <w:rPr>
          <w:sz w:val="24"/>
          <w:szCs w:val="24"/>
        </w:rPr>
      </w:pPr>
    </w:p>
    <w:p w:rsidR="000F1121" w:rsidRDefault="000F1121" w:rsidP="00781A93">
      <w:pPr>
        <w:jc w:val="right"/>
        <w:rPr>
          <w:sz w:val="24"/>
          <w:szCs w:val="24"/>
        </w:rPr>
      </w:pPr>
    </w:p>
    <w:p w:rsidR="000F1121" w:rsidRDefault="000F1121" w:rsidP="00781A93">
      <w:pPr>
        <w:jc w:val="right"/>
        <w:rPr>
          <w:sz w:val="24"/>
          <w:szCs w:val="24"/>
        </w:rPr>
      </w:pPr>
    </w:p>
    <w:p w:rsidR="000F1121" w:rsidRDefault="000F1121" w:rsidP="000F1121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0F1121" w:rsidRDefault="000F1121" w:rsidP="000F1121">
      <w:pPr>
        <w:jc w:val="both"/>
        <w:rPr>
          <w:sz w:val="24"/>
          <w:szCs w:val="24"/>
        </w:rPr>
      </w:pPr>
    </w:p>
    <w:p w:rsidR="0071744E" w:rsidRDefault="0071744E" w:rsidP="000F1121">
      <w:pPr>
        <w:rPr>
          <w:sz w:val="24"/>
          <w:szCs w:val="24"/>
        </w:rPr>
      </w:pPr>
    </w:p>
    <w:p w:rsidR="000F1121" w:rsidRDefault="000F1121" w:rsidP="000F1121">
      <w:pPr>
        <w:rPr>
          <w:sz w:val="24"/>
          <w:szCs w:val="24"/>
        </w:rPr>
      </w:pPr>
      <w:r>
        <w:rPr>
          <w:sz w:val="24"/>
          <w:szCs w:val="24"/>
        </w:rPr>
        <w:t>Рвачева В.М. –</w:t>
      </w:r>
    </w:p>
    <w:p w:rsidR="000F1121" w:rsidRDefault="000F1121" w:rsidP="000F1121">
      <w:pPr>
        <w:rPr>
          <w:sz w:val="24"/>
          <w:szCs w:val="24"/>
        </w:rPr>
        <w:sectPr w:rsidR="000F1121" w:rsidSect="000F1121">
          <w:footerReference w:type="default" r:id="rId10"/>
          <w:pgSz w:w="11906" w:h="16838"/>
          <w:pgMar w:top="1134" w:right="851" w:bottom="1134" w:left="1418" w:header="709" w:footer="255" w:gutter="0"/>
          <w:cols w:space="708"/>
          <w:docGrid w:linePitch="360"/>
        </w:sectPr>
      </w:pPr>
    </w:p>
    <w:p w:rsidR="00B2554D" w:rsidRDefault="00B2554D" w:rsidP="00B2554D">
      <w:pPr>
        <w:rPr>
          <w:sz w:val="24"/>
          <w:szCs w:val="24"/>
        </w:rPr>
      </w:pPr>
    </w:p>
    <w:p w:rsidR="00C87CE8" w:rsidRPr="00781A93" w:rsidRDefault="00781A93" w:rsidP="00781A93">
      <w:pPr>
        <w:jc w:val="right"/>
        <w:rPr>
          <w:sz w:val="24"/>
          <w:szCs w:val="24"/>
        </w:rPr>
      </w:pPr>
      <w:r w:rsidRPr="00781A93">
        <w:rPr>
          <w:sz w:val="24"/>
          <w:szCs w:val="24"/>
        </w:rPr>
        <w:t>Приложение</w:t>
      </w:r>
    </w:p>
    <w:p w:rsidR="00781A93" w:rsidRPr="00781A93" w:rsidRDefault="00781A93" w:rsidP="00781A93">
      <w:pPr>
        <w:jc w:val="right"/>
        <w:rPr>
          <w:sz w:val="24"/>
          <w:szCs w:val="24"/>
        </w:rPr>
      </w:pPr>
      <w:r w:rsidRPr="00781A93">
        <w:rPr>
          <w:sz w:val="24"/>
          <w:szCs w:val="24"/>
        </w:rPr>
        <w:t>к приказу комитета по молодежной политике</w:t>
      </w:r>
    </w:p>
    <w:p w:rsidR="00781A93" w:rsidRPr="00781A93" w:rsidRDefault="00781A93" w:rsidP="00781A93">
      <w:pPr>
        <w:jc w:val="right"/>
        <w:rPr>
          <w:sz w:val="24"/>
          <w:szCs w:val="24"/>
        </w:rPr>
      </w:pPr>
      <w:r w:rsidRPr="00781A93">
        <w:rPr>
          <w:sz w:val="24"/>
          <w:szCs w:val="24"/>
        </w:rPr>
        <w:t>Ленинградской области</w:t>
      </w:r>
    </w:p>
    <w:p w:rsidR="00781A93" w:rsidRPr="00781A93" w:rsidRDefault="00781A93" w:rsidP="00781A93">
      <w:pPr>
        <w:jc w:val="right"/>
        <w:rPr>
          <w:sz w:val="24"/>
          <w:szCs w:val="24"/>
        </w:rPr>
      </w:pPr>
      <w:r w:rsidRPr="00781A93">
        <w:rPr>
          <w:sz w:val="24"/>
          <w:szCs w:val="24"/>
        </w:rPr>
        <w:t>№__________от «___»________2015 года</w:t>
      </w:r>
    </w:p>
    <w:p w:rsidR="00781A93" w:rsidRPr="00EB6360" w:rsidRDefault="00781A93" w:rsidP="00B2554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B6360">
        <w:rPr>
          <w:rFonts w:ascii="Times New Roman" w:hAnsi="Times New Roman" w:cs="Times New Roman"/>
          <w:i w:val="0"/>
          <w:sz w:val="24"/>
          <w:szCs w:val="24"/>
        </w:rPr>
        <w:t xml:space="preserve">Ведомственный перечень государственных услуг и работ, оказываемых и выполняемых государственными учреждениями, </w:t>
      </w:r>
      <w:r w:rsidRPr="00EB6360">
        <w:rPr>
          <w:rFonts w:ascii="Times New Roman" w:hAnsi="Times New Roman" w:cs="Times New Roman"/>
          <w:i w:val="0"/>
          <w:sz w:val="24"/>
          <w:szCs w:val="24"/>
        </w:rPr>
        <w:br/>
        <w:t>полномочия учредителя которых осуществляет комитет по молодежной политике Ленинградской области</w:t>
      </w:r>
    </w:p>
    <w:tbl>
      <w:tblPr>
        <w:tblStyle w:val="a3"/>
        <w:tblW w:w="151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4"/>
        <w:gridCol w:w="1276"/>
        <w:gridCol w:w="425"/>
        <w:gridCol w:w="1843"/>
        <w:gridCol w:w="992"/>
        <w:gridCol w:w="992"/>
        <w:gridCol w:w="1134"/>
        <w:gridCol w:w="1134"/>
        <w:gridCol w:w="2694"/>
        <w:gridCol w:w="850"/>
        <w:gridCol w:w="1985"/>
      </w:tblGrid>
      <w:tr w:rsidR="007B2997" w:rsidRPr="001322DE" w:rsidTr="007B2997">
        <w:trPr>
          <w:trHeight w:val="797"/>
          <w:tblHeader/>
        </w:trPr>
        <w:tc>
          <w:tcPr>
            <w:tcW w:w="1844" w:type="dxa"/>
            <w:vAlign w:val="center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Наименование</w:t>
            </w:r>
            <w:r>
              <w:rPr>
                <w:b/>
                <w:sz w:val="12"/>
                <w:szCs w:val="12"/>
              </w:rPr>
              <w:br/>
              <w:t xml:space="preserve">государственной </w:t>
            </w:r>
            <w:r w:rsidRPr="00D40B1F">
              <w:rPr>
                <w:b/>
                <w:sz w:val="12"/>
                <w:szCs w:val="12"/>
              </w:rPr>
              <w:t>услуги или работы</w:t>
            </w:r>
            <w:r>
              <w:rPr>
                <w:b/>
                <w:sz w:val="12"/>
                <w:szCs w:val="12"/>
              </w:rPr>
              <w:br/>
            </w:r>
            <w:r w:rsidRPr="00D40B1F">
              <w:rPr>
                <w:b/>
                <w:sz w:val="12"/>
                <w:szCs w:val="12"/>
              </w:rPr>
              <w:t>(код ОКВЭД)</w:t>
            </w:r>
          </w:p>
        </w:tc>
        <w:tc>
          <w:tcPr>
            <w:tcW w:w="1276" w:type="dxa"/>
            <w:vAlign w:val="center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Наименование органа</w:t>
            </w:r>
            <w:r>
              <w:rPr>
                <w:b/>
                <w:sz w:val="12"/>
                <w:szCs w:val="12"/>
              </w:rPr>
              <w:t>, осуществляющего полномочия учредителя</w:t>
            </w:r>
          </w:p>
        </w:tc>
        <w:tc>
          <w:tcPr>
            <w:tcW w:w="425" w:type="dxa"/>
            <w:vAlign w:val="center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 xml:space="preserve">Код </w:t>
            </w:r>
            <w:proofErr w:type="spellStart"/>
            <w:proofErr w:type="gramStart"/>
            <w:r w:rsidRPr="00D40B1F">
              <w:rPr>
                <w:b/>
                <w:sz w:val="12"/>
                <w:szCs w:val="12"/>
              </w:rPr>
              <w:t>орга</w:t>
            </w:r>
            <w:proofErr w:type="spellEnd"/>
            <w:r>
              <w:rPr>
                <w:b/>
                <w:sz w:val="12"/>
                <w:szCs w:val="12"/>
              </w:rPr>
              <w:t>-</w:t>
            </w:r>
            <w:r w:rsidRPr="00D40B1F">
              <w:rPr>
                <w:b/>
                <w:sz w:val="12"/>
                <w:szCs w:val="12"/>
              </w:rPr>
              <w:t>на</w:t>
            </w:r>
            <w:proofErr w:type="gramEnd"/>
          </w:p>
        </w:tc>
        <w:tc>
          <w:tcPr>
            <w:tcW w:w="1843" w:type="dxa"/>
            <w:vAlign w:val="center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 xml:space="preserve">Наименование </w:t>
            </w:r>
            <w:r>
              <w:rPr>
                <w:b/>
                <w:sz w:val="12"/>
                <w:szCs w:val="12"/>
              </w:rPr>
              <w:t>государственных</w:t>
            </w:r>
            <w:r w:rsidRPr="00D40B1F">
              <w:rPr>
                <w:b/>
                <w:sz w:val="12"/>
                <w:szCs w:val="12"/>
              </w:rPr>
              <w:t xml:space="preserve"> учреждений (</w:t>
            </w:r>
            <w:r>
              <w:rPr>
                <w:b/>
                <w:sz w:val="12"/>
                <w:szCs w:val="12"/>
              </w:rPr>
              <w:t>к</w:t>
            </w:r>
            <w:r w:rsidRPr="00D40B1F">
              <w:rPr>
                <w:b/>
                <w:sz w:val="12"/>
                <w:szCs w:val="12"/>
              </w:rPr>
              <w:t>од</w:t>
            </w:r>
            <w:r>
              <w:rPr>
                <w:b/>
                <w:sz w:val="12"/>
                <w:szCs w:val="12"/>
              </w:rPr>
              <w:t xml:space="preserve"> участника бюджетного процесса</w:t>
            </w:r>
            <w:r w:rsidRPr="00D40B1F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92" w:type="dxa"/>
            <w:vAlign w:val="center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Содержание</w:t>
            </w:r>
            <w:r>
              <w:rPr>
                <w:b/>
                <w:sz w:val="12"/>
                <w:szCs w:val="12"/>
              </w:rPr>
              <w:t xml:space="preserve"> услуги (работы)</w:t>
            </w:r>
          </w:p>
        </w:tc>
        <w:tc>
          <w:tcPr>
            <w:tcW w:w="992" w:type="dxa"/>
            <w:vAlign w:val="center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Условия</w:t>
            </w:r>
            <w:r>
              <w:rPr>
                <w:b/>
                <w:sz w:val="12"/>
                <w:szCs w:val="12"/>
              </w:rPr>
              <w:t xml:space="preserve"> (формы) оказания услуги (работы)</w:t>
            </w:r>
          </w:p>
        </w:tc>
        <w:tc>
          <w:tcPr>
            <w:tcW w:w="1134" w:type="dxa"/>
            <w:vAlign w:val="center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Вид деятельности</w:t>
            </w:r>
          </w:p>
        </w:tc>
        <w:tc>
          <w:tcPr>
            <w:tcW w:w="1134" w:type="dxa"/>
            <w:vAlign w:val="center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Потребители</w:t>
            </w:r>
            <w:r>
              <w:rPr>
                <w:b/>
                <w:sz w:val="12"/>
                <w:szCs w:val="12"/>
              </w:rPr>
              <w:t xml:space="preserve"> услуги (работы)</w:t>
            </w:r>
          </w:p>
        </w:tc>
        <w:tc>
          <w:tcPr>
            <w:tcW w:w="2694" w:type="dxa"/>
            <w:vAlign w:val="center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Показател</w:t>
            </w:r>
            <w:r>
              <w:rPr>
                <w:b/>
                <w:sz w:val="12"/>
                <w:szCs w:val="12"/>
              </w:rPr>
              <w:t>и объема и качества</w:t>
            </w:r>
            <w:r w:rsidRPr="00D40B1F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br/>
              <w:t>(е</w:t>
            </w:r>
            <w:r w:rsidRPr="00D40B1F">
              <w:rPr>
                <w:b/>
                <w:sz w:val="12"/>
                <w:szCs w:val="12"/>
              </w:rPr>
              <w:t>диницы измерения</w:t>
            </w:r>
            <w:r>
              <w:rPr>
                <w:b/>
                <w:sz w:val="12"/>
                <w:szCs w:val="12"/>
              </w:rPr>
              <w:t>)</w:t>
            </w:r>
          </w:p>
        </w:tc>
        <w:tc>
          <w:tcPr>
            <w:tcW w:w="850" w:type="dxa"/>
            <w:vAlign w:val="center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Платность</w:t>
            </w:r>
            <w:r>
              <w:rPr>
                <w:b/>
                <w:sz w:val="12"/>
                <w:szCs w:val="12"/>
              </w:rPr>
              <w:t xml:space="preserve"> услуги (работы)</w:t>
            </w:r>
          </w:p>
        </w:tc>
        <w:tc>
          <w:tcPr>
            <w:tcW w:w="1985" w:type="dxa"/>
            <w:vAlign w:val="center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Реквизиты нормативных актов, являющихся основанием включения услуги (работы) в ведомственный перечень</w:t>
            </w:r>
          </w:p>
        </w:tc>
      </w:tr>
      <w:tr w:rsidR="007B2997" w:rsidRPr="001322DE" w:rsidTr="007B2997">
        <w:trPr>
          <w:tblHeader/>
        </w:trPr>
        <w:tc>
          <w:tcPr>
            <w:tcW w:w="1844" w:type="dxa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276" w:type="dxa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843" w:type="dxa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992" w:type="dxa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134" w:type="dxa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694" w:type="dxa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0" w:type="dxa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985" w:type="dxa"/>
          </w:tcPr>
          <w:p w:rsidR="007B2997" w:rsidRPr="00D40B1F" w:rsidRDefault="007B2997" w:rsidP="00241DAC">
            <w:pPr>
              <w:pStyle w:val="Pro-Tab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11</w:t>
            </w:r>
          </w:p>
        </w:tc>
      </w:tr>
      <w:tr w:rsidR="007B2997" w:rsidRPr="00290D9C" w:rsidTr="007B2997">
        <w:trPr>
          <w:cantSplit/>
        </w:trPr>
        <w:tc>
          <w:tcPr>
            <w:tcW w:w="1844" w:type="dxa"/>
          </w:tcPr>
          <w:p w:rsidR="00EF4C88" w:rsidRDefault="00EF4C88" w:rsidP="00303D1C">
            <w:pPr>
              <w:rPr>
                <w:color w:val="000000"/>
                <w:sz w:val="16"/>
                <w:szCs w:val="16"/>
                <w:u w:val="single"/>
              </w:rPr>
            </w:pPr>
          </w:p>
          <w:p w:rsidR="00EF4C88" w:rsidRPr="00EF4C88" w:rsidRDefault="00EF4C88" w:rsidP="00303D1C">
            <w:pPr>
              <w:rPr>
                <w:color w:val="000000"/>
                <w:sz w:val="16"/>
                <w:szCs w:val="16"/>
                <w:u w:val="single"/>
              </w:rPr>
            </w:pPr>
            <w:r w:rsidRPr="00EF4C88">
              <w:rPr>
                <w:color w:val="000000"/>
                <w:sz w:val="16"/>
                <w:szCs w:val="16"/>
                <w:u w:val="single"/>
              </w:rPr>
              <w:t>УСЛУГА</w:t>
            </w:r>
          </w:p>
          <w:p w:rsidR="007B2997" w:rsidRDefault="007B2997" w:rsidP="00303D1C">
            <w:pPr>
              <w:rPr>
                <w:color w:val="000000"/>
                <w:sz w:val="16"/>
                <w:szCs w:val="16"/>
              </w:rPr>
            </w:pPr>
            <w:r w:rsidRPr="00303D1C">
              <w:rPr>
                <w:color w:val="000000"/>
                <w:sz w:val="16"/>
                <w:szCs w:val="16"/>
              </w:rPr>
              <w:t>Организация отдыха детей и молодежи</w:t>
            </w:r>
          </w:p>
          <w:p w:rsidR="007B2997" w:rsidRPr="00303D1C" w:rsidRDefault="00271FED" w:rsidP="00303D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="007B2997">
              <w:rPr>
                <w:color w:val="000000"/>
                <w:sz w:val="16"/>
                <w:szCs w:val="16"/>
              </w:rPr>
              <w:t xml:space="preserve">ОКВЭД  </w:t>
            </w:r>
            <w:r>
              <w:rPr>
                <w:color w:val="000000"/>
                <w:sz w:val="16"/>
                <w:szCs w:val="16"/>
              </w:rPr>
              <w:t>92.</w:t>
            </w:r>
            <w:r w:rsidR="007B2997">
              <w:rPr>
                <w:color w:val="000000"/>
                <w:sz w:val="16"/>
                <w:szCs w:val="16"/>
              </w:rPr>
              <w:t>72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:rsidR="007B2997" w:rsidRPr="00303D1C" w:rsidRDefault="007B2997" w:rsidP="00241DAC">
            <w:pPr>
              <w:pStyle w:val="Pro-Tab"/>
            </w:pPr>
          </w:p>
        </w:tc>
        <w:tc>
          <w:tcPr>
            <w:tcW w:w="1276" w:type="dxa"/>
          </w:tcPr>
          <w:p w:rsidR="007B2997" w:rsidRPr="00290D9C" w:rsidRDefault="007B2997" w:rsidP="00241DAC">
            <w:pPr>
              <w:pStyle w:val="Pro-Tab"/>
            </w:pPr>
            <w:r w:rsidRPr="00290D9C">
              <w:t>Комитет по молодежной политике</w:t>
            </w:r>
          </w:p>
        </w:tc>
        <w:tc>
          <w:tcPr>
            <w:tcW w:w="425" w:type="dxa"/>
          </w:tcPr>
          <w:p w:rsidR="003411D1" w:rsidRDefault="003411D1" w:rsidP="003411D1">
            <w:pPr>
              <w:pStyle w:val="Pro-Tab"/>
              <w:jc w:val="center"/>
            </w:pPr>
            <w:r>
              <w:t>00</w:t>
            </w:r>
          </w:p>
          <w:p w:rsidR="007B2997" w:rsidRPr="00290D9C" w:rsidRDefault="003411D1" w:rsidP="003411D1">
            <w:pPr>
              <w:pStyle w:val="Pro-Tab"/>
              <w:jc w:val="center"/>
            </w:pPr>
            <w:r>
              <w:t>361</w:t>
            </w:r>
          </w:p>
        </w:tc>
        <w:tc>
          <w:tcPr>
            <w:tcW w:w="1843" w:type="dxa"/>
          </w:tcPr>
          <w:p w:rsidR="007B2997" w:rsidRDefault="007B2997" w:rsidP="00241DAC">
            <w:pPr>
              <w:pStyle w:val="Pro-Tab"/>
            </w:pPr>
            <w:r w:rsidRPr="00290D9C">
              <w:t xml:space="preserve">ГБУ </w:t>
            </w:r>
            <w:r>
              <w:t xml:space="preserve">ЛО </w:t>
            </w:r>
            <w:r w:rsidRPr="00290D9C">
              <w:t xml:space="preserve">«Центр досуговых, оздоровительных </w:t>
            </w:r>
            <w:r>
              <w:t>и учебных программ «Молодежный»</w:t>
            </w:r>
          </w:p>
          <w:p w:rsidR="003411D1" w:rsidRDefault="003411D1" w:rsidP="00241DAC">
            <w:pPr>
              <w:pStyle w:val="Pro-Tab"/>
            </w:pPr>
            <w:r>
              <w:t>Код 20362</w:t>
            </w:r>
          </w:p>
          <w:p w:rsidR="007B2997" w:rsidRDefault="007B2997" w:rsidP="00871682">
            <w:pPr>
              <w:pStyle w:val="Pro-Tab"/>
            </w:pPr>
            <w:r w:rsidRPr="00290D9C">
              <w:t xml:space="preserve">ГБУ </w:t>
            </w:r>
            <w:r>
              <w:t xml:space="preserve">ЛО </w:t>
            </w:r>
            <w:r w:rsidRPr="00290D9C">
              <w:t>«Центр военно-патриотического воспитания и подготовки граждан (молодежи) к военной</w:t>
            </w:r>
            <w:r>
              <w:t xml:space="preserve"> службе «Патриот»</w:t>
            </w:r>
          </w:p>
          <w:p w:rsidR="003411D1" w:rsidRPr="00290D9C" w:rsidRDefault="003411D1" w:rsidP="00871682">
            <w:pPr>
              <w:pStyle w:val="Pro-Tab"/>
            </w:pPr>
            <w:r>
              <w:t>Код  20745</w:t>
            </w:r>
          </w:p>
        </w:tc>
        <w:tc>
          <w:tcPr>
            <w:tcW w:w="992" w:type="dxa"/>
          </w:tcPr>
          <w:p w:rsidR="007B2997" w:rsidRPr="00290D9C" w:rsidRDefault="007B2997" w:rsidP="00241DAC">
            <w:pPr>
              <w:pStyle w:val="Pro-Tab"/>
            </w:pPr>
          </w:p>
        </w:tc>
        <w:tc>
          <w:tcPr>
            <w:tcW w:w="992" w:type="dxa"/>
          </w:tcPr>
          <w:p w:rsidR="007B2997" w:rsidRPr="00303D1C" w:rsidRDefault="007B2997" w:rsidP="00303D1C">
            <w:pPr>
              <w:rPr>
                <w:color w:val="000000"/>
                <w:sz w:val="16"/>
                <w:szCs w:val="16"/>
              </w:rPr>
            </w:pPr>
            <w:r w:rsidRPr="00303D1C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303D1C">
              <w:rPr>
                <w:color w:val="000000"/>
                <w:sz w:val="16"/>
                <w:szCs w:val="16"/>
              </w:rPr>
              <w:t>канику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303D1C">
              <w:rPr>
                <w:color w:val="000000"/>
                <w:sz w:val="16"/>
                <w:szCs w:val="16"/>
              </w:rPr>
              <w:t>лярное</w:t>
            </w:r>
            <w:proofErr w:type="spellEnd"/>
            <w:proofErr w:type="gramEnd"/>
            <w:r w:rsidRPr="00303D1C">
              <w:rPr>
                <w:color w:val="000000"/>
                <w:sz w:val="16"/>
                <w:szCs w:val="16"/>
              </w:rPr>
              <w:t xml:space="preserve"> время с </w:t>
            </w:r>
            <w:proofErr w:type="spellStart"/>
            <w:r w:rsidRPr="00303D1C">
              <w:rPr>
                <w:color w:val="000000"/>
                <w:sz w:val="16"/>
                <w:szCs w:val="16"/>
              </w:rPr>
              <w:t>круглосу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r w:rsidRPr="00303D1C">
              <w:rPr>
                <w:color w:val="000000"/>
                <w:sz w:val="16"/>
                <w:szCs w:val="16"/>
              </w:rPr>
              <w:t xml:space="preserve">точным </w:t>
            </w:r>
            <w:proofErr w:type="spellStart"/>
            <w:r w:rsidRPr="00303D1C">
              <w:rPr>
                <w:color w:val="000000"/>
                <w:sz w:val="16"/>
                <w:szCs w:val="16"/>
              </w:rPr>
              <w:t>пребыва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303D1C">
              <w:rPr>
                <w:color w:val="000000"/>
                <w:sz w:val="16"/>
                <w:szCs w:val="16"/>
              </w:rPr>
              <w:t>нием</w:t>
            </w:r>
            <w:proofErr w:type="spellEnd"/>
          </w:p>
          <w:p w:rsidR="007B2997" w:rsidRPr="00303D1C" w:rsidRDefault="007B2997" w:rsidP="00241DAC">
            <w:pPr>
              <w:pStyle w:val="Pro-Tab"/>
            </w:pPr>
          </w:p>
        </w:tc>
        <w:tc>
          <w:tcPr>
            <w:tcW w:w="1134" w:type="dxa"/>
          </w:tcPr>
          <w:p w:rsidR="007B2997" w:rsidRPr="00290D9C" w:rsidRDefault="007B2997" w:rsidP="00241DAC">
            <w:pPr>
              <w:pStyle w:val="Pro-Tab"/>
            </w:pPr>
            <w:r w:rsidRPr="00290D9C">
              <w:t>Молодежная политика</w:t>
            </w:r>
          </w:p>
        </w:tc>
        <w:tc>
          <w:tcPr>
            <w:tcW w:w="1134" w:type="dxa"/>
          </w:tcPr>
          <w:p w:rsidR="007B2997" w:rsidRPr="00290D9C" w:rsidRDefault="007B2997" w:rsidP="00241DAC">
            <w:pPr>
              <w:pStyle w:val="Pro-Tab"/>
            </w:pPr>
            <w:r w:rsidRPr="00290D9C">
              <w:t>Физические лица</w:t>
            </w:r>
          </w:p>
        </w:tc>
        <w:tc>
          <w:tcPr>
            <w:tcW w:w="2694" w:type="dxa"/>
          </w:tcPr>
          <w:p w:rsidR="007B2997" w:rsidRDefault="007B2997" w:rsidP="00273F0D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Число человеко-часов пребывания (человеко-час)</w:t>
            </w:r>
          </w:p>
          <w:p w:rsidR="007B2997" w:rsidRDefault="007B2997" w:rsidP="00273F0D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;Количество человек (Человек);</w:t>
            </w:r>
          </w:p>
          <w:p w:rsidR="007B2997" w:rsidRPr="00273F0D" w:rsidRDefault="007B2997" w:rsidP="00273F0D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Число человеко-дней пребывания (Человеко-день)</w:t>
            </w:r>
          </w:p>
          <w:p w:rsidR="007B2997" w:rsidRPr="00273F0D" w:rsidRDefault="007B2997" w:rsidP="00241DAC">
            <w:pPr>
              <w:pStyle w:val="Pro-Tab"/>
            </w:pPr>
          </w:p>
        </w:tc>
        <w:tc>
          <w:tcPr>
            <w:tcW w:w="850" w:type="dxa"/>
          </w:tcPr>
          <w:p w:rsidR="007B2997" w:rsidRPr="001322DE" w:rsidRDefault="007B2997" w:rsidP="00241DAC">
            <w:pPr>
              <w:pStyle w:val="Pro-Tab"/>
            </w:pPr>
            <w:r w:rsidRPr="001322DE">
              <w:t>Бесплатно</w:t>
            </w:r>
          </w:p>
        </w:tc>
        <w:tc>
          <w:tcPr>
            <w:tcW w:w="1985" w:type="dxa"/>
          </w:tcPr>
          <w:p w:rsidR="007B2997" w:rsidRDefault="007B2997" w:rsidP="00273F0D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 xml:space="preserve">Федеральный закон от 06.10.2003 №131-ФЗ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273F0D">
              <w:rPr>
                <w:color w:val="000000"/>
                <w:sz w:val="16"/>
                <w:szCs w:val="16"/>
              </w:rPr>
              <w:t>Об общих принципах организации местного самоуп</w:t>
            </w:r>
            <w:r>
              <w:rPr>
                <w:color w:val="000000"/>
                <w:sz w:val="16"/>
                <w:szCs w:val="16"/>
              </w:rPr>
              <w:t>равления в Российской Федерации»</w:t>
            </w:r>
            <w:r w:rsidRPr="00273F0D">
              <w:rPr>
                <w:color w:val="000000"/>
                <w:sz w:val="16"/>
                <w:szCs w:val="16"/>
              </w:rPr>
              <w:t>;</w:t>
            </w:r>
          </w:p>
          <w:p w:rsidR="007B2997" w:rsidRDefault="007B2997" w:rsidP="00273F0D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Федеральн</w:t>
            </w:r>
            <w:r>
              <w:rPr>
                <w:color w:val="000000"/>
                <w:sz w:val="16"/>
                <w:szCs w:val="16"/>
              </w:rPr>
              <w:t xml:space="preserve">ый закон </w:t>
            </w:r>
            <w:r w:rsidRPr="00273F0D">
              <w:rPr>
                <w:color w:val="000000"/>
                <w:sz w:val="16"/>
                <w:szCs w:val="16"/>
              </w:rPr>
              <w:t xml:space="preserve"> от 06.10.1999 №184-ФЗ "Об общих принципах организации законодательных (представительных) и исполнительных органов государственной власти субъектов Российс</w:t>
            </w:r>
            <w:r>
              <w:rPr>
                <w:color w:val="000000"/>
                <w:sz w:val="16"/>
                <w:szCs w:val="16"/>
              </w:rPr>
              <w:t>кой Федерации»</w:t>
            </w:r>
            <w:r w:rsidRPr="00273F0D">
              <w:rPr>
                <w:color w:val="000000"/>
                <w:sz w:val="16"/>
                <w:szCs w:val="16"/>
              </w:rPr>
              <w:t>;</w:t>
            </w:r>
          </w:p>
          <w:p w:rsidR="007B2997" w:rsidRPr="00273F0D" w:rsidRDefault="007B2997" w:rsidP="00273F0D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  <w:p w:rsidR="007B2997" w:rsidRPr="00273F0D" w:rsidRDefault="007B2997" w:rsidP="00241DAC">
            <w:pPr>
              <w:pStyle w:val="Pro-Tab"/>
            </w:pPr>
          </w:p>
        </w:tc>
      </w:tr>
      <w:tr w:rsidR="005D01D5" w:rsidRPr="00290D9C" w:rsidTr="00E33777">
        <w:trPr>
          <w:cantSplit/>
          <w:trHeight w:val="4602"/>
        </w:trPr>
        <w:tc>
          <w:tcPr>
            <w:tcW w:w="1844" w:type="dxa"/>
          </w:tcPr>
          <w:p w:rsidR="00EF4C88" w:rsidRDefault="00EF4C88" w:rsidP="007A1B6E">
            <w:pPr>
              <w:rPr>
                <w:color w:val="000000"/>
                <w:sz w:val="16"/>
                <w:szCs w:val="16"/>
              </w:rPr>
            </w:pPr>
          </w:p>
          <w:p w:rsidR="00EF4C88" w:rsidRPr="00EF4C88" w:rsidRDefault="00EF4C88" w:rsidP="007A1B6E">
            <w:pPr>
              <w:rPr>
                <w:color w:val="000000"/>
                <w:sz w:val="16"/>
                <w:szCs w:val="16"/>
                <w:u w:val="single"/>
              </w:rPr>
            </w:pPr>
            <w:r w:rsidRPr="00EF4C88">
              <w:rPr>
                <w:color w:val="000000"/>
                <w:sz w:val="16"/>
                <w:szCs w:val="16"/>
                <w:u w:val="single"/>
              </w:rPr>
              <w:t>УСЛУГА</w:t>
            </w:r>
          </w:p>
          <w:p w:rsidR="005D01D5" w:rsidRDefault="005D01D5" w:rsidP="007A1B6E">
            <w:pPr>
              <w:rPr>
                <w:color w:val="000000"/>
                <w:sz w:val="16"/>
                <w:szCs w:val="16"/>
              </w:rPr>
            </w:pPr>
            <w:r w:rsidRPr="00303D1C">
              <w:rPr>
                <w:color w:val="000000"/>
                <w:sz w:val="16"/>
                <w:szCs w:val="16"/>
              </w:rPr>
              <w:t>Организация отдыха детей и молодежи</w:t>
            </w:r>
          </w:p>
          <w:p w:rsidR="005D01D5" w:rsidRPr="00303D1C" w:rsidRDefault="00271FED" w:rsidP="007A1B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="005D01D5">
              <w:rPr>
                <w:color w:val="000000"/>
                <w:sz w:val="16"/>
                <w:szCs w:val="16"/>
              </w:rPr>
              <w:t>ОКВЭД  92</w:t>
            </w:r>
            <w:r>
              <w:rPr>
                <w:color w:val="000000"/>
                <w:sz w:val="16"/>
                <w:szCs w:val="16"/>
              </w:rPr>
              <w:t>.</w:t>
            </w:r>
            <w:r w:rsidR="005D01D5">
              <w:rPr>
                <w:color w:val="000000"/>
                <w:sz w:val="16"/>
                <w:szCs w:val="16"/>
              </w:rPr>
              <w:t>72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:rsidR="005D01D5" w:rsidRPr="00303D1C" w:rsidRDefault="005D01D5" w:rsidP="007A1B6E">
            <w:pPr>
              <w:pStyle w:val="Pro-Tab"/>
            </w:pPr>
          </w:p>
        </w:tc>
        <w:tc>
          <w:tcPr>
            <w:tcW w:w="1276" w:type="dxa"/>
          </w:tcPr>
          <w:p w:rsidR="005D01D5" w:rsidRPr="00290D9C" w:rsidRDefault="005D01D5" w:rsidP="00241DAC">
            <w:pPr>
              <w:pStyle w:val="Pro-Tab"/>
            </w:pPr>
            <w:r w:rsidRPr="00290D9C">
              <w:t>Комитет по молодежной политике</w:t>
            </w:r>
          </w:p>
        </w:tc>
        <w:tc>
          <w:tcPr>
            <w:tcW w:w="425" w:type="dxa"/>
          </w:tcPr>
          <w:p w:rsidR="005D01D5" w:rsidRDefault="005D01D5" w:rsidP="007A1B6E">
            <w:pPr>
              <w:pStyle w:val="Pro-Tab"/>
              <w:jc w:val="center"/>
            </w:pPr>
            <w:r>
              <w:t>00</w:t>
            </w:r>
          </w:p>
          <w:p w:rsidR="005D01D5" w:rsidRPr="00290D9C" w:rsidRDefault="005D01D5" w:rsidP="007A1B6E">
            <w:pPr>
              <w:pStyle w:val="Pro-Tab"/>
              <w:jc w:val="center"/>
            </w:pPr>
            <w:r>
              <w:t>361</w:t>
            </w:r>
          </w:p>
        </w:tc>
        <w:tc>
          <w:tcPr>
            <w:tcW w:w="1843" w:type="dxa"/>
          </w:tcPr>
          <w:p w:rsidR="005D01D5" w:rsidRDefault="005D01D5" w:rsidP="007A1B6E">
            <w:pPr>
              <w:pStyle w:val="Pro-Tab"/>
            </w:pPr>
            <w:r w:rsidRPr="00290D9C">
              <w:t xml:space="preserve">ГБУ </w:t>
            </w:r>
            <w:r>
              <w:t xml:space="preserve">ЛО </w:t>
            </w:r>
            <w:r w:rsidRPr="00290D9C">
              <w:t xml:space="preserve">«Центр досуговых, оздоровительных </w:t>
            </w:r>
            <w:r>
              <w:t>и учебных программ «Молодежный»</w:t>
            </w:r>
          </w:p>
          <w:p w:rsidR="005D01D5" w:rsidRDefault="005D01D5" w:rsidP="007A1B6E">
            <w:pPr>
              <w:pStyle w:val="Pro-Tab"/>
            </w:pPr>
            <w:r>
              <w:t>Код 20362</w:t>
            </w:r>
          </w:p>
          <w:p w:rsidR="005D01D5" w:rsidRDefault="005D01D5" w:rsidP="007A1B6E">
            <w:pPr>
              <w:pStyle w:val="Pro-Tab"/>
            </w:pPr>
            <w:r w:rsidRPr="00290D9C">
              <w:t xml:space="preserve">ГБУ </w:t>
            </w:r>
            <w:r>
              <w:t xml:space="preserve">ЛО </w:t>
            </w:r>
            <w:r w:rsidRPr="00290D9C">
              <w:t>«Центр военно-патриотического воспитания и подготовки граждан (молодежи) к военной</w:t>
            </w:r>
            <w:r>
              <w:t xml:space="preserve"> службе «Патриот»</w:t>
            </w:r>
          </w:p>
          <w:p w:rsidR="005D01D5" w:rsidRPr="00290D9C" w:rsidRDefault="005D01D5" w:rsidP="007A1B6E">
            <w:pPr>
              <w:pStyle w:val="Pro-Tab"/>
            </w:pPr>
            <w:r>
              <w:t>Код  20745</w:t>
            </w:r>
          </w:p>
        </w:tc>
        <w:tc>
          <w:tcPr>
            <w:tcW w:w="992" w:type="dxa"/>
          </w:tcPr>
          <w:p w:rsidR="005D01D5" w:rsidRPr="00290D9C" w:rsidRDefault="005D01D5" w:rsidP="00241DAC">
            <w:pPr>
              <w:pStyle w:val="Pro-Tab"/>
            </w:pPr>
          </w:p>
        </w:tc>
        <w:tc>
          <w:tcPr>
            <w:tcW w:w="992" w:type="dxa"/>
          </w:tcPr>
          <w:p w:rsidR="005D01D5" w:rsidRPr="00290D9C" w:rsidRDefault="005D01D5" w:rsidP="00241DAC">
            <w:pPr>
              <w:pStyle w:val="Pro-Tab"/>
            </w:pPr>
            <w:r w:rsidRPr="00290D9C">
              <w:t xml:space="preserve">с </w:t>
            </w:r>
            <w:proofErr w:type="gramStart"/>
            <w:r w:rsidRPr="00290D9C">
              <w:t>круглого</w:t>
            </w:r>
            <w:r>
              <w:t>-</w:t>
            </w:r>
            <w:proofErr w:type="spellStart"/>
            <w:r w:rsidRPr="00290D9C">
              <w:t>дичным</w:t>
            </w:r>
            <w:proofErr w:type="spellEnd"/>
            <w:proofErr w:type="gramEnd"/>
            <w:r w:rsidRPr="00290D9C">
              <w:t xml:space="preserve"> </w:t>
            </w:r>
            <w:proofErr w:type="spellStart"/>
            <w:r w:rsidRPr="00290D9C">
              <w:t>круглосу</w:t>
            </w:r>
            <w:proofErr w:type="spellEnd"/>
            <w:r>
              <w:t>-</w:t>
            </w:r>
            <w:r w:rsidRPr="00290D9C">
              <w:t xml:space="preserve">точным </w:t>
            </w:r>
            <w:proofErr w:type="spellStart"/>
            <w:r w:rsidRPr="00290D9C">
              <w:t>пребывани</w:t>
            </w:r>
            <w:proofErr w:type="spellEnd"/>
            <w:r>
              <w:t>-</w:t>
            </w:r>
            <w:r w:rsidRPr="00290D9C">
              <w:t>ем</w:t>
            </w:r>
          </w:p>
        </w:tc>
        <w:tc>
          <w:tcPr>
            <w:tcW w:w="1134" w:type="dxa"/>
          </w:tcPr>
          <w:p w:rsidR="005D01D5" w:rsidRPr="00290D9C" w:rsidRDefault="005D01D5" w:rsidP="00241DAC">
            <w:pPr>
              <w:pStyle w:val="Pro-Tab"/>
            </w:pPr>
            <w:r w:rsidRPr="00290D9C">
              <w:t>Молодежная политика</w:t>
            </w:r>
          </w:p>
        </w:tc>
        <w:tc>
          <w:tcPr>
            <w:tcW w:w="1134" w:type="dxa"/>
          </w:tcPr>
          <w:p w:rsidR="005D01D5" w:rsidRPr="00290D9C" w:rsidRDefault="005D01D5" w:rsidP="00241DAC">
            <w:pPr>
              <w:pStyle w:val="Pro-Tab"/>
            </w:pPr>
            <w:r w:rsidRPr="00290D9C">
              <w:t>Физические лица</w:t>
            </w:r>
          </w:p>
        </w:tc>
        <w:tc>
          <w:tcPr>
            <w:tcW w:w="2694" w:type="dxa"/>
          </w:tcPr>
          <w:p w:rsidR="005D01D5" w:rsidRDefault="005D01D5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Число человеко-часов пребывания (человеко-час)</w:t>
            </w:r>
          </w:p>
          <w:p w:rsidR="005D01D5" w:rsidRDefault="005D01D5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;Количество человек (Человек);</w:t>
            </w:r>
          </w:p>
          <w:p w:rsidR="005D01D5" w:rsidRPr="00273F0D" w:rsidRDefault="005D01D5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Число человеко-дней пребывания (Человеко-день)</w:t>
            </w:r>
          </w:p>
          <w:p w:rsidR="005D01D5" w:rsidRPr="00273F0D" w:rsidRDefault="005D01D5" w:rsidP="007A1B6E">
            <w:pPr>
              <w:pStyle w:val="Pro-Tab"/>
            </w:pPr>
          </w:p>
        </w:tc>
        <w:tc>
          <w:tcPr>
            <w:tcW w:w="850" w:type="dxa"/>
          </w:tcPr>
          <w:p w:rsidR="005D01D5" w:rsidRPr="001322DE" w:rsidRDefault="005D01D5" w:rsidP="00241DAC">
            <w:pPr>
              <w:pStyle w:val="Pro-Tab"/>
            </w:pPr>
            <w:r w:rsidRPr="001322DE">
              <w:t>Бесплатно</w:t>
            </w:r>
          </w:p>
        </w:tc>
        <w:tc>
          <w:tcPr>
            <w:tcW w:w="1985" w:type="dxa"/>
          </w:tcPr>
          <w:p w:rsidR="005D01D5" w:rsidRDefault="005D01D5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 xml:space="preserve">Федеральный закон от 06.10.2003 №131-ФЗ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273F0D">
              <w:rPr>
                <w:color w:val="000000"/>
                <w:sz w:val="16"/>
                <w:szCs w:val="16"/>
              </w:rPr>
              <w:t>Об общих принципах организации местного самоуп</w:t>
            </w:r>
            <w:r>
              <w:rPr>
                <w:color w:val="000000"/>
                <w:sz w:val="16"/>
                <w:szCs w:val="16"/>
              </w:rPr>
              <w:t>равления в Российской Федерации»</w:t>
            </w:r>
            <w:r w:rsidRPr="00273F0D">
              <w:rPr>
                <w:color w:val="000000"/>
                <w:sz w:val="16"/>
                <w:szCs w:val="16"/>
              </w:rPr>
              <w:t>;</w:t>
            </w:r>
          </w:p>
          <w:p w:rsidR="005D01D5" w:rsidRDefault="005D01D5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Федеральн</w:t>
            </w:r>
            <w:r>
              <w:rPr>
                <w:color w:val="000000"/>
                <w:sz w:val="16"/>
                <w:szCs w:val="16"/>
              </w:rPr>
              <w:t xml:space="preserve">ый закон </w:t>
            </w:r>
            <w:r w:rsidRPr="00273F0D">
              <w:rPr>
                <w:color w:val="000000"/>
                <w:sz w:val="16"/>
                <w:szCs w:val="16"/>
              </w:rPr>
              <w:t xml:space="preserve"> от 06.10.1999 №184-ФЗ "Об общих принципах организации законодательных (представительных) и исполнительных органов государственной власти субъектов Российс</w:t>
            </w:r>
            <w:r>
              <w:rPr>
                <w:color w:val="000000"/>
                <w:sz w:val="16"/>
                <w:szCs w:val="16"/>
              </w:rPr>
              <w:t>кой Федерации»</w:t>
            </w:r>
            <w:r w:rsidRPr="00273F0D">
              <w:rPr>
                <w:color w:val="000000"/>
                <w:sz w:val="16"/>
                <w:szCs w:val="16"/>
              </w:rPr>
              <w:t>;</w:t>
            </w:r>
          </w:p>
          <w:p w:rsidR="005D01D5" w:rsidRPr="00273F0D" w:rsidRDefault="005D01D5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  <w:p w:rsidR="005D01D5" w:rsidRPr="00273F0D" w:rsidRDefault="005D01D5" w:rsidP="007A1B6E">
            <w:pPr>
              <w:pStyle w:val="Pro-Tab"/>
            </w:pPr>
          </w:p>
        </w:tc>
      </w:tr>
      <w:tr w:rsidR="00B2554D" w:rsidRPr="00290D9C" w:rsidTr="00B2554D">
        <w:trPr>
          <w:cantSplit/>
          <w:trHeight w:val="4460"/>
        </w:trPr>
        <w:tc>
          <w:tcPr>
            <w:tcW w:w="1844" w:type="dxa"/>
          </w:tcPr>
          <w:p w:rsidR="00EF4C88" w:rsidRDefault="00EF4C88" w:rsidP="00241DAC">
            <w:pPr>
              <w:pStyle w:val="Pro-Tab"/>
            </w:pPr>
          </w:p>
          <w:p w:rsidR="00EF4C88" w:rsidRPr="00EF4C88" w:rsidRDefault="00EF4C88" w:rsidP="00241DAC">
            <w:pPr>
              <w:pStyle w:val="Pro-Tab"/>
              <w:rPr>
                <w:u w:val="single"/>
              </w:rPr>
            </w:pPr>
            <w:r w:rsidRPr="00EF4C88">
              <w:rPr>
                <w:u w:val="single"/>
              </w:rPr>
              <w:t>РАБОТА</w:t>
            </w:r>
          </w:p>
          <w:p w:rsidR="00B2554D" w:rsidRDefault="00B2554D" w:rsidP="00241DAC">
            <w:pPr>
              <w:pStyle w:val="Pro-Tab"/>
            </w:pPr>
            <w: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  <w:p w:rsidR="00B2554D" w:rsidRPr="00290D9C" w:rsidRDefault="00B2554D" w:rsidP="00241DAC">
            <w:pPr>
              <w:pStyle w:val="Pro-Tab"/>
            </w:pPr>
            <w:r>
              <w:t xml:space="preserve"> </w:t>
            </w:r>
            <w:r w:rsidR="00271FED">
              <w:t>(</w:t>
            </w:r>
            <w:r>
              <w:t xml:space="preserve">ОКВЭД  92.72; </w:t>
            </w:r>
            <w:r w:rsidR="00271FED">
              <w:t xml:space="preserve"> </w:t>
            </w:r>
            <w:r>
              <w:t>75.13; 92.34.3</w:t>
            </w:r>
            <w:r w:rsidR="00271FED">
              <w:t>)</w:t>
            </w:r>
          </w:p>
        </w:tc>
        <w:tc>
          <w:tcPr>
            <w:tcW w:w="1276" w:type="dxa"/>
          </w:tcPr>
          <w:p w:rsidR="00B2554D" w:rsidRPr="00290D9C" w:rsidRDefault="00B2554D" w:rsidP="00241DAC">
            <w:pPr>
              <w:pStyle w:val="Pro-Tab"/>
            </w:pPr>
            <w:r w:rsidRPr="00290D9C">
              <w:t>Комитет по молодежной политике</w:t>
            </w:r>
          </w:p>
        </w:tc>
        <w:tc>
          <w:tcPr>
            <w:tcW w:w="425" w:type="dxa"/>
          </w:tcPr>
          <w:p w:rsidR="00B2554D" w:rsidRDefault="00B2554D" w:rsidP="007A1B6E">
            <w:pPr>
              <w:pStyle w:val="Pro-Tab"/>
              <w:jc w:val="center"/>
            </w:pPr>
            <w:r>
              <w:t>00</w:t>
            </w:r>
          </w:p>
          <w:p w:rsidR="00B2554D" w:rsidRPr="00290D9C" w:rsidRDefault="00B2554D" w:rsidP="007A1B6E">
            <w:pPr>
              <w:pStyle w:val="Pro-Tab"/>
              <w:jc w:val="center"/>
            </w:pPr>
            <w:r>
              <w:t>361</w:t>
            </w:r>
          </w:p>
        </w:tc>
        <w:tc>
          <w:tcPr>
            <w:tcW w:w="1843" w:type="dxa"/>
          </w:tcPr>
          <w:p w:rsidR="00B2554D" w:rsidRDefault="00B2554D" w:rsidP="007A1B6E">
            <w:pPr>
              <w:pStyle w:val="Pro-Tab"/>
            </w:pPr>
            <w:r w:rsidRPr="00290D9C">
              <w:t xml:space="preserve">ГБУ </w:t>
            </w:r>
            <w:r>
              <w:t xml:space="preserve">ЛО </w:t>
            </w:r>
            <w:r w:rsidRPr="00290D9C">
              <w:t xml:space="preserve">«Центр досуговых, оздоровительных </w:t>
            </w:r>
            <w:r>
              <w:t>и учебных программ «Молодежный»</w:t>
            </w:r>
          </w:p>
          <w:p w:rsidR="00B2554D" w:rsidRDefault="00B2554D" w:rsidP="007A1B6E">
            <w:pPr>
              <w:pStyle w:val="Pro-Tab"/>
            </w:pPr>
            <w:r>
              <w:t>Код 20362</w:t>
            </w:r>
          </w:p>
          <w:p w:rsidR="00B2554D" w:rsidRDefault="00B2554D" w:rsidP="007A1B6E">
            <w:pPr>
              <w:pStyle w:val="Pro-Tab"/>
            </w:pPr>
            <w:r w:rsidRPr="00290D9C">
              <w:t xml:space="preserve">ГБУ </w:t>
            </w:r>
            <w:r>
              <w:t xml:space="preserve">ЛО </w:t>
            </w:r>
            <w:r w:rsidRPr="00290D9C">
              <w:t>«Центр военно-патриотического воспитания и подготовки граждан (молодежи) к военной</w:t>
            </w:r>
            <w:r>
              <w:t xml:space="preserve"> службе «Патриот»</w:t>
            </w:r>
          </w:p>
          <w:p w:rsidR="00B2554D" w:rsidRPr="00290D9C" w:rsidRDefault="00B2554D" w:rsidP="007A1B6E">
            <w:pPr>
              <w:pStyle w:val="Pro-Tab"/>
            </w:pPr>
            <w:r>
              <w:t>Код  20745</w:t>
            </w:r>
          </w:p>
        </w:tc>
        <w:tc>
          <w:tcPr>
            <w:tcW w:w="992" w:type="dxa"/>
          </w:tcPr>
          <w:p w:rsidR="00B2554D" w:rsidRPr="00290D9C" w:rsidRDefault="00B2554D" w:rsidP="00241DAC">
            <w:pPr>
              <w:pStyle w:val="Pro-Tab"/>
            </w:pPr>
          </w:p>
        </w:tc>
        <w:tc>
          <w:tcPr>
            <w:tcW w:w="992" w:type="dxa"/>
          </w:tcPr>
          <w:p w:rsidR="00B2554D" w:rsidRPr="00290D9C" w:rsidRDefault="00B2554D" w:rsidP="00241DAC">
            <w:pPr>
              <w:pStyle w:val="Pro-Tab"/>
            </w:pPr>
          </w:p>
        </w:tc>
        <w:tc>
          <w:tcPr>
            <w:tcW w:w="1134" w:type="dxa"/>
          </w:tcPr>
          <w:p w:rsidR="00B2554D" w:rsidRPr="00290D9C" w:rsidRDefault="00B2554D" w:rsidP="00241DAC">
            <w:pPr>
              <w:pStyle w:val="Pro-Tab"/>
            </w:pPr>
            <w:r w:rsidRPr="00290D9C">
              <w:t>Молодежная политика</w:t>
            </w:r>
          </w:p>
        </w:tc>
        <w:tc>
          <w:tcPr>
            <w:tcW w:w="1134" w:type="dxa"/>
          </w:tcPr>
          <w:p w:rsidR="00B2554D" w:rsidRPr="00290D9C" w:rsidRDefault="00B2554D" w:rsidP="00241DAC">
            <w:pPr>
              <w:pStyle w:val="Pro-Tab"/>
            </w:pPr>
            <w:r w:rsidRPr="00290D9C">
              <w:t>Физические лица</w:t>
            </w:r>
            <w:r>
              <w:t xml:space="preserve"> от 14 до 30 лет</w:t>
            </w:r>
          </w:p>
        </w:tc>
        <w:tc>
          <w:tcPr>
            <w:tcW w:w="2694" w:type="dxa"/>
          </w:tcPr>
          <w:p w:rsidR="00B2554D" w:rsidRPr="00290D9C" w:rsidRDefault="00B2554D" w:rsidP="00241DAC">
            <w:pPr>
              <w:pStyle w:val="Pro-Tab"/>
            </w:pPr>
            <w:r>
              <w:t>Количество мероприятий (единица)</w:t>
            </w:r>
          </w:p>
        </w:tc>
        <w:tc>
          <w:tcPr>
            <w:tcW w:w="850" w:type="dxa"/>
          </w:tcPr>
          <w:p w:rsidR="00B2554D" w:rsidRPr="001322DE" w:rsidRDefault="00B2554D" w:rsidP="00241DAC">
            <w:pPr>
              <w:pStyle w:val="Pro-Tab"/>
            </w:pPr>
            <w:r w:rsidRPr="001322DE">
              <w:t>Бесплатно</w:t>
            </w:r>
          </w:p>
        </w:tc>
        <w:tc>
          <w:tcPr>
            <w:tcW w:w="1985" w:type="dxa"/>
          </w:tcPr>
          <w:p w:rsidR="00B2554D" w:rsidRDefault="00B2554D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 xml:space="preserve">Федеральный закон от 06.10.2003 №131-ФЗ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273F0D">
              <w:rPr>
                <w:color w:val="000000"/>
                <w:sz w:val="16"/>
                <w:szCs w:val="16"/>
              </w:rPr>
              <w:t>Об общих принципах организации местного самоуп</w:t>
            </w:r>
            <w:r>
              <w:rPr>
                <w:color w:val="000000"/>
                <w:sz w:val="16"/>
                <w:szCs w:val="16"/>
              </w:rPr>
              <w:t>равления в Российской Федерации»</w:t>
            </w:r>
            <w:r w:rsidRPr="00273F0D">
              <w:rPr>
                <w:color w:val="000000"/>
                <w:sz w:val="16"/>
                <w:szCs w:val="16"/>
              </w:rPr>
              <w:t>;</w:t>
            </w:r>
          </w:p>
          <w:p w:rsidR="00B2554D" w:rsidRDefault="00B2554D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Федеральн</w:t>
            </w:r>
            <w:r>
              <w:rPr>
                <w:color w:val="000000"/>
                <w:sz w:val="16"/>
                <w:szCs w:val="16"/>
              </w:rPr>
              <w:t xml:space="preserve">ый закон </w:t>
            </w:r>
            <w:r w:rsidRPr="00273F0D">
              <w:rPr>
                <w:color w:val="000000"/>
                <w:sz w:val="16"/>
                <w:szCs w:val="16"/>
              </w:rPr>
              <w:t xml:space="preserve"> от 06.10.1999 №184-ФЗ "Об общих принципах организации законодательных (представительных) и исполнительных органов государственной власти субъектов Российс</w:t>
            </w:r>
            <w:r>
              <w:rPr>
                <w:color w:val="000000"/>
                <w:sz w:val="16"/>
                <w:szCs w:val="16"/>
              </w:rPr>
              <w:t>кой Федерации»</w:t>
            </w:r>
            <w:r w:rsidRPr="00273F0D">
              <w:rPr>
                <w:color w:val="000000"/>
                <w:sz w:val="16"/>
                <w:szCs w:val="16"/>
              </w:rPr>
              <w:t>;</w:t>
            </w:r>
          </w:p>
          <w:p w:rsidR="00B2554D" w:rsidRPr="00273F0D" w:rsidRDefault="00B2554D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  <w:p w:rsidR="00B2554D" w:rsidRPr="00273F0D" w:rsidRDefault="00B2554D" w:rsidP="007A1B6E">
            <w:pPr>
              <w:pStyle w:val="Pro-Tab"/>
            </w:pPr>
          </w:p>
        </w:tc>
      </w:tr>
      <w:tr w:rsidR="00271FED" w:rsidRPr="00290D9C" w:rsidTr="007B2997">
        <w:trPr>
          <w:cantSplit/>
        </w:trPr>
        <w:tc>
          <w:tcPr>
            <w:tcW w:w="1844" w:type="dxa"/>
          </w:tcPr>
          <w:p w:rsidR="00EF4C88" w:rsidRDefault="00EF4C88" w:rsidP="00241DAC">
            <w:pPr>
              <w:pStyle w:val="Pro-Tab"/>
            </w:pPr>
          </w:p>
          <w:p w:rsidR="00EF4C88" w:rsidRPr="00EF4C88" w:rsidRDefault="00EF4C88" w:rsidP="00241DAC">
            <w:pPr>
              <w:pStyle w:val="Pro-Tab"/>
              <w:rPr>
                <w:u w:val="single"/>
              </w:rPr>
            </w:pPr>
            <w:r w:rsidRPr="00EF4C88">
              <w:rPr>
                <w:u w:val="single"/>
              </w:rPr>
              <w:t>РАБОТА</w:t>
            </w:r>
          </w:p>
          <w:p w:rsidR="00271FED" w:rsidRDefault="00271FED" w:rsidP="00241DAC">
            <w:pPr>
              <w:pStyle w:val="Pro-Tab"/>
            </w:pPr>
            <w:r>
              <w:t>Организация досуга детей, подростков и молодежи</w:t>
            </w:r>
          </w:p>
          <w:p w:rsidR="00271FED" w:rsidRPr="00290D9C" w:rsidRDefault="00271FED" w:rsidP="00241DAC">
            <w:pPr>
              <w:pStyle w:val="Pro-Tab"/>
            </w:pPr>
            <w:r>
              <w:t xml:space="preserve">(ОКВЭД  75.13;  85.32; 92.62) </w:t>
            </w:r>
          </w:p>
        </w:tc>
        <w:tc>
          <w:tcPr>
            <w:tcW w:w="1276" w:type="dxa"/>
          </w:tcPr>
          <w:p w:rsidR="00271FED" w:rsidRPr="00290D9C" w:rsidRDefault="00271FED" w:rsidP="00241DAC">
            <w:pPr>
              <w:pStyle w:val="Pro-Tab"/>
            </w:pPr>
            <w:r w:rsidRPr="00290D9C">
              <w:t>Комитет по молодежной политике</w:t>
            </w:r>
          </w:p>
        </w:tc>
        <w:tc>
          <w:tcPr>
            <w:tcW w:w="425" w:type="dxa"/>
          </w:tcPr>
          <w:p w:rsidR="00271FED" w:rsidRDefault="00271FED" w:rsidP="00B2554D">
            <w:pPr>
              <w:pStyle w:val="Pro-Tab"/>
              <w:jc w:val="center"/>
            </w:pPr>
            <w:r>
              <w:t>00</w:t>
            </w:r>
          </w:p>
          <w:p w:rsidR="00271FED" w:rsidRPr="00290D9C" w:rsidRDefault="00271FED" w:rsidP="00B2554D">
            <w:pPr>
              <w:pStyle w:val="Pro-Tab"/>
              <w:jc w:val="center"/>
            </w:pPr>
            <w:r>
              <w:t>361</w:t>
            </w:r>
          </w:p>
        </w:tc>
        <w:tc>
          <w:tcPr>
            <w:tcW w:w="1843" w:type="dxa"/>
          </w:tcPr>
          <w:p w:rsidR="00271FED" w:rsidRDefault="00271FED" w:rsidP="007A1B6E">
            <w:pPr>
              <w:pStyle w:val="Pro-Tab"/>
            </w:pPr>
            <w:r w:rsidRPr="00290D9C">
              <w:t xml:space="preserve">ГБУ </w:t>
            </w:r>
            <w:r>
              <w:t xml:space="preserve">ЛО </w:t>
            </w:r>
            <w:r w:rsidRPr="00290D9C">
              <w:t xml:space="preserve">«Центр досуговых, оздоровительных </w:t>
            </w:r>
            <w:r>
              <w:t>и учебных программ «Молодежный»</w:t>
            </w:r>
          </w:p>
          <w:p w:rsidR="00271FED" w:rsidRDefault="00271FED" w:rsidP="007A1B6E">
            <w:pPr>
              <w:pStyle w:val="Pro-Tab"/>
            </w:pPr>
            <w:r>
              <w:t>Код 20362</w:t>
            </w:r>
          </w:p>
          <w:p w:rsidR="00271FED" w:rsidRDefault="00271FED" w:rsidP="007A1B6E">
            <w:pPr>
              <w:pStyle w:val="Pro-Tab"/>
            </w:pPr>
            <w:r w:rsidRPr="00290D9C">
              <w:t xml:space="preserve">ГБУ </w:t>
            </w:r>
            <w:r>
              <w:t xml:space="preserve">ЛО </w:t>
            </w:r>
            <w:r w:rsidRPr="00290D9C">
              <w:t>«Центр военно-патриотического воспитания и подготовки граждан (молодежи) к военной</w:t>
            </w:r>
            <w:r>
              <w:t xml:space="preserve"> службе «Патриот»</w:t>
            </w:r>
          </w:p>
          <w:p w:rsidR="00271FED" w:rsidRPr="00290D9C" w:rsidRDefault="00271FED" w:rsidP="007A1B6E">
            <w:pPr>
              <w:pStyle w:val="Pro-Tab"/>
            </w:pPr>
            <w:r>
              <w:t>Код  20745</w:t>
            </w:r>
          </w:p>
        </w:tc>
        <w:tc>
          <w:tcPr>
            <w:tcW w:w="992" w:type="dxa"/>
          </w:tcPr>
          <w:p w:rsidR="00271FED" w:rsidRPr="00290D9C" w:rsidRDefault="00271FED" w:rsidP="007A1B6E">
            <w:pPr>
              <w:pStyle w:val="Pro-Tab"/>
            </w:pPr>
            <w:r>
              <w:t xml:space="preserve">Культурно-досуговые, спортивно-массовые </w:t>
            </w:r>
            <w:proofErr w:type="spellStart"/>
            <w:proofErr w:type="gramStart"/>
            <w:r>
              <w:t>мероприя-тия</w:t>
            </w:r>
            <w:proofErr w:type="spellEnd"/>
            <w:proofErr w:type="gramEnd"/>
          </w:p>
        </w:tc>
        <w:tc>
          <w:tcPr>
            <w:tcW w:w="992" w:type="dxa"/>
          </w:tcPr>
          <w:p w:rsidR="00271FED" w:rsidRPr="00290D9C" w:rsidRDefault="00271FED" w:rsidP="00241DAC">
            <w:pPr>
              <w:pStyle w:val="Pro-Tab"/>
            </w:pPr>
          </w:p>
        </w:tc>
        <w:tc>
          <w:tcPr>
            <w:tcW w:w="1134" w:type="dxa"/>
          </w:tcPr>
          <w:p w:rsidR="00271FED" w:rsidRPr="00290D9C" w:rsidRDefault="00271FED" w:rsidP="007A1B6E">
            <w:pPr>
              <w:pStyle w:val="Pro-Tab"/>
            </w:pPr>
            <w:r w:rsidRPr="00290D9C">
              <w:t>Молодежная политика</w:t>
            </w:r>
          </w:p>
        </w:tc>
        <w:tc>
          <w:tcPr>
            <w:tcW w:w="1134" w:type="dxa"/>
          </w:tcPr>
          <w:p w:rsidR="00271FED" w:rsidRPr="00290D9C" w:rsidRDefault="00271FED" w:rsidP="00241DAC">
            <w:pPr>
              <w:pStyle w:val="Pro-Tab"/>
            </w:pPr>
            <w:r w:rsidRPr="00290D9C">
              <w:t>Физические лица</w:t>
            </w:r>
          </w:p>
        </w:tc>
        <w:tc>
          <w:tcPr>
            <w:tcW w:w="2694" w:type="dxa"/>
          </w:tcPr>
          <w:p w:rsidR="00271FED" w:rsidRPr="00290D9C" w:rsidRDefault="00271FED" w:rsidP="007A1B6E">
            <w:pPr>
              <w:pStyle w:val="Pro-Tab"/>
            </w:pPr>
            <w:r>
              <w:t>Количество мероприятий (единица)</w:t>
            </w:r>
          </w:p>
        </w:tc>
        <w:tc>
          <w:tcPr>
            <w:tcW w:w="850" w:type="dxa"/>
          </w:tcPr>
          <w:p w:rsidR="00271FED" w:rsidRPr="001322DE" w:rsidRDefault="00271FED" w:rsidP="00241DAC">
            <w:pPr>
              <w:pStyle w:val="Pro-Tab"/>
            </w:pPr>
            <w:r w:rsidRPr="001322DE">
              <w:t>Бесплатно</w:t>
            </w:r>
          </w:p>
        </w:tc>
        <w:tc>
          <w:tcPr>
            <w:tcW w:w="1985" w:type="dxa"/>
          </w:tcPr>
          <w:p w:rsidR="00271FED" w:rsidRDefault="00271FED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 xml:space="preserve">Федеральный закон от 06.10.2003 №131-ФЗ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273F0D">
              <w:rPr>
                <w:color w:val="000000"/>
                <w:sz w:val="16"/>
                <w:szCs w:val="16"/>
              </w:rPr>
              <w:t>Об общих принципах организации местного самоуп</w:t>
            </w:r>
            <w:r>
              <w:rPr>
                <w:color w:val="000000"/>
                <w:sz w:val="16"/>
                <w:szCs w:val="16"/>
              </w:rPr>
              <w:t>равления в Российской Федерации»</w:t>
            </w:r>
            <w:r w:rsidRPr="00273F0D">
              <w:rPr>
                <w:color w:val="000000"/>
                <w:sz w:val="16"/>
                <w:szCs w:val="16"/>
              </w:rPr>
              <w:t>;</w:t>
            </w:r>
          </w:p>
          <w:p w:rsidR="00271FED" w:rsidRDefault="00271FED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Федеральн</w:t>
            </w:r>
            <w:r>
              <w:rPr>
                <w:color w:val="000000"/>
                <w:sz w:val="16"/>
                <w:szCs w:val="16"/>
              </w:rPr>
              <w:t xml:space="preserve">ый закон </w:t>
            </w:r>
            <w:r w:rsidRPr="00273F0D">
              <w:rPr>
                <w:color w:val="000000"/>
                <w:sz w:val="16"/>
                <w:szCs w:val="16"/>
              </w:rPr>
              <w:t xml:space="preserve"> от 06.10.1999 №184-ФЗ "Об общих принципах организации законодательных (представительных) и исполнительных органов государственной власти субъектов Российс</w:t>
            </w:r>
            <w:r>
              <w:rPr>
                <w:color w:val="000000"/>
                <w:sz w:val="16"/>
                <w:szCs w:val="16"/>
              </w:rPr>
              <w:t>кой Федерации»</w:t>
            </w:r>
            <w:r w:rsidRPr="00273F0D">
              <w:rPr>
                <w:color w:val="000000"/>
                <w:sz w:val="16"/>
                <w:szCs w:val="16"/>
              </w:rPr>
              <w:t>;</w:t>
            </w:r>
          </w:p>
          <w:p w:rsidR="00271FED" w:rsidRPr="00273F0D" w:rsidRDefault="00271FED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  <w:p w:rsidR="00271FED" w:rsidRPr="00273F0D" w:rsidRDefault="00271FED" w:rsidP="007A1B6E">
            <w:pPr>
              <w:pStyle w:val="Pro-Tab"/>
            </w:pPr>
          </w:p>
        </w:tc>
      </w:tr>
      <w:tr w:rsidR="00F6220C" w:rsidRPr="00290D9C" w:rsidTr="007B2997">
        <w:trPr>
          <w:cantSplit/>
        </w:trPr>
        <w:tc>
          <w:tcPr>
            <w:tcW w:w="1844" w:type="dxa"/>
          </w:tcPr>
          <w:p w:rsidR="00EF4C88" w:rsidRDefault="00EF4C88" w:rsidP="00F6220C">
            <w:pPr>
              <w:pStyle w:val="Pro-Tab"/>
            </w:pPr>
          </w:p>
          <w:p w:rsidR="00EF4C88" w:rsidRPr="00EF4C88" w:rsidRDefault="00EF4C88" w:rsidP="00F6220C">
            <w:pPr>
              <w:pStyle w:val="Pro-Tab"/>
              <w:rPr>
                <w:u w:val="single"/>
              </w:rPr>
            </w:pPr>
            <w:r w:rsidRPr="00EF4C88">
              <w:rPr>
                <w:u w:val="single"/>
              </w:rPr>
              <w:t>РАБОТА</w:t>
            </w:r>
          </w:p>
          <w:p w:rsidR="00F6220C" w:rsidRPr="00290D9C" w:rsidRDefault="00F6220C" w:rsidP="00F6220C">
            <w:pPr>
              <w:pStyle w:val="Pro-Tab"/>
            </w:pPr>
            <w: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  <w:r>
              <w:br/>
            </w:r>
            <w:r w:rsidRPr="00290D9C">
              <w:t xml:space="preserve">(ОКВЭД: </w:t>
            </w:r>
            <w:r>
              <w:t>92.72; 92.34.3; 75.13</w:t>
            </w:r>
            <w:r w:rsidRPr="00290D9C">
              <w:t>)</w:t>
            </w:r>
          </w:p>
        </w:tc>
        <w:tc>
          <w:tcPr>
            <w:tcW w:w="1276" w:type="dxa"/>
          </w:tcPr>
          <w:p w:rsidR="00F6220C" w:rsidRPr="00290D9C" w:rsidRDefault="00F6220C" w:rsidP="00241DAC">
            <w:pPr>
              <w:pStyle w:val="Pro-Tab"/>
            </w:pPr>
            <w:r w:rsidRPr="00290D9C">
              <w:t>Комитет по молодежной политике</w:t>
            </w:r>
          </w:p>
        </w:tc>
        <w:tc>
          <w:tcPr>
            <w:tcW w:w="425" w:type="dxa"/>
          </w:tcPr>
          <w:p w:rsidR="00F6220C" w:rsidRDefault="00F6220C" w:rsidP="007A1B6E">
            <w:pPr>
              <w:pStyle w:val="Pro-Tab"/>
              <w:jc w:val="center"/>
            </w:pPr>
            <w:r>
              <w:t>00</w:t>
            </w:r>
          </w:p>
          <w:p w:rsidR="00F6220C" w:rsidRPr="00290D9C" w:rsidRDefault="00F6220C" w:rsidP="007A1B6E">
            <w:pPr>
              <w:pStyle w:val="Pro-Tab"/>
              <w:jc w:val="center"/>
            </w:pPr>
            <w:r>
              <w:t>361</w:t>
            </w:r>
          </w:p>
        </w:tc>
        <w:tc>
          <w:tcPr>
            <w:tcW w:w="1843" w:type="dxa"/>
          </w:tcPr>
          <w:p w:rsidR="00F6220C" w:rsidRDefault="00F6220C" w:rsidP="007A1B6E">
            <w:pPr>
              <w:pStyle w:val="Pro-Tab"/>
            </w:pPr>
            <w:r w:rsidRPr="00290D9C">
              <w:t xml:space="preserve">ГБУ </w:t>
            </w:r>
            <w:r>
              <w:t xml:space="preserve">ЛО </w:t>
            </w:r>
            <w:r w:rsidRPr="00290D9C">
              <w:t xml:space="preserve">«Центр досуговых, оздоровительных </w:t>
            </w:r>
            <w:r>
              <w:t>и учебных программ «Молодежный»</w:t>
            </w:r>
          </w:p>
          <w:p w:rsidR="00F6220C" w:rsidRDefault="00F6220C" w:rsidP="007A1B6E">
            <w:pPr>
              <w:pStyle w:val="Pro-Tab"/>
            </w:pPr>
            <w:r>
              <w:t>Код 20362</w:t>
            </w:r>
          </w:p>
          <w:p w:rsidR="00F6220C" w:rsidRDefault="00F6220C" w:rsidP="007A1B6E">
            <w:pPr>
              <w:pStyle w:val="Pro-Tab"/>
            </w:pPr>
            <w:r w:rsidRPr="00290D9C">
              <w:t xml:space="preserve">ГБУ </w:t>
            </w:r>
            <w:r>
              <w:t xml:space="preserve">ЛО </w:t>
            </w:r>
            <w:r w:rsidRPr="00290D9C">
              <w:t>«Центр военно-патриотического воспитания и подготовки граждан (молодежи) к военной</w:t>
            </w:r>
            <w:r>
              <w:t xml:space="preserve"> службе «Патриот»</w:t>
            </w:r>
          </w:p>
          <w:p w:rsidR="00F6220C" w:rsidRPr="00290D9C" w:rsidRDefault="00F6220C" w:rsidP="007A1B6E">
            <w:pPr>
              <w:pStyle w:val="Pro-Tab"/>
            </w:pPr>
            <w:r>
              <w:t>Код  20745</w:t>
            </w:r>
          </w:p>
        </w:tc>
        <w:tc>
          <w:tcPr>
            <w:tcW w:w="992" w:type="dxa"/>
          </w:tcPr>
          <w:p w:rsidR="00F6220C" w:rsidRPr="00290D9C" w:rsidRDefault="00F6220C" w:rsidP="00241DAC">
            <w:pPr>
              <w:pStyle w:val="Pro-Tab"/>
            </w:pPr>
          </w:p>
        </w:tc>
        <w:tc>
          <w:tcPr>
            <w:tcW w:w="992" w:type="dxa"/>
          </w:tcPr>
          <w:p w:rsidR="00F6220C" w:rsidRPr="00290D9C" w:rsidRDefault="00F6220C" w:rsidP="00241DAC">
            <w:pPr>
              <w:pStyle w:val="Pro-Tab"/>
            </w:pPr>
          </w:p>
        </w:tc>
        <w:tc>
          <w:tcPr>
            <w:tcW w:w="1134" w:type="dxa"/>
          </w:tcPr>
          <w:p w:rsidR="00F6220C" w:rsidRPr="00290D9C" w:rsidRDefault="00F6220C" w:rsidP="007A1B6E">
            <w:pPr>
              <w:pStyle w:val="Pro-Tab"/>
            </w:pPr>
            <w:r w:rsidRPr="00290D9C">
              <w:t>Молодежная политика</w:t>
            </w:r>
          </w:p>
        </w:tc>
        <w:tc>
          <w:tcPr>
            <w:tcW w:w="1134" w:type="dxa"/>
          </w:tcPr>
          <w:p w:rsidR="00F6220C" w:rsidRPr="00290D9C" w:rsidRDefault="00F6220C" w:rsidP="00241DAC">
            <w:pPr>
              <w:pStyle w:val="Pro-Tab"/>
            </w:pPr>
            <w:r w:rsidRPr="00290D9C">
              <w:t>Физические лица</w:t>
            </w:r>
          </w:p>
        </w:tc>
        <w:tc>
          <w:tcPr>
            <w:tcW w:w="2694" w:type="dxa"/>
          </w:tcPr>
          <w:p w:rsidR="00F6220C" w:rsidRPr="00290D9C" w:rsidRDefault="00F6220C" w:rsidP="007A1B6E">
            <w:pPr>
              <w:pStyle w:val="Pro-Tab"/>
            </w:pPr>
            <w:r>
              <w:t>Количество мероприятий (единица)</w:t>
            </w:r>
          </w:p>
        </w:tc>
        <w:tc>
          <w:tcPr>
            <w:tcW w:w="850" w:type="dxa"/>
          </w:tcPr>
          <w:p w:rsidR="00F6220C" w:rsidRPr="001322DE" w:rsidRDefault="00F6220C" w:rsidP="00241DAC">
            <w:pPr>
              <w:pStyle w:val="Pro-Tab"/>
            </w:pPr>
            <w:r w:rsidRPr="001322DE">
              <w:t>Бесплатно</w:t>
            </w:r>
          </w:p>
        </w:tc>
        <w:tc>
          <w:tcPr>
            <w:tcW w:w="1985" w:type="dxa"/>
          </w:tcPr>
          <w:p w:rsidR="00F6220C" w:rsidRDefault="00F6220C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 xml:space="preserve">Федеральный закон от 06.10.2003 №131-ФЗ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273F0D">
              <w:rPr>
                <w:color w:val="000000"/>
                <w:sz w:val="16"/>
                <w:szCs w:val="16"/>
              </w:rPr>
              <w:t>Об общих принципах организации местного самоуп</w:t>
            </w:r>
            <w:r>
              <w:rPr>
                <w:color w:val="000000"/>
                <w:sz w:val="16"/>
                <w:szCs w:val="16"/>
              </w:rPr>
              <w:t>равления в Российской Федерации»</w:t>
            </w:r>
            <w:r w:rsidRPr="00273F0D">
              <w:rPr>
                <w:color w:val="000000"/>
                <w:sz w:val="16"/>
                <w:szCs w:val="16"/>
              </w:rPr>
              <w:t>;</w:t>
            </w:r>
          </w:p>
          <w:p w:rsidR="00F6220C" w:rsidRDefault="00F6220C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Федеральн</w:t>
            </w:r>
            <w:r>
              <w:rPr>
                <w:color w:val="000000"/>
                <w:sz w:val="16"/>
                <w:szCs w:val="16"/>
              </w:rPr>
              <w:t xml:space="preserve">ый закон </w:t>
            </w:r>
            <w:r w:rsidRPr="00273F0D">
              <w:rPr>
                <w:color w:val="000000"/>
                <w:sz w:val="16"/>
                <w:szCs w:val="16"/>
              </w:rPr>
              <w:t xml:space="preserve"> от 06.10.1999 №184-ФЗ "Об общих принципах организации законодательных (представительных) и исполнительных органов государственной власти субъектов Российс</w:t>
            </w:r>
            <w:r>
              <w:rPr>
                <w:color w:val="000000"/>
                <w:sz w:val="16"/>
                <w:szCs w:val="16"/>
              </w:rPr>
              <w:t>кой Федерации»</w:t>
            </w:r>
            <w:r w:rsidRPr="00273F0D">
              <w:rPr>
                <w:color w:val="000000"/>
                <w:sz w:val="16"/>
                <w:szCs w:val="16"/>
              </w:rPr>
              <w:t>;</w:t>
            </w:r>
          </w:p>
          <w:p w:rsidR="00F6220C" w:rsidRPr="00273F0D" w:rsidRDefault="00F6220C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  <w:p w:rsidR="00F6220C" w:rsidRPr="00273F0D" w:rsidRDefault="00F6220C" w:rsidP="007A1B6E">
            <w:pPr>
              <w:pStyle w:val="Pro-Tab"/>
            </w:pPr>
          </w:p>
        </w:tc>
      </w:tr>
      <w:tr w:rsidR="007C65BD" w:rsidRPr="00290D9C" w:rsidTr="007B2997">
        <w:trPr>
          <w:cantSplit/>
        </w:trPr>
        <w:tc>
          <w:tcPr>
            <w:tcW w:w="1844" w:type="dxa"/>
          </w:tcPr>
          <w:p w:rsidR="00555B7F" w:rsidRDefault="00555B7F" w:rsidP="007C65BD">
            <w:pPr>
              <w:pStyle w:val="Pro-Tab"/>
            </w:pPr>
          </w:p>
          <w:p w:rsidR="00555B7F" w:rsidRPr="00555B7F" w:rsidRDefault="00555B7F" w:rsidP="007C65BD">
            <w:pPr>
              <w:pStyle w:val="Pro-Tab"/>
              <w:rPr>
                <w:u w:val="single"/>
              </w:rPr>
            </w:pPr>
            <w:r w:rsidRPr="00555B7F">
              <w:rPr>
                <w:u w:val="single"/>
              </w:rPr>
              <w:t>РАБОТА</w:t>
            </w:r>
          </w:p>
          <w:p w:rsidR="007C65BD" w:rsidRPr="00290D9C" w:rsidRDefault="007C65BD" w:rsidP="007C65BD">
            <w:pPr>
              <w:pStyle w:val="Pro-Tab"/>
            </w:pPr>
            <w: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  <w:r>
              <w:br/>
            </w:r>
            <w:r w:rsidRPr="00290D9C">
              <w:t xml:space="preserve">(ОКВЭД: </w:t>
            </w:r>
            <w:r>
              <w:t>92.51; 75.13</w:t>
            </w:r>
            <w:r w:rsidRPr="00290D9C">
              <w:t>)</w:t>
            </w:r>
          </w:p>
        </w:tc>
        <w:tc>
          <w:tcPr>
            <w:tcW w:w="1276" w:type="dxa"/>
          </w:tcPr>
          <w:p w:rsidR="007C65BD" w:rsidRPr="00290D9C" w:rsidRDefault="007C65BD" w:rsidP="00241DAC">
            <w:pPr>
              <w:pStyle w:val="Pro-Tab"/>
            </w:pPr>
            <w:r w:rsidRPr="00290D9C">
              <w:t>Комитет по молодежной политике</w:t>
            </w:r>
          </w:p>
        </w:tc>
        <w:tc>
          <w:tcPr>
            <w:tcW w:w="425" w:type="dxa"/>
          </w:tcPr>
          <w:p w:rsidR="007C65BD" w:rsidRDefault="007C65BD" w:rsidP="007A1B6E">
            <w:pPr>
              <w:pStyle w:val="Pro-Tab"/>
              <w:jc w:val="center"/>
            </w:pPr>
            <w:r>
              <w:t>00</w:t>
            </w:r>
          </w:p>
          <w:p w:rsidR="007C65BD" w:rsidRPr="00290D9C" w:rsidRDefault="007C65BD" w:rsidP="007A1B6E">
            <w:pPr>
              <w:pStyle w:val="Pro-Tab"/>
              <w:jc w:val="center"/>
            </w:pPr>
            <w:r>
              <w:t>361</w:t>
            </w:r>
          </w:p>
        </w:tc>
        <w:tc>
          <w:tcPr>
            <w:tcW w:w="1843" w:type="dxa"/>
          </w:tcPr>
          <w:p w:rsidR="007C65BD" w:rsidRDefault="007C65BD" w:rsidP="007A1B6E">
            <w:pPr>
              <w:pStyle w:val="Pro-Tab"/>
            </w:pPr>
            <w:r w:rsidRPr="00290D9C">
              <w:t xml:space="preserve">ГБУ </w:t>
            </w:r>
            <w:r>
              <w:t xml:space="preserve">ЛО </w:t>
            </w:r>
            <w:r w:rsidRPr="00290D9C">
              <w:t xml:space="preserve">«Центр досуговых, оздоровительных </w:t>
            </w:r>
            <w:r>
              <w:t>и учебных программ «Молодежный»</w:t>
            </w:r>
          </w:p>
          <w:p w:rsidR="007C65BD" w:rsidRDefault="007C65BD" w:rsidP="007A1B6E">
            <w:pPr>
              <w:pStyle w:val="Pro-Tab"/>
            </w:pPr>
            <w:r>
              <w:t>Код 20362</w:t>
            </w:r>
          </w:p>
          <w:p w:rsidR="007C65BD" w:rsidRDefault="007C65BD" w:rsidP="007A1B6E">
            <w:pPr>
              <w:pStyle w:val="Pro-Tab"/>
            </w:pPr>
            <w:r w:rsidRPr="00290D9C">
              <w:t xml:space="preserve">ГБУ </w:t>
            </w:r>
            <w:r>
              <w:t xml:space="preserve">ЛО </w:t>
            </w:r>
            <w:r w:rsidRPr="00290D9C">
              <w:t>«Центр военно-патриотического воспитания и подготовки граждан (молодежи) к военной</w:t>
            </w:r>
            <w:r>
              <w:t xml:space="preserve"> службе «Патриот»</w:t>
            </w:r>
          </w:p>
          <w:p w:rsidR="007C65BD" w:rsidRPr="00290D9C" w:rsidRDefault="007C65BD" w:rsidP="007A1B6E">
            <w:pPr>
              <w:pStyle w:val="Pro-Tab"/>
            </w:pPr>
            <w:r>
              <w:t>Код  20745</w:t>
            </w:r>
          </w:p>
        </w:tc>
        <w:tc>
          <w:tcPr>
            <w:tcW w:w="992" w:type="dxa"/>
          </w:tcPr>
          <w:p w:rsidR="007C65BD" w:rsidRPr="00290D9C" w:rsidRDefault="007C65BD" w:rsidP="00241DAC">
            <w:pPr>
              <w:pStyle w:val="Pro-Tab"/>
            </w:pPr>
          </w:p>
        </w:tc>
        <w:tc>
          <w:tcPr>
            <w:tcW w:w="992" w:type="dxa"/>
          </w:tcPr>
          <w:p w:rsidR="007C65BD" w:rsidRPr="00290D9C" w:rsidRDefault="007C65BD" w:rsidP="00241DAC">
            <w:pPr>
              <w:pStyle w:val="Pro-Tab"/>
            </w:pPr>
          </w:p>
        </w:tc>
        <w:tc>
          <w:tcPr>
            <w:tcW w:w="1134" w:type="dxa"/>
          </w:tcPr>
          <w:p w:rsidR="007C65BD" w:rsidRPr="00290D9C" w:rsidRDefault="007C65BD" w:rsidP="007A1B6E">
            <w:pPr>
              <w:pStyle w:val="Pro-Tab"/>
            </w:pPr>
            <w:r w:rsidRPr="00290D9C">
              <w:t>Молодежная политика</w:t>
            </w:r>
          </w:p>
        </w:tc>
        <w:tc>
          <w:tcPr>
            <w:tcW w:w="1134" w:type="dxa"/>
          </w:tcPr>
          <w:p w:rsidR="007C65BD" w:rsidRPr="00290D9C" w:rsidRDefault="007C65BD" w:rsidP="007A1B6E">
            <w:pPr>
              <w:pStyle w:val="Pro-Tab"/>
            </w:pPr>
            <w:r w:rsidRPr="00290D9C">
              <w:t>Физические лица</w:t>
            </w:r>
          </w:p>
        </w:tc>
        <w:tc>
          <w:tcPr>
            <w:tcW w:w="2694" w:type="dxa"/>
          </w:tcPr>
          <w:p w:rsidR="007C65BD" w:rsidRPr="00290D9C" w:rsidRDefault="007C65BD" w:rsidP="007A1B6E">
            <w:pPr>
              <w:pStyle w:val="Pro-Tab"/>
            </w:pPr>
            <w:r>
              <w:t>Количество мероприятий (единица)</w:t>
            </w:r>
          </w:p>
        </w:tc>
        <w:tc>
          <w:tcPr>
            <w:tcW w:w="850" w:type="dxa"/>
          </w:tcPr>
          <w:p w:rsidR="007C65BD" w:rsidRPr="001322DE" w:rsidRDefault="007C65BD" w:rsidP="00241DAC">
            <w:pPr>
              <w:pStyle w:val="Pro-Tab"/>
            </w:pPr>
            <w:r w:rsidRPr="001322DE">
              <w:t>Бесплатно</w:t>
            </w:r>
          </w:p>
        </w:tc>
        <w:tc>
          <w:tcPr>
            <w:tcW w:w="1985" w:type="dxa"/>
          </w:tcPr>
          <w:p w:rsidR="007C65BD" w:rsidRDefault="007C65BD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 xml:space="preserve">Федеральный закон от 06.10.2003 №131-ФЗ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273F0D">
              <w:rPr>
                <w:color w:val="000000"/>
                <w:sz w:val="16"/>
                <w:szCs w:val="16"/>
              </w:rPr>
              <w:t>Об общих принципах организации местного самоуп</w:t>
            </w:r>
            <w:r>
              <w:rPr>
                <w:color w:val="000000"/>
                <w:sz w:val="16"/>
                <w:szCs w:val="16"/>
              </w:rPr>
              <w:t>равления в Российской Федерации»</w:t>
            </w:r>
            <w:r w:rsidRPr="00273F0D">
              <w:rPr>
                <w:color w:val="000000"/>
                <w:sz w:val="16"/>
                <w:szCs w:val="16"/>
              </w:rPr>
              <w:t>;</w:t>
            </w:r>
          </w:p>
          <w:p w:rsidR="007C65BD" w:rsidRDefault="007C65BD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Федеральн</w:t>
            </w:r>
            <w:r>
              <w:rPr>
                <w:color w:val="000000"/>
                <w:sz w:val="16"/>
                <w:szCs w:val="16"/>
              </w:rPr>
              <w:t xml:space="preserve">ый закон </w:t>
            </w:r>
            <w:r w:rsidRPr="00273F0D">
              <w:rPr>
                <w:color w:val="000000"/>
                <w:sz w:val="16"/>
                <w:szCs w:val="16"/>
              </w:rPr>
              <w:t xml:space="preserve"> от 06.10.1999 №184-ФЗ "Об общих принципах организации законодательных (представительных) и исполнительных органов государственной власти субъектов Российс</w:t>
            </w:r>
            <w:r>
              <w:rPr>
                <w:color w:val="000000"/>
                <w:sz w:val="16"/>
                <w:szCs w:val="16"/>
              </w:rPr>
              <w:t>кой Федерации»</w:t>
            </w:r>
            <w:r w:rsidRPr="00273F0D">
              <w:rPr>
                <w:color w:val="000000"/>
                <w:sz w:val="16"/>
                <w:szCs w:val="16"/>
              </w:rPr>
              <w:t>;</w:t>
            </w:r>
          </w:p>
          <w:p w:rsidR="007C65BD" w:rsidRPr="00273F0D" w:rsidRDefault="007C65BD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  <w:p w:rsidR="007C65BD" w:rsidRPr="00273F0D" w:rsidRDefault="007C65BD" w:rsidP="007A1B6E">
            <w:pPr>
              <w:pStyle w:val="Pro-Tab"/>
            </w:pPr>
          </w:p>
        </w:tc>
      </w:tr>
      <w:tr w:rsidR="00555B7F" w:rsidRPr="00290D9C" w:rsidTr="007B2997">
        <w:trPr>
          <w:cantSplit/>
        </w:trPr>
        <w:tc>
          <w:tcPr>
            <w:tcW w:w="1844" w:type="dxa"/>
          </w:tcPr>
          <w:p w:rsidR="00555B7F" w:rsidRDefault="00555B7F" w:rsidP="00EF4C88">
            <w:pPr>
              <w:pStyle w:val="Pro-Tab"/>
            </w:pPr>
          </w:p>
          <w:p w:rsidR="00555B7F" w:rsidRPr="00555B7F" w:rsidRDefault="00555B7F" w:rsidP="00EF4C88">
            <w:pPr>
              <w:pStyle w:val="Pro-Tab"/>
              <w:rPr>
                <w:u w:val="single"/>
              </w:rPr>
            </w:pPr>
            <w:r w:rsidRPr="00555B7F">
              <w:rPr>
                <w:u w:val="single"/>
              </w:rPr>
              <w:t>РАБОТА</w:t>
            </w:r>
          </w:p>
          <w:p w:rsidR="00555B7F" w:rsidRPr="00290D9C" w:rsidRDefault="00555B7F" w:rsidP="00EF4C88">
            <w:pPr>
              <w:pStyle w:val="Pro-Tab"/>
            </w:pPr>
            <w:proofErr w:type="gramStart"/>
            <w: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>
              <w:br/>
            </w:r>
            <w:r w:rsidRPr="00290D9C">
              <w:t xml:space="preserve">(ОКВЭД: </w:t>
            </w:r>
            <w:r>
              <w:t>92.72; 92.34.3; 75.13)</w:t>
            </w:r>
            <w:r w:rsidRPr="00290D9C">
              <w:t>)</w:t>
            </w:r>
            <w:proofErr w:type="gramEnd"/>
          </w:p>
        </w:tc>
        <w:tc>
          <w:tcPr>
            <w:tcW w:w="1276" w:type="dxa"/>
          </w:tcPr>
          <w:p w:rsidR="00555B7F" w:rsidRPr="00290D9C" w:rsidRDefault="00555B7F" w:rsidP="00241DAC">
            <w:pPr>
              <w:pStyle w:val="Pro-Tab"/>
            </w:pPr>
            <w:r w:rsidRPr="00290D9C">
              <w:t>Комитет по молодежной политике</w:t>
            </w:r>
          </w:p>
        </w:tc>
        <w:tc>
          <w:tcPr>
            <w:tcW w:w="425" w:type="dxa"/>
          </w:tcPr>
          <w:p w:rsidR="00555B7F" w:rsidRDefault="00555B7F" w:rsidP="007A1B6E">
            <w:pPr>
              <w:pStyle w:val="Pro-Tab"/>
              <w:jc w:val="center"/>
            </w:pPr>
            <w:r>
              <w:t>00</w:t>
            </w:r>
          </w:p>
          <w:p w:rsidR="00555B7F" w:rsidRPr="00290D9C" w:rsidRDefault="00555B7F" w:rsidP="007A1B6E">
            <w:pPr>
              <w:pStyle w:val="Pro-Tab"/>
              <w:jc w:val="center"/>
            </w:pPr>
            <w:r>
              <w:t>361</w:t>
            </w:r>
          </w:p>
        </w:tc>
        <w:tc>
          <w:tcPr>
            <w:tcW w:w="1843" w:type="dxa"/>
          </w:tcPr>
          <w:p w:rsidR="00555B7F" w:rsidRDefault="00555B7F" w:rsidP="007A1B6E">
            <w:pPr>
              <w:pStyle w:val="Pro-Tab"/>
            </w:pPr>
            <w:r w:rsidRPr="00290D9C">
              <w:t xml:space="preserve">ГБУ </w:t>
            </w:r>
            <w:r>
              <w:t xml:space="preserve">ЛО </w:t>
            </w:r>
            <w:r w:rsidRPr="00290D9C">
              <w:t xml:space="preserve">«Центр досуговых, оздоровительных </w:t>
            </w:r>
            <w:r>
              <w:t>и учебных программ «Молодежный»</w:t>
            </w:r>
          </w:p>
          <w:p w:rsidR="00555B7F" w:rsidRDefault="00555B7F" w:rsidP="007A1B6E">
            <w:pPr>
              <w:pStyle w:val="Pro-Tab"/>
            </w:pPr>
            <w:r>
              <w:t>Код 20362</w:t>
            </w:r>
          </w:p>
          <w:p w:rsidR="00555B7F" w:rsidRDefault="00555B7F" w:rsidP="007A1B6E">
            <w:pPr>
              <w:pStyle w:val="Pro-Tab"/>
            </w:pPr>
            <w:r w:rsidRPr="00290D9C">
              <w:t xml:space="preserve">ГБУ </w:t>
            </w:r>
            <w:r>
              <w:t xml:space="preserve">ЛО </w:t>
            </w:r>
            <w:r w:rsidRPr="00290D9C">
              <w:t>«Центр военно-патриотического воспитания и подготовки граждан (молодежи) к военной</w:t>
            </w:r>
            <w:r>
              <w:t xml:space="preserve"> службе «Патриот»</w:t>
            </w:r>
          </w:p>
          <w:p w:rsidR="00555B7F" w:rsidRPr="00290D9C" w:rsidRDefault="00555B7F" w:rsidP="007A1B6E">
            <w:pPr>
              <w:pStyle w:val="Pro-Tab"/>
            </w:pPr>
            <w:r>
              <w:t>Код  20745</w:t>
            </w:r>
          </w:p>
        </w:tc>
        <w:tc>
          <w:tcPr>
            <w:tcW w:w="992" w:type="dxa"/>
          </w:tcPr>
          <w:p w:rsidR="00555B7F" w:rsidRPr="00290D9C" w:rsidRDefault="00555B7F" w:rsidP="00241DAC">
            <w:pPr>
              <w:pStyle w:val="Pro-Tab"/>
            </w:pPr>
          </w:p>
        </w:tc>
        <w:tc>
          <w:tcPr>
            <w:tcW w:w="992" w:type="dxa"/>
          </w:tcPr>
          <w:p w:rsidR="00555B7F" w:rsidRPr="00290D9C" w:rsidRDefault="00555B7F" w:rsidP="00241DAC">
            <w:pPr>
              <w:pStyle w:val="Pro-Tab"/>
            </w:pPr>
          </w:p>
        </w:tc>
        <w:tc>
          <w:tcPr>
            <w:tcW w:w="1134" w:type="dxa"/>
          </w:tcPr>
          <w:p w:rsidR="00555B7F" w:rsidRPr="00290D9C" w:rsidRDefault="00555B7F" w:rsidP="007A1B6E">
            <w:pPr>
              <w:pStyle w:val="Pro-Tab"/>
            </w:pPr>
            <w:r w:rsidRPr="00290D9C">
              <w:t>Молодежная политика</w:t>
            </w:r>
          </w:p>
        </w:tc>
        <w:tc>
          <w:tcPr>
            <w:tcW w:w="1134" w:type="dxa"/>
          </w:tcPr>
          <w:p w:rsidR="00555B7F" w:rsidRPr="00290D9C" w:rsidRDefault="00555B7F" w:rsidP="00241DAC">
            <w:pPr>
              <w:pStyle w:val="Pro-Tab"/>
            </w:pPr>
            <w:r w:rsidRPr="00290D9C">
              <w:t>Физические лица</w:t>
            </w:r>
            <w:r>
              <w:t xml:space="preserve"> от 14 до 30 лет</w:t>
            </w:r>
          </w:p>
        </w:tc>
        <w:tc>
          <w:tcPr>
            <w:tcW w:w="2694" w:type="dxa"/>
          </w:tcPr>
          <w:p w:rsidR="00555B7F" w:rsidRPr="00290D9C" w:rsidRDefault="00555B7F" w:rsidP="007A1B6E">
            <w:pPr>
              <w:pStyle w:val="Pro-Tab"/>
            </w:pPr>
            <w:r>
              <w:t>Количество мероприятий (единица)</w:t>
            </w:r>
          </w:p>
        </w:tc>
        <w:tc>
          <w:tcPr>
            <w:tcW w:w="850" w:type="dxa"/>
          </w:tcPr>
          <w:p w:rsidR="00555B7F" w:rsidRPr="001322DE" w:rsidRDefault="00555B7F" w:rsidP="00241DAC">
            <w:pPr>
              <w:pStyle w:val="Pro-Tab"/>
            </w:pPr>
            <w:r w:rsidRPr="001322DE">
              <w:t>Бесплатно</w:t>
            </w:r>
          </w:p>
        </w:tc>
        <w:tc>
          <w:tcPr>
            <w:tcW w:w="1985" w:type="dxa"/>
          </w:tcPr>
          <w:p w:rsidR="00555B7F" w:rsidRDefault="00555B7F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 xml:space="preserve">Федеральный закон от 06.10.2003 №131-ФЗ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273F0D">
              <w:rPr>
                <w:color w:val="000000"/>
                <w:sz w:val="16"/>
                <w:szCs w:val="16"/>
              </w:rPr>
              <w:t>Об общих принципах организации местного самоуп</w:t>
            </w:r>
            <w:r>
              <w:rPr>
                <w:color w:val="000000"/>
                <w:sz w:val="16"/>
                <w:szCs w:val="16"/>
              </w:rPr>
              <w:t>равления в Российской Федерации»</w:t>
            </w:r>
            <w:r w:rsidRPr="00273F0D">
              <w:rPr>
                <w:color w:val="000000"/>
                <w:sz w:val="16"/>
                <w:szCs w:val="16"/>
              </w:rPr>
              <w:t>;</w:t>
            </w:r>
          </w:p>
          <w:p w:rsidR="00555B7F" w:rsidRDefault="00555B7F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Федеральн</w:t>
            </w:r>
            <w:r>
              <w:rPr>
                <w:color w:val="000000"/>
                <w:sz w:val="16"/>
                <w:szCs w:val="16"/>
              </w:rPr>
              <w:t xml:space="preserve">ый закон </w:t>
            </w:r>
            <w:r w:rsidRPr="00273F0D">
              <w:rPr>
                <w:color w:val="000000"/>
                <w:sz w:val="16"/>
                <w:szCs w:val="16"/>
              </w:rPr>
              <w:t xml:space="preserve"> от 06.10.1999 №184-ФЗ "Об общих принципах организации законодательных (представительных) и исполнительных органов государственной власти субъектов Российс</w:t>
            </w:r>
            <w:r>
              <w:rPr>
                <w:color w:val="000000"/>
                <w:sz w:val="16"/>
                <w:szCs w:val="16"/>
              </w:rPr>
              <w:t>кой Федерации»</w:t>
            </w:r>
            <w:r w:rsidRPr="00273F0D">
              <w:rPr>
                <w:color w:val="000000"/>
                <w:sz w:val="16"/>
                <w:szCs w:val="16"/>
              </w:rPr>
              <w:t>;</w:t>
            </w:r>
          </w:p>
          <w:p w:rsidR="00555B7F" w:rsidRPr="00273F0D" w:rsidRDefault="00555B7F" w:rsidP="007A1B6E">
            <w:pPr>
              <w:rPr>
                <w:color w:val="000000"/>
                <w:sz w:val="16"/>
                <w:szCs w:val="16"/>
              </w:rPr>
            </w:pPr>
            <w:r w:rsidRPr="00273F0D">
              <w:rPr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  <w:p w:rsidR="00555B7F" w:rsidRPr="00273F0D" w:rsidRDefault="00555B7F" w:rsidP="007A1B6E">
            <w:pPr>
              <w:pStyle w:val="Pro-Tab"/>
            </w:pPr>
          </w:p>
        </w:tc>
      </w:tr>
    </w:tbl>
    <w:p w:rsidR="00781A93" w:rsidRPr="00F32217" w:rsidRDefault="00781A93" w:rsidP="00781A93"/>
    <w:p w:rsidR="00781A93" w:rsidRPr="00781A93" w:rsidRDefault="00781A93" w:rsidP="00781A93">
      <w:pPr>
        <w:jc w:val="center"/>
      </w:pPr>
    </w:p>
    <w:sectPr w:rsidR="00781A93" w:rsidRPr="00781A93" w:rsidSect="00843C03">
      <w:pgSz w:w="16838" w:h="11906" w:orient="landscape"/>
      <w:pgMar w:top="850" w:right="1134" w:bottom="709" w:left="709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77" w:rsidRDefault="00DF2077" w:rsidP="00843C03">
      <w:pPr>
        <w:spacing w:line="240" w:lineRule="auto"/>
      </w:pPr>
      <w:r>
        <w:separator/>
      </w:r>
    </w:p>
  </w:endnote>
  <w:endnote w:type="continuationSeparator" w:id="0">
    <w:p w:rsidR="00DF2077" w:rsidRDefault="00DF2077" w:rsidP="00843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03" w:rsidRDefault="00843C03">
    <w:pPr>
      <w:pStyle w:val="a8"/>
      <w:jc w:val="right"/>
    </w:pPr>
  </w:p>
  <w:p w:rsidR="00843C03" w:rsidRDefault="00843C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77" w:rsidRDefault="00DF2077" w:rsidP="00843C03">
      <w:pPr>
        <w:spacing w:line="240" w:lineRule="auto"/>
      </w:pPr>
      <w:r>
        <w:separator/>
      </w:r>
    </w:p>
  </w:footnote>
  <w:footnote w:type="continuationSeparator" w:id="0">
    <w:p w:rsidR="00DF2077" w:rsidRDefault="00DF2077" w:rsidP="00843C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2272"/>
    <w:multiLevelType w:val="hybridMultilevel"/>
    <w:tmpl w:val="71C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649D4"/>
    <w:multiLevelType w:val="hybridMultilevel"/>
    <w:tmpl w:val="33EC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C3"/>
    <w:rsid w:val="00086E24"/>
    <w:rsid w:val="000D2385"/>
    <w:rsid w:val="000F1121"/>
    <w:rsid w:val="00197167"/>
    <w:rsid w:val="0022626F"/>
    <w:rsid w:val="00256157"/>
    <w:rsid w:val="00271FED"/>
    <w:rsid w:val="00273F0D"/>
    <w:rsid w:val="002E5FBA"/>
    <w:rsid w:val="00303D1C"/>
    <w:rsid w:val="00313C8F"/>
    <w:rsid w:val="003411D1"/>
    <w:rsid w:val="003453E0"/>
    <w:rsid w:val="004B419C"/>
    <w:rsid w:val="00523E27"/>
    <w:rsid w:val="00555B7F"/>
    <w:rsid w:val="005D01D5"/>
    <w:rsid w:val="00600F42"/>
    <w:rsid w:val="00612F6F"/>
    <w:rsid w:val="0071744E"/>
    <w:rsid w:val="00781A93"/>
    <w:rsid w:val="007B2997"/>
    <w:rsid w:val="007C65BD"/>
    <w:rsid w:val="00843C03"/>
    <w:rsid w:val="00871682"/>
    <w:rsid w:val="00883B1E"/>
    <w:rsid w:val="00896058"/>
    <w:rsid w:val="008E0E83"/>
    <w:rsid w:val="0093050C"/>
    <w:rsid w:val="009615D9"/>
    <w:rsid w:val="009818C4"/>
    <w:rsid w:val="00983504"/>
    <w:rsid w:val="009A4D50"/>
    <w:rsid w:val="00A9645B"/>
    <w:rsid w:val="00AF628F"/>
    <w:rsid w:val="00B2554D"/>
    <w:rsid w:val="00B84A42"/>
    <w:rsid w:val="00BA1779"/>
    <w:rsid w:val="00BB3A44"/>
    <w:rsid w:val="00BE2D1C"/>
    <w:rsid w:val="00C81A28"/>
    <w:rsid w:val="00C87CE8"/>
    <w:rsid w:val="00CD1285"/>
    <w:rsid w:val="00CD5718"/>
    <w:rsid w:val="00D8780B"/>
    <w:rsid w:val="00DD6329"/>
    <w:rsid w:val="00DF2077"/>
    <w:rsid w:val="00E1198B"/>
    <w:rsid w:val="00E2663E"/>
    <w:rsid w:val="00E33777"/>
    <w:rsid w:val="00E621B7"/>
    <w:rsid w:val="00E72404"/>
    <w:rsid w:val="00EB6360"/>
    <w:rsid w:val="00EF4C88"/>
    <w:rsid w:val="00F30BFB"/>
    <w:rsid w:val="00F504EA"/>
    <w:rsid w:val="00F6220C"/>
    <w:rsid w:val="00F91901"/>
    <w:rsid w:val="00F9675A"/>
    <w:rsid w:val="00FA713B"/>
    <w:rsid w:val="00FA7FC3"/>
    <w:rsid w:val="00FF1C44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1C"/>
    <w:pPr>
      <w:spacing w:line="288" w:lineRule="auto"/>
    </w:pPr>
    <w:rPr>
      <w:sz w:val="26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BE2D1C"/>
    <w:pPr>
      <w:keepNext/>
      <w:autoSpaceDE w:val="0"/>
      <w:autoSpaceDN w:val="0"/>
      <w:adjustRightInd w:val="0"/>
      <w:spacing w:line="240" w:lineRule="auto"/>
      <w:jc w:val="center"/>
      <w:outlineLvl w:val="0"/>
    </w:pPr>
    <w:rPr>
      <w:rFonts w:ascii="TimesNewRoman,Bold" w:hAnsi="TimesNewRoman,Bold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E2D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D1C"/>
    <w:rPr>
      <w:rFonts w:ascii="TimesNewRoman,Bold" w:hAnsi="TimesNewRoman,Bold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2D1C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781A93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o-Tab">
    <w:name w:val="Pro-Tab"/>
    <w:basedOn w:val="a"/>
    <w:qFormat/>
    <w:rsid w:val="00781A93"/>
    <w:pPr>
      <w:spacing w:before="60" w:after="60" w:line="276" w:lineRule="auto"/>
    </w:pPr>
    <w:rPr>
      <w:rFonts w:eastAsia="Georgia" w:cs="Tahoma"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6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360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3C0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C03"/>
    <w:rPr>
      <w:sz w:val="26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843C0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C03"/>
    <w:rPr>
      <w:sz w:val="26"/>
      <w:szCs w:val="18"/>
      <w:lang w:eastAsia="ru-RU"/>
    </w:rPr>
  </w:style>
  <w:style w:type="paragraph" w:styleId="aa">
    <w:name w:val="Body Text"/>
    <w:basedOn w:val="a"/>
    <w:link w:val="ab"/>
    <w:unhideWhenUsed/>
    <w:rsid w:val="00BA1779"/>
    <w:pPr>
      <w:spacing w:line="240" w:lineRule="auto"/>
      <w:jc w:val="center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BA1779"/>
    <w:rPr>
      <w:b/>
      <w:sz w:val="28"/>
      <w:lang w:eastAsia="ru-RU"/>
    </w:rPr>
  </w:style>
  <w:style w:type="paragraph" w:styleId="ac">
    <w:name w:val="List Paragraph"/>
    <w:basedOn w:val="a"/>
    <w:uiPriority w:val="34"/>
    <w:qFormat/>
    <w:rsid w:val="00313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1C"/>
    <w:pPr>
      <w:spacing w:line="288" w:lineRule="auto"/>
    </w:pPr>
    <w:rPr>
      <w:sz w:val="26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BE2D1C"/>
    <w:pPr>
      <w:keepNext/>
      <w:autoSpaceDE w:val="0"/>
      <w:autoSpaceDN w:val="0"/>
      <w:adjustRightInd w:val="0"/>
      <w:spacing w:line="240" w:lineRule="auto"/>
      <w:jc w:val="center"/>
      <w:outlineLvl w:val="0"/>
    </w:pPr>
    <w:rPr>
      <w:rFonts w:ascii="TimesNewRoman,Bold" w:hAnsi="TimesNewRoman,Bold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E2D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D1C"/>
    <w:rPr>
      <w:rFonts w:ascii="TimesNewRoman,Bold" w:hAnsi="TimesNewRoman,Bold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2D1C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781A93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o-Tab">
    <w:name w:val="Pro-Tab"/>
    <w:basedOn w:val="a"/>
    <w:qFormat/>
    <w:rsid w:val="00781A93"/>
    <w:pPr>
      <w:spacing w:before="60" w:after="60" w:line="276" w:lineRule="auto"/>
    </w:pPr>
    <w:rPr>
      <w:rFonts w:eastAsia="Georgia" w:cs="Tahoma"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6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360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3C0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C03"/>
    <w:rPr>
      <w:sz w:val="26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843C0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C03"/>
    <w:rPr>
      <w:sz w:val="26"/>
      <w:szCs w:val="18"/>
      <w:lang w:eastAsia="ru-RU"/>
    </w:rPr>
  </w:style>
  <w:style w:type="paragraph" w:styleId="aa">
    <w:name w:val="Body Text"/>
    <w:basedOn w:val="a"/>
    <w:link w:val="ab"/>
    <w:unhideWhenUsed/>
    <w:rsid w:val="00BA1779"/>
    <w:pPr>
      <w:spacing w:line="240" w:lineRule="auto"/>
      <w:jc w:val="center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BA1779"/>
    <w:rPr>
      <w:b/>
      <w:sz w:val="28"/>
      <w:lang w:eastAsia="ru-RU"/>
    </w:rPr>
  </w:style>
  <w:style w:type="paragraph" w:styleId="ac">
    <w:name w:val="List Paragraph"/>
    <w:basedOn w:val="a"/>
    <w:uiPriority w:val="34"/>
    <w:qFormat/>
    <w:rsid w:val="0031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802FF143767E63101438D358F4510162AE493EDC9565E03EA5B027FB3F373F64813174E2CFC9ED52i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7E45-D9A4-4001-806D-C27C2C5A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 Михайловна Цветкова</cp:lastModifiedBy>
  <cp:revision>4</cp:revision>
  <cp:lastPrinted>2015-10-14T14:18:00Z</cp:lastPrinted>
  <dcterms:created xsi:type="dcterms:W3CDTF">2015-12-24T11:08:00Z</dcterms:created>
  <dcterms:modified xsi:type="dcterms:W3CDTF">2015-12-25T06:06:00Z</dcterms:modified>
</cp:coreProperties>
</file>