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56" w:rsidRDefault="007C0956" w:rsidP="00D3491D">
      <w:pPr>
        <w:pStyle w:val="a3"/>
        <w:rPr>
          <w:szCs w:val="28"/>
        </w:rPr>
      </w:pPr>
      <w:bookmarkStart w:id="0" w:name="_GoBack"/>
      <w:bookmarkEnd w:id="0"/>
    </w:p>
    <w:p w:rsidR="00B90D20" w:rsidRDefault="002834F6" w:rsidP="00B90D20">
      <w:pPr>
        <w:pStyle w:val="a3"/>
        <w:jc w:val="right"/>
        <w:rPr>
          <w:szCs w:val="28"/>
        </w:rPr>
      </w:pPr>
      <w:r>
        <w:rPr>
          <w:szCs w:val="28"/>
        </w:rPr>
        <w:t>Проект</w:t>
      </w:r>
    </w:p>
    <w:p w:rsidR="00B90D20" w:rsidRDefault="00B90D20" w:rsidP="00B90D20">
      <w:pPr>
        <w:pStyle w:val="a3"/>
        <w:rPr>
          <w:szCs w:val="28"/>
        </w:rPr>
      </w:pPr>
      <w:r>
        <w:rPr>
          <w:szCs w:val="28"/>
        </w:rPr>
        <w:t xml:space="preserve">АДМИНИСТРАЦИЯ  ЛЕНИНГРАДСКОЙ ОБЛАСТИ </w:t>
      </w:r>
    </w:p>
    <w:p w:rsidR="002E7574" w:rsidRDefault="00B90D20" w:rsidP="00B90D20">
      <w:pPr>
        <w:pStyle w:val="a3"/>
        <w:rPr>
          <w:szCs w:val="28"/>
        </w:rPr>
      </w:pPr>
      <w:r w:rsidRPr="009E352B">
        <w:rPr>
          <w:szCs w:val="28"/>
        </w:rPr>
        <w:t xml:space="preserve">КОМИТЕТ ПО   МОЛОДЕЖНОЙ  ПОЛИТИКЕ </w:t>
      </w:r>
    </w:p>
    <w:p w:rsidR="00B90D20" w:rsidRPr="009E352B" w:rsidRDefault="00B90D20" w:rsidP="00B90D20">
      <w:pPr>
        <w:pStyle w:val="a3"/>
        <w:rPr>
          <w:szCs w:val="28"/>
        </w:rPr>
      </w:pPr>
      <w:r w:rsidRPr="009E352B">
        <w:rPr>
          <w:szCs w:val="28"/>
        </w:rPr>
        <w:t xml:space="preserve"> ЛЕНИНГРАДСКОЙ   ОБЛАСТИ</w:t>
      </w:r>
    </w:p>
    <w:p w:rsidR="00B90D20" w:rsidRPr="009E352B" w:rsidRDefault="00B90D20" w:rsidP="00B90D20">
      <w:pPr>
        <w:rPr>
          <w:sz w:val="28"/>
          <w:szCs w:val="28"/>
        </w:rPr>
      </w:pPr>
    </w:p>
    <w:p w:rsidR="00B90D20" w:rsidRDefault="00B90D20" w:rsidP="00B90D20">
      <w:pPr>
        <w:jc w:val="center"/>
        <w:rPr>
          <w:b/>
          <w:sz w:val="28"/>
          <w:szCs w:val="28"/>
        </w:rPr>
      </w:pPr>
      <w:r>
        <w:rPr>
          <w:b/>
          <w:sz w:val="28"/>
          <w:szCs w:val="28"/>
        </w:rPr>
        <w:t>ПРИКАЗ</w:t>
      </w:r>
    </w:p>
    <w:p w:rsidR="00B90D20" w:rsidRPr="009E352B" w:rsidRDefault="00B90D20" w:rsidP="00B90D20">
      <w:pPr>
        <w:jc w:val="center"/>
        <w:rPr>
          <w:sz w:val="28"/>
          <w:szCs w:val="28"/>
        </w:rPr>
      </w:pPr>
    </w:p>
    <w:p w:rsidR="00B90D20" w:rsidRPr="009E352B" w:rsidRDefault="00B90D20" w:rsidP="00B90D20">
      <w:pPr>
        <w:jc w:val="center"/>
        <w:rPr>
          <w:sz w:val="28"/>
          <w:szCs w:val="28"/>
        </w:rPr>
      </w:pPr>
      <w:r w:rsidRPr="009E352B">
        <w:rPr>
          <w:sz w:val="28"/>
          <w:szCs w:val="28"/>
        </w:rPr>
        <w:t>«</w:t>
      </w:r>
      <w:r>
        <w:rPr>
          <w:sz w:val="28"/>
          <w:szCs w:val="28"/>
        </w:rPr>
        <w:t>____</w:t>
      </w:r>
      <w:r w:rsidRPr="009E352B">
        <w:rPr>
          <w:sz w:val="28"/>
          <w:szCs w:val="28"/>
        </w:rPr>
        <w:t>»</w:t>
      </w:r>
      <w:r w:rsidR="00D95A3B">
        <w:rPr>
          <w:sz w:val="28"/>
          <w:szCs w:val="28"/>
        </w:rPr>
        <w:t>____________</w:t>
      </w:r>
      <w:r w:rsidRPr="009E352B">
        <w:rPr>
          <w:sz w:val="28"/>
          <w:szCs w:val="28"/>
        </w:rPr>
        <w:t>20</w:t>
      </w:r>
      <w:r w:rsidR="00D95A3B">
        <w:rPr>
          <w:sz w:val="28"/>
          <w:szCs w:val="28"/>
        </w:rPr>
        <w:t xml:space="preserve">16 </w:t>
      </w:r>
      <w:r w:rsidRPr="009E352B">
        <w:rPr>
          <w:sz w:val="28"/>
          <w:szCs w:val="28"/>
        </w:rPr>
        <w:t xml:space="preserve">г. </w:t>
      </w:r>
      <w:r>
        <w:rPr>
          <w:sz w:val="28"/>
          <w:szCs w:val="28"/>
        </w:rPr>
        <w:t xml:space="preserve">                                                        </w:t>
      </w:r>
      <w:r w:rsidRPr="009E352B">
        <w:rPr>
          <w:sz w:val="28"/>
          <w:szCs w:val="28"/>
        </w:rPr>
        <w:t>№__________</w:t>
      </w:r>
    </w:p>
    <w:p w:rsidR="00B90D20" w:rsidRPr="009E352B" w:rsidRDefault="00B90D20" w:rsidP="00B90D20">
      <w:pPr>
        <w:rPr>
          <w:sz w:val="28"/>
          <w:szCs w:val="28"/>
        </w:rPr>
      </w:pPr>
    </w:p>
    <w:p w:rsidR="00B90D20" w:rsidRDefault="00B90D20" w:rsidP="00B90D20">
      <w:pPr>
        <w:widowControl w:val="0"/>
        <w:spacing w:line="321" w:lineRule="atLeast"/>
        <w:jc w:val="center"/>
        <w:rPr>
          <w:b/>
          <w:sz w:val="28"/>
          <w:szCs w:val="28"/>
        </w:rPr>
      </w:pPr>
    </w:p>
    <w:p w:rsidR="007C0956" w:rsidRDefault="007C0956" w:rsidP="00D3491D">
      <w:pPr>
        <w:widowControl w:val="0"/>
        <w:spacing w:line="321" w:lineRule="atLeast"/>
        <w:jc w:val="center"/>
        <w:rPr>
          <w:b/>
          <w:sz w:val="28"/>
          <w:szCs w:val="28"/>
        </w:rPr>
      </w:pPr>
    </w:p>
    <w:p w:rsidR="00D3491D" w:rsidRDefault="00D3491D" w:rsidP="00D3491D">
      <w:pPr>
        <w:widowControl w:val="0"/>
        <w:spacing w:line="321" w:lineRule="atLeast"/>
        <w:jc w:val="center"/>
        <w:rPr>
          <w:b/>
          <w:sz w:val="28"/>
          <w:szCs w:val="28"/>
        </w:rPr>
      </w:pPr>
      <w:r>
        <w:rPr>
          <w:b/>
          <w:sz w:val="28"/>
          <w:szCs w:val="28"/>
        </w:rPr>
        <w:t xml:space="preserve">Об утверждении Порядка осуществления </w:t>
      </w:r>
      <w:proofErr w:type="gramStart"/>
      <w:r>
        <w:rPr>
          <w:b/>
          <w:sz w:val="28"/>
          <w:szCs w:val="28"/>
        </w:rPr>
        <w:t>контроля за</w:t>
      </w:r>
      <w:proofErr w:type="gramEnd"/>
      <w:r>
        <w:rPr>
          <w:b/>
          <w:sz w:val="28"/>
          <w:szCs w:val="28"/>
        </w:rPr>
        <w:t xml:space="preserve"> деятельностью  государственных  </w:t>
      </w:r>
      <w:r w:rsidR="00D304E7">
        <w:rPr>
          <w:b/>
          <w:sz w:val="28"/>
          <w:szCs w:val="28"/>
        </w:rPr>
        <w:t xml:space="preserve">бюджетных </w:t>
      </w:r>
      <w:r>
        <w:rPr>
          <w:b/>
          <w:sz w:val="28"/>
          <w:szCs w:val="28"/>
        </w:rPr>
        <w:t xml:space="preserve">учреждений Ленинградской области, </w:t>
      </w:r>
      <w:r w:rsidR="00D95A3B">
        <w:rPr>
          <w:b/>
          <w:sz w:val="28"/>
          <w:szCs w:val="28"/>
        </w:rPr>
        <w:t xml:space="preserve">в отношении которых </w:t>
      </w:r>
      <w:r>
        <w:rPr>
          <w:b/>
          <w:sz w:val="28"/>
          <w:szCs w:val="28"/>
        </w:rPr>
        <w:t xml:space="preserve"> комитет по молодежной политике Ленинградской области </w:t>
      </w:r>
      <w:r w:rsidR="00D95A3B">
        <w:rPr>
          <w:b/>
          <w:sz w:val="28"/>
          <w:szCs w:val="28"/>
        </w:rPr>
        <w:t>осуществляет функции и полномочия учредителя</w:t>
      </w:r>
    </w:p>
    <w:p w:rsidR="00D3491D" w:rsidRDefault="00D3491D" w:rsidP="00D3491D">
      <w:pPr>
        <w:widowControl w:val="0"/>
        <w:spacing w:line="321" w:lineRule="atLeast"/>
        <w:jc w:val="center"/>
        <w:rPr>
          <w:sz w:val="28"/>
          <w:szCs w:val="28"/>
        </w:rPr>
      </w:pPr>
    </w:p>
    <w:p w:rsidR="00C87CE8" w:rsidRDefault="00D3491D" w:rsidP="007C0956">
      <w:pPr>
        <w:jc w:val="both"/>
        <w:rPr>
          <w:sz w:val="28"/>
          <w:szCs w:val="28"/>
        </w:rPr>
      </w:pPr>
      <w:r>
        <w:rPr>
          <w:sz w:val="28"/>
          <w:szCs w:val="28"/>
        </w:rPr>
        <w:t xml:space="preserve">         </w:t>
      </w:r>
      <w:proofErr w:type="gramStart"/>
      <w:r w:rsidR="00D304E7">
        <w:rPr>
          <w:sz w:val="28"/>
          <w:szCs w:val="28"/>
        </w:rPr>
        <w:t>В соответствии с подпунктом 2 пункта 5.1 статьи 32 Федерального закона от 12.01.1996 г. № 7-ФЗ «О некоммерческих организациях» и в</w:t>
      </w:r>
      <w:r w:rsidR="007C0956">
        <w:rPr>
          <w:sz w:val="28"/>
          <w:szCs w:val="28"/>
        </w:rPr>
        <w:t xml:space="preserve">о исполнение постановления Правительства Ленинградской области от </w:t>
      </w:r>
      <w:r w:rsidR="00D95A3B">
        <w:rPr>
          <w:sz w:val="28"/>
          <w:szCs w:val="28"/>
        </w:rPr>
        <w:t>25 августа</w:t>
      </w:r>
      <w:r w:rsidR="007C0956">
        <w:rPr>
          <w:sz w:val="28"/>
          <w:szCs w:val="28"/>
        </w:rPr>
        <w:t xml:space="preserve"> </w:t>
      </w:r>
      <w:r w:rsidR="00D95A3B">
        <w:rPr>
          <w:sz w:val="28"/>
          <w:szCs w:val="28"/>
        </w:rPr>
        <w:t xml:space="preserve"> 2016 г № 324 « О внесении изменений в постановление Правительства Ленинградской области от 10 </w:t>
      </w:r>
      <w:r w:rsidR="007C0956">
        <w:rPr>
          <w:sz w:val="28"/>
          <w:szCs w:val="28"/>
        </w:rPr>
        <w:t>декабря 2012 года № 391 «Об утверждении Порядка осуществления контроля за деятельностью государственных бюджетных и казенных учреждений Ленинградской области»</w:t>
      </w:r>
      <w:proofErr w:type="gramEnd"/>
    </w:p>
    <w:p w:rsidR="00B90D20" w:rsidRDefault="00B90D20" w:rsidP="007C0956">
      <w:pPr>
        <w:jc w:val="both"/>
        <w:rPr>
          <w:sz w:val="28"/>
          <w:szCs w:val="28"/>
        </w:rPr>
      </w:pPr>
    </w:p>
    <w:p w:rsidR="00B90D20" w:rsidRDefault="00B90D20" w:rsidP="007C0956">
      <w:pPr>
        <w:jc w:val="both"/>
        <w:rPr>
          <w:sz w:val="28"/>
          <w:szCs w:val="28"/>
        </w:rPr>
      </w:pPr>
      <w:r>
        <w:rPr>
          <w:sz w:val="28"/>
          <w:szCs w:val="28"/>
        </w:rPr>
        <w:t>приказываю:</w:t>
      </w:r>
    </w:p>
    <w:p w:rsidR="007C0956" w:rsidRDefault="007C0956">
      <w:pPr>
        <w:rPr>
          <w:sz w:val="28"/>
          <w:szCs w:val="28"/>
        </w:rPr>
      </w:pPr>
    </w:p>
    <w:p w:rsidR="00A92680" w:rsidRDefault="007C0956" w:rsidP="00A92680">
      <w:pPr>
        <w:pStyle w:val="a9"/>
        <w:numPr>
          <w:ilvl w:val="0"/>
          <w:numId w:val="1"/>
        </w:numPr>
        <w:ind w:left="0" w:firstLine="426"/>
        <w:jc w:val="both"/>
        <w:rPr>
          <w:sz w:val="28"/>
          <w:szCs w:val="28"/>
        </w:rPr>
      </w:pPr>
      <w:r w:rsidRPr="00A92680">
        <w:rPr>
          <w:sz w:val="28"/>
          <w:szCs w:val="28"/>
        </w:rPr>
        <w:t xml:space="preserve">Утвердить Порядок осуществления </w:t>
      </w:r>
      <w:proofErr w:type="gramStart"/>
      <w:r w:rsidRPr="00A92680">
        <w:rPr>
          <w:sz w:val="28"/>
          <w:szCs w:val="28"/>
        </w:rPr>
        <w:t>контроля за</w:t>
      </w:r>
      <w:proofErr w:type="gramEnd"/>
      <w:r w:rsidRPr="00A92680">
        <w:rPr>
          <w:sz w:val="28"/>
          <w:szCs w:val="28"/>
        </w:rPr>
        <w:t xml:space="preserve"> деятельностью  государственных  </w:t>
      </w:r>
      <w:r w:rsidR="00D304E7" w:rsidRPr="00A92680">
        <w:rPr>
          <w:sz w:val="28"/>
          <w:szCs w:val="28"/>
        </w:rPr>
        <w:t xml:space="preserve">бюджетных </w:t>
      </w:r>
      <w:r w:rsidRPr="00A92680">
        <w:rPr>
          <w:sz w:val="28"/>
          <w:szCs w:val="28"/>
        </w:rPr>
        <w:t xml:space="preserve">учреждений Ленинградской области, </w:t>
      </w:r>
      <w:r w:rsidR="00D95A3B" w:rsidRPr="00A92680">
        <w:rPr>
          <w:sz w:val="28"/>
          <w:szCs w:val="28"/>
        </w:rPr>
        <w:t xml:space="preserve">в отношении которых комитет по молодежной политике </w:t>
      </w:r>
      <w:r w:rsidR="00A92680" w:rsidRPr="00A92680">
        <w:rPr>
          <w:sz w:val="28"/>
          <w:szCs w:val="28"/>
        </w:rPr>
        <w:t>осуществляет функции и полномочия учредителя</w:t>
      </w:r>
      <w:r w:rsidR="00D304E7" w:rsidRPr="00A92680">
        <w:rPr>
          <w:sz w:val="28"/>
          <w:szCs w:val="28"/>
        </w:rPr>
        <w:t xml:space="preserve">, согласно приложению к настоящему </w:t>
      </w:r>
      <w:r w:rsidR="00B90D20" w:rsidRPr="00A92680">
        <w:rPr>
          <w:sz w:val="28"/>
          <w:szCs w:val="28"/>
        </w:rPr>
        <w:t>приказу</w:t>
      </w:r>
      <w:r w:rsidRPr="00A92680">
        <w:rPr>
          <w:sz w:val="28"/>
          <w:szCs w:val="28"/>
        </w:rPr>
        <w:t>.</w:t>
      </w:r>
    </w:p>
    <w:p w:rsidR="00A92680" w:rsidRPr="00A92680" w:rsidRDefault="00A92680" w:rsidP="00A92680">
      <w:pPr>
        <w:pStyle w:val="a9"/>
        <w:numPr>
          <w:ilvl w:val="0"/>
          <w:numId w:val="1"/>
        </w:numPr>
        <w:ind w:left="0" w:firstLine="426"/>
        <w:jc w:val="both"/>
        <w:rPr>
          <w:sz w:val="28"/>
          <w:szCs w:val="28"/>
        </w:rPr>
      </w:pPr>
      <w:r>
        <w:rPr>
          <w:sz w:val="28"/>
          <w:szCs w:val="28"/>
        </w:rPr>
        <w:t>Считать утратившим силу приказ комитета по молодежной политике Ленинградской области от 23.03.2015 года № О-2/15-0-0</w:t>
      </w:r>
      <w:r w:rsidR="002834F6">
        <w:rPr>
          <w:sz w:val="28"/>
          <w:szCs w:val="28"/>
        </w:rPr>
        <w:t xml:space="preserve"> «Об утверждении Порядка осуществления </w:t>
      </w:r>
      <w:proofErr w:type="gramStart"/>
      <w:r w:rsidR="002834F6">
        <w:rPr>
          <w:sz w:val="28"/>
          <w:szCs w:val="28"/>
        </w:rPr>
        <w:t>контроля за</w:t>
      </w:r>
      <w:proofErr w:type="gramEnd"/>
      <w:r w:rsidR="002834F6">
        <w:rPr>
          <w:sz w:val="28"/>
          <w:szCs w:val="28"/>
        </w:rPr>
        <w:t xml:space="preserve"> деятельностью государственных бюджетных учреждений Ленинградской области, находящихся в ведении комитета по молодежной политике Ленинградской области»</w:t>
      </w:r>
    </w:p>
    <w:p w:rsidR="007C0956" w:rsidRDefault="002834F6" w:rsidP="007C0956">
      <w:pPr>
        <w:jc w:val="both"/>
        <w:rPr>
          <w:sz w:val="28"/>
          <w:szCs w:val="28"/>
        </w:rPr>
      </w:pPr>
      <w:r>
        <w:rPr>
          <w:sz w:val="28"/>
          <w:szCs w:val="28"/>
        </w:rPr>
        <w:t xml:space="preserve">     3</w:t>
      </w:r>
      <w:r w:rsidR="007C0956">
        <w:rPr>
          <w:sz w:val="28"/>
          <w:szCs w:val="28"/>
        </w:rPr>
        <w:t xml:space="preserve">. </w:t>
      </w:r>
      <w:proofErr w:type="gramStart"/>
      <w:r w:rsidR="007C0956">
        <w:rPr>
          <w:sz w:val="28"/>
          <w:szCs w:val="28"/>
        </w:rPr>
        <w:t>Контроль за</w:t>
      </w:r>
      <w:proofErr w:type="gramEnd"/>
      <w:r w:rsidR="007C0956">
        <w:rPr>
          <w:sz w:val="28"/>
          <w:szCs w:val="28"/>
        </w:rPr>
        <w:t xml:space="preserve"> исполнением распоряжения оставляю за собой.</w:t>
      </w:r>
    </w:p>
    <w:p w:rsidR="007C0956" w:rsidRDefault="007C0956" w:rsidP="007C0956">
      <w:pPr>
        <w:jc w:val="both"/>
        <w:rPr>
          <w:sz w:val="28"/>
          <w:szCs w:val="28"/>
        </w:rPr>
      </w:pPr>
    </w:p>
    <w:p w:rsidR="007C0956" w:rsidRDefault="007C0956" w:rsidP="007C0956">
      <w:pPr>
        <w:jc w:val="both"/>
        <w:rPr>
          <w:sz w:val="28"/>
          <w:szCs w:val="28"/>
        </w:rPr>
      </w:pPr>
    </w:p>
    <w:p w:rsidR="007C0956" w:rsidRDefault="007C0956" w:rsidP="007C0956">
      <w:pPr>
        <w:jc w:val="both"/>
        <w:rPr>
          <w:sz w:val="28"/>
          <w:szCs w:val="28"/>
        </w:rPr>
      </w:pPr>
      <w:r>
        <w:rPr>
          <w:sz w:val="28"/>
          <w:szCs w:val="28"/>
        </w:rPr>
        <w:t xml:space="preserve">Председатель комитета                                                                   </w:t>
      </w:r>
      <w:r w:rsidR="002834F6">
        <w:rPr>
          <w:sz w:val="28"/>
          <w:szCs w:val="28"/>
        </w:rPr>
        <w:t>О. А. Иванов</w:t>
      </w:r>
    </w:p>
    <w:p w:rsidR="007C0956" w:rsidRDefault="007C0956" w:rsidP="007C0956">
      <w:pPr>
        <w:jc w:val="both"/>
        <w:rPr>
          <w:sz w:val="28"/>
          <w:szCs w:val="28"/>
        </w:rPr>
      </w:pPr>
    </w:p>
    <w:p w:rsidR="007C0956" w:rsidRDefault="007C0956" w:rsidP="007C0956">
      <w:pPr>
        <w:jc w:val="both"/>
        <w:rPr>
          <w:sz w:val="28"/>
          <w:szCs w:val="28"/>
        </w:rPr>
      </w:pPr>
    </w:p>
    <w:p w:rsidR="007C0956" w:rsidRDefault="007C0956" w:rsidP="007C0956">
      <w:pPr>
        <w:jc w:val="both"/>
        <w:rPr>
          <w:sz w:val="28"/>
          <w:szCs w:val="28"/>
        </w:rPr>
      </w:pPr>
    </w:p>
    <w:p w:rsidR="007C0956" w:rsidRDefault="007C0956" w:rsidP="007C0956">
      <w:pPr>
        <w:jc w:val="both"/>
        <w:rPr>
          <w:sz w:val="28"/>
          <w:szCs w:val="28"/>
        </w:rPr>
      </w:pPr>
    </w:p>
    <w:p w:rsidR="007C0956" w:rsidRDefault="007C0956" w:rsidP="007C0956">
      <w:pPr>
        <w:jc w:val="both"/>
        <w:rPr>
          <w:sz w:val="28"/>
          <w:szCs w:val="28"/>
        </w:rPr>
      </w:pPr>
    </w:p>
    <w:p w:rsidR="00B90D20" w:rsidRDefault="00B90D20" w:rsidP="004C1DD3">
      <w:pPr>
        <w:pStyle w:val="a5"/>
        <w:ind w:left="0"/>
        <w:jc w:val="right"/>
        <w:rPr>
          <w:sz w:val="28"/>
          <w:szCs w:val="28"/>
        </w:rPr>
      </w:pPr>
    </w:p>
    <w:p w:rsidR="00562881" w:rsidRDefault="00562881" w:rsidP="004C1DD3">
      <w:pPr>
        <w:pStyle w:val="a5"/>
        <w:ind w:left="0"/>
        <w:jc w:val="right"/>
        <w:rPr>
          <w:sz w:val="28"/>
          <w:szCs w:val="28"/>
        </w:rPr>
      </w:pPr>
    </w:p>
    <w:p w:rsidR="00562881" w:rsidRDefault="00562881" w:rsidP="004C1DD3">
      <w:pPr>
        <w:pStyle w:val="a5"/>
        <w:ind w:left="0"/>
        <w:jc w:val="right"/>
        <w:rPr>
          <w:sz w:val="28"/>
          <w:szCs w:val="28"/>
        </w:rPr>
      </w:pPr>
    </w:p>
    <w:p w:rsidR="007C0956" w:rsidRPr="004C1DD3" w:rsidRDefault="002834F6" w:rsidP="004C1DD3">
      <w:pPr>
        <w:pStyle w:val="a5"/>
        <w:ind w:left="0"/>
        <w:jc w:val="right"/>
        <w:rPr>
          <w:sz w:val="24"/>
          <w:szCs w:val="24"/>
        </w:rPr>
      </w:pPr>
      <w:r>
        <w:rPr>
          <w:sz w:val="28"/>
          <w:szCs w:val="28"/>
        </w:rPr>
        <w:t xml:space="preserve"> </w:t>
      </w:r>
      <w:r w:rsidR="00C10BAD">
        <w:rPr>
          <w:sz w:val="28"/>
          <w:szCs w:val="28"/>
        </w:rPr>
        <w:t xml:space="preserve"> </w:t>
      </w:r>
      <w:r w:rsidR="007C0956" w:rsidRPr="00C10BAD">
        <w:rPr>
          <w:sz w:val="28"/>
          <w:szCs w:val="28"/>
        </w:rPr>
        <w:t>УТВЕРЖДЕН</w:t>
      </w:r>
    </w:p>
    <w:p w:rsidR="00C10BAD" w:rsidRDefault="00B90D20" w:rsidP="006C3558">
      <w:pPr>
        <w:pStyle w:val="a5"/>
        <w:spacing w:after="0"/>
        <w:ind w:left="0"/>
        <w:jc w:val="right"/>
        <w:rPr>
          <w:sz w:val="28"/>
          <w:szCs w:val="28"/>
        </w:rPr>
      </w:pPr>
      <w:r>
        <w:rPr>
          <w:sz w:val="28"/>
          <w:szCs w:val="28"/>
        </w:rPr>
        <w:t>приказом</w:t>
      </w:r>
      <w:r w:rsidR="007C0956" w:rsidRPr="00C10BAD">
        <w:rPr>
          <w:sz w:val="28"/>
          <w:szCs w:val="28"/>
        </w:rPr>
        <w:t xml:space="preserve"> комитета</w:t>
      </w:r>
      <w:r w:rsidR="006C3558" w:rsidRPr="00C10BAD">
        <w:rPr>
          <w:sz w:val="28"/>
          <w:szCs w:val="28"/>
        </w:rPr>
        <w:t xml:space="preserve"> </w:t>
      </w:r>
    </w:p>
    <w:p w:rsidR="00C10BAD" w:rsidRDefault="006C3558" w:rsidP="00C10BAD">
      <w:pPr>
        <w:pStyle w:val="a5"/>
        <w:spacing w:after="0"/>
        <w:ind w:left="0"/>
        <w:jc w:val="right"/>
        <w:rPr>
          <w:sz w:val="28"/>
          <w:szCs w:val="28"/>
        </w:rPr>
      </w:pPr>
      <w:r w:rsidRPr="00C10BAD">
        <w:rPr>
          <w:sz w:val="28"/>
          <w:szCs w:val="28"/>
        </w:rPr>
        <w:t>п</w:t>
      </w:r>
      <w:r w:rsidR="007C0956" w:rsidRPr="00C10BAD">
        <w:rPr>
          <w:sz w:val="28"/>
          <w:szCs w:val="28"/>
        </w:rPr>
        <w:t xml:space="preserve">о молодежной </w:t>
      </w:r>
      <w:r w:rsidRPr="00C10BAD">
        <w:rPr>
          <w:sz w:val="28"/>
          <w:szCs w:val="28"/>
        </w:rPr>
        <w:t xml:space="preserve">политике </w:t>
      </w:r>
    </w:p>
    <w:p w:rsidR="007C0956" w:rsidRPr="00C10BAD" w:rsidRDefault="007C0956" w:rsidP="006C3558">
      <w:pPr>
        <w:pStyle w:val="a5"/>
        <w:spacing w:after="0"/>
        <w:ind w:left="0"/>
        <w:jc w:val="right"/>
        <w:rPr>
          <w:sz w:val="28"/>
          <w:szCs w:val="28"/>
        </w:rPr>
      </w:pPr>
      <w:r w:rsidRPr="00C10BAD">
        <w:rPr>
          <w:sz w:val="28"/>
          <w:szCs w:val="28"/>
        </w:rPr>
        <w:t>Ленинградской области</w:t>
      </w:r>
    </w:p>
    <w:p w:rsidR="007C0956" w:rsidRPr="00C10BAD" w:rsidRDefault="006C3558" w:rsidP="006C3558">
      <w:pPr>
        <w:pStyle w:val="a5"/>
        <w:spacing w:after="0"/>
        <w:ind w:left="0"/>
        <w:jc w:val="right"/>
        <w:rPr>
          <w:sz w:val="28"/>
          <w:szCs w:val="28"/>
        </w:rPr>
      </w:pPr>
      <w:r w:rsidRPr="00C10BAD">
        <w:rPr>
          <w:sz w:val="28"/>
          <w:szCs w:val="28"/>
        </w:rPr>
        <w:t>о</w:t>
      </w:r>
      <w:r w:rsidR="007C0956" w:rsidRPr="00C10BAD">
        <w:rPr>
          <w:sz w:val="28"/>
          <w:szCs w:val="28"/>
        </w:rPr>
        <w:t>т «</w:t>
      </w:r>
      <w:r w:rsidR="00C10BAD">
        <w:rPr>
          <w:sz w:val="28"/>
          <w:szCs w:val="28"/>
        </w:rPr>
        <w:t>__</w:t>
      </w:r>
      <w:r w:rsidR="007C0956" w:rsidRPr="00C10BAD">
        <w:rPr>
          <w:sz w:val="28"/>
          <w:szCs w:val="28"/>
        </w:rPr>
        <w:t>»</w:t>
      </w:r>
      <w:r w:rsidR="00C10BAD">
        <w:rPr>
          <w:sz w:val="28"/>
          <w:szCs w:val="28"/>
        </w:rPr>
        <w:t>_______201</w:t>
      </w:r>
      <w:r w:rsidR="004111CB">
        <w:rPr>
          <w:sz w:val="28"/>
          <w:szCs w:val="28"/>
        </w:rPr>
        <w:t>6</w:t>
      </w:r>
      <w:r w:rsidR="00C10BAD">
        <w:rPr>
          <w:sz w:val="28"/>
          <w:szCs w:val="28"/>
        </w:rPr>
        <w:t xml:space="preserve"> года № ________</w:t>
      </w:r>
    </w:p>
    <w:p w:rsidR="006C3558" w:rsidRDefault="006C3558" w:rsidP="006C3558">
      <w:pPr>
        <w:pStyle w:val="a5"/>
        <w:spacing w:after="0"/>
        <w:ind w:left="0"/>
        <w:jc w:val="right"/>
        <w:rPr>
          <w:sz w:val="24"/>
          <w:szCs w:val="24"/>
        </w:rPr>
      </w:pPr>
    </w:p>
    <w:p w:rsidR="006C3558" w:rsidRDefault="00C10BAD" w:rsidP="00C10BAD">
      <w:pPr>
        <w:pStyle w:val="a5"/>
        <w:spacing w:after="0"/>
        <w:ind w:left="0"/>
        <w:jc w:val="center"/>
        <w:rPr>
          <w:sz w:val="24"/>
          <w:szCs w:val="24"/>
        </w:rPr>
      </w:pPr>
      <w:r>
        <w:rPr>
          <w:sz w:val="24"/>
          <w:szCs w:val="24"/>
        </w:rPr>
        <w:t xml:space="preserve">                                                                                              (приложение)</w:t>
      </w:r>
    </w:p>
    <w:p w:rsidR="00C10BAD" w:rsidRDefault="00C10BAD" w:rsidP="006C3558">
      <w:pPr>
        <w:pStyle w:val="a5"/>
        <w:spacing w:after="0"/>
        <w:ind w:left="0"/>
        <w:jc w:val="center"/>
        <w:rPr>
          <w:sz w:val="28"/>
          <w:szCs w:val="28"/>
        </w:rPr>
      </w:pPr>
    </w:p>
    <w:p w:rsidR="006C3558" w:rsidRPr="002055A3" w:rsidRDefault="00C10BAD" w:rsidP="006C3558">
      <w:pPr>
        <w:pStyle w:val="a5"/>
        <w:spacing w:after="0"/>
        <w:ind w:left="0"/>
        <w:jc w:val="center"/>
        <w:rPr>
          <w:b/>
          <w:sz w:val="28"/>
          <w:szCs w:val="28"/>
        </w:rPr>
      </w:pPr>
      <w:r w:rsidRPr="002055A3">
        <w:rPr>
          <w:b/>
          <w:sz w:val="28"/>
          <w:szCs w:val="28"/>
        </w:rPr>
        <w:t>ПОРЯДОК</w:t>
      </w:r>
    </w:p>
    <w:p w:rsidR="00C10BAD" w:rsidRPr="002055A3" w:rsidRDefault="002834F6" w:rsidP="00C10BAD">
      <w:pPr>
        <w:widowControl w:val="0"/>
        <w:spacing w:line="321" w:lineRule="atLeast"/>
        <w:jc w:val="center"/>
        <w:rPr>
          <w:b/>
          <w:sz w:val="28"/>
          <w:szCs w:val="28"/>
        </w:rPr>
      </w:pPr>
      <w:r w:rsidRPr="002055A3">
        <w:rPr>
          <w:b/>
          <w:sz w:val="28"/>
          <w:szCs w:val="28"/>
        </w:rPr>
        <w:t xml:space="preserve">осуществления </w:t>
      </w:r>
      <w:proofErr w:type="gramStart"/>
      <w:r w:rsidRPr="002055A3">
        <w:rPr>
          <w:b/>
          <w:sz w:val="28"/>
          <w:szCs w:val="28"/>
        </w:rPr>
        <w:t>контроля за</w:t>
      </w:r>
      <w:proofErr w:type="gramEnd"/>
      <w:r w:rsidRPr="002055A3">
        <w:rPr>
          <w:b/>
          <w:sz w:val="28"/>
          <w:szCs w:val="28"/>
        </w:rPr>
        <w:t xml:space="preserve"> деятельностью  государственных  бюджетных учреждений Ленинградской области, в отношении которых комитет по молодежной политике осуществляет функции и полномочия учредителя</w:t>
      </w:r>
    </w:p>
    <w:p w:rsidR="00C10BAD" w:rsidRDefault="00C10BAD" w:rsidP="00C10BAD">
      <w:pPr>
        <w:widowControl w:val="0"/>
        <w:spacing w:line="321" w:lineRule="atLeast"/>
        <w:rPr>
          <w:sz w:val="28"/>
          <w:szCs w:val="28"/>
        </w:rPr>
      </w:pPr>
    </w:p>
    <w:p w:rsidR="00603886" w:rsidRPr="00603886" w:rsidRDefault="00603886" w:rsidP="00603886">
      <w:pPr>
        <w:pStyle w:val="a9"/>
        <w:widowControl w:val="0"/>
        <w:numPr>
          <w:ilvl w:val="0"/>
          <w:numId w:val="2"/>
        </w:numPr>
        <w:spacing w:line="321" w:lineRule="atLeast"/>
        <w:jc w:val="center"/>
        <w:rPr>
          <w:sz w:val="28"/>
          <w:szCs w:val="28"/>
        </w:rPr>
      </w:pPr>
      <w:r>
        <w:rPr>
          <w:sz w:val="28"/>
          <w:szCs w:val="28"/>
        </w:rPr>
        <w:t>Общие положения</w:t>
      </w:r>
    </w:p>
    <w:p w:rsidR="00603886" w:rsidRDefault="00603886" w:rsidP="00C10BAD">
      <w:pPr>
        <w:widowControl w:val="0"/>
        <w:spacing w:line="321" w:lineRule="atLeast"/>
        <w:rPr>
          <w:sz w:val="28"/>
          <w:szCs w:val="28"/>
        </w:rPr>
      </w:pP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1.1. Настоящий Порядок устанавливает процедуру проведения </w:t>
      </w:r>
      <w:proofErr w:type="gramStart"/>
      <w:r w:rsidRPr="002834F6">
        <w:rPr>
          <w:rFonts w:ascii="Times New Roman" w:hAnsi="Times New Roman" w:cs="Times New Roman"/>
          <w:sz w:val="28"/>
          <w:szCs w:val="28"/>
        </w:rPr>
        <w:t>контроля за</w:t>
      </w:r>
      <w:proofErr w:type="gramEnd"/>
      <w:r w:rsidRPr="002834F6">
        <w:rPr>
          <w:rFonts w:ascii="Times New Roman" w:hAnsi="Times New Roman" w:cs="Times New Roman"/>
          <w:sz w:val="28"/>
          <w:szCs w:val="28"/>
        </w:rPr>
        <w:t xml:space="preserve"> деятельностью государственных бюджетных учреждений Ленинградской области</w:t>
      </w:r>
      <w:r>
        <w:rPr>
          <w:rFonts w:ascii="Times New Roman" w:hAnsi="Times New Roman" w:cs="Times New Roman"/>
          <w:sz w:val="28"/>
          <w:szCs w:val="28"/>
        </w:rPr>
        <w:t>,</w:t>
      </w:r>
      <w:r w:rsidRPr="002834F6">
        <w:rPr>
          <w:rFonts w:ascii="Times New Roman" w:hAnsi="Times New Roman" w:cs="Times New Roman"/>
          <w:sz w:val="28"/>
          <w:szCs w:val="28"/>
        </w:rPr>
        <w:t xml:space="preserve"> в отношении которых комитет по молодежной политике осуществляет функции и полномочия учредителя (далее </w:t>
      </w:r>
      <w:r w:rsidR="008A5F8B">
        <w:rPr>
          <w:rFonts w:ascii="Times New Roman" w:hAnsi="Times New Roman" w:cs="Times New Roman"/>
          <w:sz w:val="28"/>
          <w:szCs w:val="28"/>
        </w:rPr>
        <w:t>–</w:t>
      </w:r>
      <w:r w:rsidRPr="002834F6">
        <w:rPr>
          <w:rFonts w:ascii="Times New Roman" w:hAnsi="Times New Roman" w:cs="Times New Roman"/>
          <w:sz w:val="28"/>
          <w:szCs w:val="28"/>
        </w:rPr>
        <w:t xml:space="preserve"> </w:t>
      </w:r>
      <w:r w:rsidR="008A5F8B">
        <w:rPr>
          <w:rFonts w:ascii="Times New Roman" w:hAnsi="Times New Roman" w:cs="Times New Roman"/>
          <w:sz w:val="28"/>
          <w:szCs w:val="28"/>
        </w:rPr>
        <w:t>учреждения).</w:t>
      </w:r>
    </w:p>
    <w:p w:rsidR="007F21E0" w:rsidRDefault="007F21E0" w:rsidP="007F21E0">
      <w:pPr>
        <w:jc w:val="both"/>
        <w:rPr>
          <w:sz w:val="28"/>
          <w:szCs w:val="28"/>
        </w:rPr>
      </w:pPr>
      <w:r>
        <w:rPr>
          <w:sz w:val="28"/>
          <w:szCs w:val="28"/>
        </w:rPr>
        <w:t xml:space="preserve">         1.2. </w:t>
      </w:r>
      <w:proofErr w:type="gramStart"/>
      <w:r>
        <w:rPr>
          <w:sz w:val="28"/>
          <w:szCs w:val="28"/>
        </w:rPr>
        <w:t>К отношениям, связанным с осуществлением контроля за деятельностью учреждений</w:t>
      </w:r>
      <w:r w:rsidR="00E51063">
        <w:rPr>
          <w:sz w:val="28"/>
          <w:szCs w:val="28"/>
        </w:rPr>
        <w:t>,</w:t>
      </w:r>
      <w:r>
        <w:rPr>
          <w:sz w:val="28"/>
          <w:szCs w:val="28"/>
        </w:rPr>
        <w:t xml:space="preserve">  применяются положения Порядка осуществления контроля за деятельностью государственных бюджетных и казенных учреждений Ленинградской области, утвержденного постановлением Правительства Ленинградской области от 25 августа 2016 года № 324 « О внесении изменений в постановление Правительства Ленинградской области от 10 декабря 2012 года № 391 «Об утверждении Порядка осуществления контроля за деятельностью государственных бюджетных и казенных учреждений</w:t>
      </w:r>
      <w:proofErr w:type="gramEnd"/>
      <w:r>
        <w:rPr>
          <w:sz w:val="28"/>
          <w:szCs w:val="28"/>
        </w:rPr>
        <w:t xml:space="preserve"> Ленинградской области».</w:t>
      </w:r>
    </w:p>
    <w:p w:rsidR="00D625D0" w:rsidRDefault="007F21E0" w:rsidP="00D625D0">
      <w:pPr>
        <w:widowControl w:val="0"/>
        <w:spacing w:line="321" w:lineRule="atLeast"/>
        <w:jc w:val="both"/>
        <w:rPr>
          <w:sz w:val="28"/>
          <w:szCs w:val="28"/>
        </w:rPr>
      </w:pPr>
      <w:r>
        <w:rPr>
          <w:sz w:val="28"/>
          <w:szCs w:val="28"/>
        </w:rPr>
        <w:t xml:space="preserve">        </w:t>
      </w:r>
      <w:r w:rsidR="002834F6" w:rsidRPr="002834F6">
        <w:rPr>
          <w:sz w:val="28"/>
          <w:szCs w:val="28"/>
        </w:rPr>
        <w:t>1.</w:t>
      </w:r>
      <w:r>
        <w:rPr>
          <w:sz w:val="28"/>
          <w:szCs w:val="28"/>
        </w:rPr>
        <w:t>3</w:t>
      </w:r>
      <w:r w:rsidR="002834F6" w:rsidRPr="002834F6">
        <w:rPr>
          <w:sz w:val="28"/>
          <w:szCs w:val="28"/>
        </w:rPr>
        <w:t xml:space="preserve">. </w:t>
      </w:r>
      <w:r w:rsidR="00D625D0">
        <w:rPr>
          <w:sz w:val="28"/>
          <w:szCs w:val="28"/>
        </w:rPr>
        <w:t>Контроль осуществляется в целях определения законности, целевого характера, результативного и эффективного использования средств областного бюджета Ленинградской области и государственного имущества Ленинградской области, обеспечения прозрачности деятельности учреждений, повышения доступности государственных услуг (работ), предоставляемых учреждениями в рамках исполнения государственного задания, оптимизации расходов на их предоставление.</w:t>
      </w:r>
    </w:p>
    <w:p w:rsidR="002834F6" w:rsidRPr="002834F6" w:rsidRDefault="00D625D0" w:rsidP="00D625D0">
      <w:pPr>
        <w:pStyle w:val="ConsPlusNormal"/>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2834F6" w:rsidRPr="002834F6">
        <w:rPr>
          <w:rFonts w:ascii="Times New Roman" w:hAnsi="Times New Roman" w:cs="Times New Roman"/>
          <w:sz w:val="28"/>
          <w:szCs w:val="28"/>
        </w:rPr>
        <w:t>1.</w:t>
      </w:r>
      <w:r>
        <w:rPr>
          <w:rFonts w:ascii="Times New Roman" w:hAnsi="Times New Roman" w:cs="Times New Roman"/>
          <w:sz w:val="28"/>
          <w:szCs w:val="28"/>
        </w:rPr>
        <w:t>4</w:t>
      </w:r>
      <w:r w:rsidR="002834F6" w:rsidRPr="002834F6">
        <w:rPr>
          <w:rFonts w:ascii="Times New Roman" w:hAnsi="Times New Roman" w:cs="Times New Roman"/>
          <w:sz w:val="28"/>
          <w:szCs w:val="28"/>
        </w:rPr>
        <w:t xml:space="preserve">. </w:t>
      </w:r>
      <w:r>
        <w:rPr>
          <w:rFonts w:ascii="Times New Roman" w:hAnsi="Times New Roman" w:cs="Times New Roman"/>
          <w:sz w:val="28"/>
          <w:szCs w:val="28"/>
        </w:rPr>
        <w:t xml:space="preserve">Комитет по молодежной политике Ленинградской области (далее – комитет)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учреждений в части</w:t>
      </w:r>
      <w:r w:rsidR="002834F6" w:rsidRPr="002834F6">
        <w:rPr>
          <w:rFonts w:ascii="Times New Roman" w:hAnsi="Times New Roman" w:cs="Times New Roman"/>
          <w:sz w:val="28"/>
          <w:szCs w:val="28"/>
        </w:rPr>
        <w:t>:</w:t>
      </w:r>
    </w:p>
    <w:p w:rsidR="002834F6" w:rsidRPr="002834F6" w:rsidRDefault="00D625D0"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оценк</w:t>
      </w:r>
      <w:r>
        <w:rPr>
          <w:rFonts w:ascii="Times New Roman" w:hAnsi="Times New Roman" w:cs="Times New Roman"/>
          <w:sz w:val="28"/>
          <w:szCs w:val="28"/>
        </w:rPr>
        <w:t>и</w:t>
      </w:r>
      <w:r w:rsidR="002834F6" w:rsidRPr="002834F6">
        <w:rPr>
          <w:rFonts w:ascii="Times New Roman" w:hAnsi="Times New Roman" w:cs="Times New Roman"/>
          <w:sz w:val="28"/>
          <w:szCs w:val="28"/>
        </w:rPr>
        <w:t xml:space="preserve"> результатов деятельности учреждений;</w:t>
      </w:r>
    </w:p>
    <w:p w:rsidR="00D625D0" w:rsidRDefault="00D625D0"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оценки</w:t>
      </w:r>
      <w:r w:rsidR="002834F6" w:rsidRPr="002834F6">
        <w:rPr>
          <w:rFonts w:ascii="Times New Roman" w:hAnsi="Times New Roman" w:cs="Times New Roman"/>
          <w:sz w:val="28"/>
          <w:szCs w:val="28"/>
        </w:rPr>
        <w:t xml:space="preserve"> выполнения показателей объема и качества предоставляемых государственных услуг</w:t>
      </w:r>
      <w:r>
        <w:rPr>
          <w:rFonts w:ascii="Times New Roman" w:hAnsi="Times New Roman" w:cs="Times New Roman"/>
          <w:sz w:val="28"/>
          <w:szCs w:val="28"/>
        </w:rPr>
        <w:t xml:space="preserve"> (работ);</w:t>
      </w:r>
    </w:p>
    <w:p w:rsidR="002834F6" w:rsidRPr="002834F6" w:rsidRDefault="00D625D0" w:rsidP="00D625D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 xml:space="preserve"> </w:t>
      </w:r>
      <w:r>
        <w:rPr>
          <w:rFonts w:ascii="Times New Roman" w:hAnsi="Times New Roman" w:cs="Times New Roman"/>
          <w:sz w:val="28"/>
          <w:szCs w:val="28"/>
        </w:rPr>
        <w:t xml:space="preserve">  - </w:t>
      </w:r>
      <w:r w:rsidR="002834F6" w:rsidRPr="002834F6">
        <w:rPr>
          <w:rFonts w:ascii="Times New Roman" w:hAnsi="Times New Roman" w:cs="Times New Roman"/>
          <w:sz w:val="28"/>
          <w:szCs w:val="28"/>
        </w:rPr>
        <w:t>наличия просроченной кредиторской задолженности;</w:t>
      </w:r>
    </w:p>
    <w:p w:rsidR="002834F6" w:rsidRPr="002834F6" w:rsidRDefault="002102F0"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002834F6" w:rsidRPr="002834F6">
        <w:rPr>
          <w:rFonts w:ascii="Times New Roman" w:hAnsi="Times New Roman" w:cs="Times New Roman"/>
          <w:sz w:val="28"/>
          <w:szCs w:val="28"/>
        </w:rPr>
        <w:t>оценка достоверности, полноты и соответствия нормативным требованиям бухгалтерского учета и</w:t>
      </w:r>
      <w:r w:rsidR="008A5F8B">
        <w:rPr>
          <w:rFonts w:ascii="Times New Roman" w:hAnsi="Times New Roman" w:cs="Times New Roman"/>
          <w:sz w:val="28"/>
          <w:szCs w:val="28"/>
        </w:rPr>
        <w:t xml:space="preserve"> </w:t>
      </w:r>
      <w:r w:rsidR="002834F6" w:rsidRPr="002834F6">
        <w:rPr>
          <w:rFonts w:ascii="Times New Roman" w:hAnsi="Times New Roman" w:cs="Times New Roman"/>
          <w:sz w:val="28"/>
          <w:szCs w:val="28"/>
        </w:rPr>
        <w:t>(или) бюджетной отчетности;</w:t>
      </w:r>
    </w:p>
    <w:p w:rsidR="002834F6" w:rsidRPr="002834F6" w:rsidRDefault="00D625D0"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002834F6" w:rsidRPr="002834F6">
        <w:rPr>
          <w:rFonts w:ascii="Times New Roman" w:hAnsi="Times New Roman" w:cs="Times New Roman"/>
          <w:sz w:val="28"/>
          <w:szCs w:val="28"/>
        </w:rPr>
        <w:t xml:space="preserve">выявление отклонений в деятельности учреждений (соотношение </w:t>
      </w:r>
      <w:r w:rsidR="002834F6" w:rsidRPr="002834F6">
        <w:rPr>
          <w:rFonts w:ascii="Times New Roman" w:hAnsi="Times New Roman" w:cs="Times New Roman"/>
          <w:sz w:val="28"/>
          <w:szCs w:val="28"/>
        </w:rPr>
        <w:lastRenderedPageBreak/>
        <w:t>плановых и фактических значений результатов, осуществление дополнительных видов деятельности при невыполнении (некачественном выполнении) основных видов деятельности, оказание платных услуг (выполнение работ), не предусмотренных уставами) и разработка рекомендаций по их устранению;</w:t>
      </w:r>
    </w:p>
    <w:p w:rsidR="002834F6" w:rsidRPr="002834F6" w:rsidRDefault="00D625D0"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выявление нарушений законодательства Российской Федерации и законодательства Ленинградской области, содержащих нормы о порядке использования, распоряжения и сохранности учреждением государственного имущества Ленинградской области, закрепленного за ним на праве оперативного управления.</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1.4. Предметом </w:t>
      </w:r>
      <w:proofErr w:type="gramStart"/>
      <w:r w:rsidRPr="002834F6">
        <w:rPr>
          <w:rFonts w:ascii="Times New Roman" w:hAnsi="Times New Roman" w:cs="Times New Roman"/>
          <w:sz w:val="28"/>
          <w:szCs w:val="28"/>
        </w:rPr>
        <w:t>контроля за</w:t>
      </w:r>
      <w:proofErr w:type="gramEnd"/>
      <w:r w:rsidRPr="002834F6">
        <w:rPr>
          <w:rFonts w:ascii="Times New Roman" w:hAnsi="Times New Roman" w:cs="Times New Roman"/>
          <w:sz w:val="28"/>
          <w:szCs w:val="28"/>
        </w:rPr>
        <w:t xml:space="preserve"> деятельностью учреждения являются:</w:t>
      </w:r>
    </w:p>
    <w:p w:rsidR="002834F6" w:rsidRPr="002834F6" w:rsidRDefault="002210C6"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 xml:space="preserve">обеспечение соответствия основных (иных, не являющихся основными) видов деятельности учреждения целям, предусмотренным </w:t>
      </w:r>
      <w:r w:rsidR="008A5F8B">
        <w:rPr>
          <w:rFonts w:ascii="Times New Roman" w:hAnsi="Times New Roman" w:cs="Times New Roman"/>
          <w:sz w:val="28"/>
          <w:szCs w:val="28"/>
        </w:rPr>
        <w:t>уставом;</w:t>
      </w:r>
    </w:p>
    <w:p w:rsidR="002210C6" w:rsidRDefault="002210C6"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выполнение государственного задания на оказание государственных услуг (выполнение работ)</w:t>
      </w:r>
      <w:r>
        <w:rPr>
          <w:rFonts w:ascii="Times New Roman" w:hAnsi="Times New Roman" w:cs="Times New Roman"/>
          <w:sz w:val="28"/>
          <w:szCs w:val="28"/>
        </w:rPr>
        <w:t>;</w:t>
      </w:r>
    </w:p>
    <w:p w:rsidR="002834F6" w:rsidRPr="002834F6" w:rsidRDefault="002210C6"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выполнение работ (оказание услуг) за плату, а также иных видов деятельности, не являющихся основными видами деятельности;</w:t>
      </w:r>
    </w:p>
    <w:p w:rsidR="002834F6" w:rsidRPr="002834F6" w:rsidRDefault="002210C6"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выполнение плана финансово-хозяйственной деятельности;</w:t>
      </w:r>
    </w:p>
    <w:p w:rsidR="002834F6" w:rsidRPr="002834F6" w:rsidRDefault="002210C6"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выполнение условий выделения, получения и использования субсидий, в том числе на возмещение нормативных затрат, связанных с оказанием государственных услуг (выполнением работ) в рамках государственного задания, субсидий на иные цели, бюджетных инвестиций;</w:t>
      </w:r>
    </w:p>
    <w:p w:rsidR="002834F6" w:rsidRPr="002834F6" w:rsidRDefault="001B28E8"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применение цен (тарифов) на платные услуги (работы), оказываемые потребителям;</w:t>
      </w:r>
    </w:p>
    <w:p w:rsidR="002834F6" w:rsidRPr="002834F6" w:rsidRDefault="001B28E8"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 xml:space="preserve">исполнение </w:t>
      </w:r>
      <w:r w:rsidR="00A71B89">
        <w:rPr>
          <w:rFonts w:ascii="Times New Roman" w:hAnsi="Times New Roman" w:cs="Times New Roman"/>
          <w:sz w:val="28"/>
          <w:szCs w:val="28"/>
        </w:rPr>
        <w:t xml:space="preserve">государственных контрактов и </w:t>
      </w:r>
      <w:r w:rsidR="002834F6" w:rsidRPr="002834F6">
        <w:rPr>
          <w:rFonts w:ascii="Times New Roman" w:hAnsi="Times New Roman" w:cs="Times New Roman"/>
          <w:sz w:val="28"/>
          <w:szCs w:val="28"/>
        </w:rPr>
        <w:t>гражданско-правовых договоров;</w:t>
      </w:r>
    </w:p>
    <w:p w:rsidR="002834F6" w:rsidRPr="002834F6" w:rsidRDefault="001B28E8"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 xml:space="preserve">обеспечение состава, качества </w:t>
      </w:r>
      <w:proofErr w:type="gramStart"/>
      <w:r w:rsidR="002834F6" w:rsidRPr="002834F6">
        <w:rPr>
          <w:rFonts w:ascii="Times New Roman" w:hAnsi="Times New Roman" w:cs="Times New Roman"/>
          <w:sz w:val="28"/>
          <w:szCs w:val="28"/>
        </w:rPr>
        <w:t>и(</w:t>
      </w:r>
      <w:proofErr w:type="gramEnd"/>
      <w:r w:rsidR="002834F6" w:rsidRPr="002834F6">
        <w:rPr>
          <w:rFonts w:ascii="Times New Roman" w:hAnsi="Times New Roman" w:cs="Times New Roman"/>
          <w:sz w:val="28"/>
          <w:szCs w:val="28"/>
        </w:rPr>
        <w:t>или) объема (содержания) оказываемых государственных услуг (выполняемых работ), условий, порядка и результатов оказания государственных услуг (выполняемых работ), определенных в государственном задании;</w:t>
      </w:r>
    </w:p>
    <w:p w:rsidR="002834F6" w:rsidRPr="002834F6" w:rsidRDefault="002210C6"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осуществление работы с жалобами потребителей и принятие мер по результатам рассмотрения жалоб потребителей;</w:t>
      </w:r>
    </w:p>
    <w:p w:rsidR="002834F6" w:rsidRPr="002834F6" w:rsidRDefault="002210C6"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обеспечение целевого использования и сохранности недвижимого имущества и особо ценного движимого имущества, закрепленного за учреждением либо приобретенного  учреждением за счет средств, выделенных на приобретение такого имущества;</w:t>
      </w:r>
    </w:p>
    <w:p w:rsidR="002834F6" w:rsidRPr="002834F6" w:rsidRDefault="002210C6"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представление достоверного и полного отчета о результатах деятельности  учреждения и об использовании закрепленного за ним государственного имущества;</w:t>
      </w:r>
    </w:p>
    <w:p w:rsidR="002834F6" w:rsidRPr="002834F6" w:rsidRDefault="002210C6"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обеспечение публичности деятельности  учреждения, а также доступности, в том числе информационной, оказываемых услуг (выполняемых работ).</w:t>
      </w:r>
    </w:p>
    <w:p w:rsidR="002834F6" w:rsidRPr="002834F6" w:rsidRDefault="002210C6"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установление</w:t>
      </w:r>
      <w:r w:rsidRPr="002834F6">
        <w:rPr>
          <w:rFonts w:ascii="Times New Roman" w:hAnsi="Times New Roman" w:cs="Times New Roman"/>
          <w:sz w:val="28"/>
          <w:szCs w:val="28"/>
        </w:rPr>
        <w:t xml:space="preserve"> наличия и состояния государственного имущества Ленинградской области, выявление неиспользуемого или используемого не по назначению государственного имущества Ленинградской области, оценка эффективности использования имущества, закрепленного на праве оперативного управления либо приобретенного учреждением за счет средств, выделенных на приобретение такого имущества,</w:t>
      </w:r>
    </w:p>
    <w:p w:rsidR="001B28E8" w:rsidRDefault="001B28E8" w:rsidP="008A5F8B">
      <w:pPr>
        <w:pStyle w:val="ConsPlusNormal"/>
        <w:jc w:val="center"/>
        <w:rPr>
          <w:rFonts w:ascii="Times New Roman" w:hAnsi="Times New Roman" w:cs="Times New Roman"/>
          <w:sz w:val="28"/>
          <w:szCs w:val="28"/>
        </w:rPr>
      </w:pPr>
    </w:p>
    <w:p w:rsidR="001B28E8" w:rsidRDefault="001B28E8" w:rsidP="008A5F8B">
      <w:pPr>
        <w:pStyle w:val="ConsPlusNormal"/>
        <w:jc w:val="center"/>
        <w:rPr>
          <w:rFonts w:ascii="Times New Roman" w:hAnsi="Times New Roman" w:cs="Times New Roman"/>
          <w:sz w:val="28"/>
          <w:szCs w:val="28"/>
        </w:rPr>
      </w:pPr>
    </w:p>
    <w:p w:rsidR="008A5F8B" w:rsidRPr="002834F6" w:rsidRDefault="002834F6" w:rsidP="008A5F8B">
      <w:pPr>
        <w:pStyle w:val="ConsPlusNormal"/>
        <w:jc w:val="center"/>
        <w:rPr>
          <w:rFonts w:ascii="Times New Roman" w:hAnsi="Times New Roman" w:cs="Times New Roman"/>
          <w:sz w:val="28"/>
          <w:szCs w:val="28"/>
        </w:rPr>
      </w:pPr>
      <w:r w:rsidRPr="002834F6">
        <w:rPr>
          <w:rFonts w:ascii="Times New Roman" w:hAnsi="Times New Roman" w:cs="Times New Roman"/>
          <w:sz w:val="28"/>
          <w:szCs w:val="28"/>
        </w:rPr>
        <w:t xml:space="preserve">2. Порядок осуществления </w:t>
      </w:r>
      <w:proofErr w:type="gramStart"/>
      <w:r w:rsidRPr="002834F6">
        <w:rPr>
          <w:rFonts w:ascii="Times New Roman" w:hAnsi="Times New Roman" w:cs="Times New Roman"/>
          <w:sz w:val="28"/>
          <w:szCs w:val="28"/>
        </w:rPr>
        <w:t>контроля за</w:t>
      </w:r>
      <w:proofErr w:type="gramEnd"/>
      <w:r w:rsidRPr="002834F6">
        <w:rPr>
          <w:rFonts w:ascii="Times New Roman" w:hAnsi="Times New Roman" w:cs="Times New Roman"/>
          <w:sz w:val="28"/>
          <w:szCs w:val="28"/>
        </w:rPr>
        <w:t xml:space="preserve"> деятельностью </w:t>
      </w:r>
    </w:p>
    <w:p w:rsidR="002834F6" w:rsidRPr="002834F6" w:rsidRDefault="002834F6" w:rsidP="002834F6">
      <w:pPr>
        <w:pStyle w:val="ConsPlusNormal"/>
        <w:jc w:val="center"/>
        <w:rPr>
          <w:rFonts w:ascii="Times New Roman" w:hAnsi="Times New Roman" w:cs="Times New Roman"/>
          <w:sz w:val="28"/>
          <w:szCs w:val="28"/>
        </w:rPr>
      </w:pPr>
      <w:r w:rsidRPr="002834F6">
        <w:rPr>
          <w:rFonts w:ascii="Times New Roman" w:hAnsi="Times New Roman" w:cs="Times New Roman"/>
          <w:sz w:val="28"/>
          <w:szCs w:val="28"/>
        </w:rPr>
        <w:t>учреждений</w:t>
      </w:r>
    </w:p>
    <w:p w:rsidR="002834F6" w:rsidRPr="002834F6" w:rsidRDefault="002834F6" w:rsidP="002834F6">
      <w:pPr>
        <w:pStyle w:val="ConsPlusNormal"/>
        <w:ind w:firstLine="540"/>
        <w:jc w:val="both"/>
        <w:rPr>
          <w:rFonts w:ascii="Times New Roman" w:hAnsi="Times New Roman" w:cs="Times New Roman"/>
          <w:sz w:val="28"/>
          <w:szCs w:val="28"/>
        </w:rPr>
      </w:pP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2.1. При осуществлении </w:t>
      </w:r>
      <w:proofErr w:type="gramStart"/>
      <w:r w:rsidRPr="002834F6">
        <w:rPr>
          <w:rFonts w:ascii="Times New Roman" w:hAnsi="Times New Roman" w:cs="Times New Roman"/>
          <w:sz w:val="28"/>
          <w:szCs w:val="28"/>
        </w:rPr>
        <w:t>контроля за</w:t>
      </w:r>
      <w:proofErr w:type="gramEnd"/>
      <w:r w:rsidRPr="002834F6">
        <w:rPr>
          <w:rFonts w:ascii="Times New Roman" w:hAnsi="Times New Roman" w:cs="Times New Roman"/>
          <w:sz w:val="28"/>
          <w:szCs w:val="28"/>
        </w:rPr>
        <w:t xml:space="preserve"> деятельностью учреждений </w:t>
      </w:r>
      <w:r w:rsidR="001B28E8">
        <w:rPr>
          <w:rFonts w:ascii="Times New Roman" w:hAnsi="Times New Roman" w:cs="Times New Roman"/>
          <w:sz w:val="28"/>
          <w:szCs w:val="28"/>
        </w:rPr>
        <w:t>комитет:</w:t>
      </w:r>
    </w:p>
    <w:p w:rsidR="002834F6" w:rsidRPr="002834F6" w:rsidRDefault="001B28E8"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запрашива</w:t>
      </w:r>
      <w:r w:rsidR="00D51802">
        <w:rPr>
          <w:rFonts w:ascii="Times New Roman" w:hAnsi="Times New Roman" w:cs="Times New Roman"/>
          <w:sz w:val="28"/>
          <w:szCs w:val="28"/>
        </w:rPr>
        <w:t>е</w:t>
      </w:r>
      <w:r w:rsidR="002834F6" w:rsidRPr="002834F6">
        <w:rPr>
          <w:rFonts w:ascii="Times New Roman" w:hAnsi="Times New Roman" w:cs="Times New Roman"/>
          <w:sz w:val="28"/>
          <w:szCs w:val="28"/>
        </w:rPr>
        <w:t>т у учреждений распорядительные документы, в том числе информацию о финансово-хозяйственной деятельности, финансовые, бухгалтерские и иные документы;</w:t>
      </w:r>
    </w:p>
    <w:p w:rsidR="002834F6" w:rsidRPr="002834F6" w:rsidRDefault="001B28E8"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запрашива</w:t>
      </w:r>
      <w:r w:rsidR="00D51802">
        <w:rPr>
          <w:rFonts w:ascii="Times New Roman" w:hAnsi="Times New Roman" w:cs="Times New Roman"/>
          <w:sz w:val="28"/>
          <w:szCs w:val="28"/>
        </w:rPr>
        <w:t>е</w:t>
      </w:r>
      <w:r w:rsidR="002834F6" w:rsidRPr="002834F6">
        <w:rPr>
          <w:rFonts w:ascii="Times New Roman" w:hAnsi="Times New Roman" w:cs="Times New Roman"/>
          <w:sz w:val="28"/>
          <w:szCs w:val="28"/>
        </w:rPr>
        <w:t xml:space="preserve">т информацию о </w:t>
      </w:r>
      <w:r w:rsidR="00D51802">
        <w:rPr>
          <w:rFonts w:ascii="Times New Roman" w:hAnsi="Times New Roman" w:cs="Times New Roman"/>
          <w:sz w:val="28"/>
          <w:szCs w:val="28"/>
        </w:rPr>
        <w:t xml:space="preserve">деятельности </w:t>
      </w:r>
      <w:r w:rsidR="002834F6" w:rsidRPr="002834F6">
        <w:rPr>
          <w:rFonts w:ascii="Times New Roman" w:hAnsi="Times New Roman" w:cs="Times New Roman"/>
          <w:sz w:val="28"/>
          <w:szCs w:val="28"/>
        </w:rPr>
        <w:t>учреждений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иных организаций в порядке, установленном действующим законодательством;</w:t>
      </w:r>
    </w:p>
    <w:p w:rsidR="001B28E8" w:rsidRDefault="001B28E8"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провод</w:t>
      </w:r>
      <w:r w:rsidR="00D51802">
        <w:rPr>
          <w:rFonts w:ascii="Times New Roman" w:hAnsi="Times New Roman" w:cs="Times New Roman"/>
          <w:sz w:val="28"/>
          <w:szCs w:val="28"/>
        </w:rPr>
        <w:t>и</w:t>
      </w:r>
      <w:r w:rsidR="002834F6" w:rsidRPr="002834F6">
        <w:rPr>
          <w:rFonts w:ascii="Times New Roman" w:hAnsi="Times New Roman" w:cs="Times New Roman"/>
          <w:sz w:val="28"/>
          <w:szCs w:val="28"/>
        </w:rPr>
        <w:t xml:space="preserve">т проверки соответствия деятельности учреждений, в том числе по расходованию денежных средств и использованию имущества, целям, предусмотренным </w:t>
      </w:r>
      <w:r w:rsidR="00D51802">
        <w:rPr>
          <w:rFonts w:ascii="Times New Roman" w:hAnsi="Times New Roman" w:cs="Times New Roman"/>
          <w:sz w:val="28"/>
          <w:szCs w:val="28"/>
        </w:rPr>
        <w:t>уставом</w:t>
      </w:r>
      <w:r w:rsidR="002834F6" w:rsidRPr="002834F6">
        <w:rPr>
          <w:rFonts w:ascii="Times New Roman" w:hAnsi="Times New Roman" w:cs="Times New Roman"/>
          <w:sz w:val="28"/>
          <w:szCs w:val="28"/>
        </w:rPr>
        <w:t xml:space="preserve">, </w:t>
      </w:r>
    </w:p>
    <w:p w:rsidR="002834F6" w:rsidRPr="002834F6" w:rsidRDefault="001B28E8"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в случае выявления нарушений федерального законодательства и областного законодательства или совершения учреждениями действий, проти</w:t>
      </w:r>
      <w:r w:rsidR="00E31F2C">
        <w:rPr>
          <w:rFonts w:ascii="Times New Roman" w:hAnsi="Times New Roman" w:cs="Times New Roman"/>
          <w:sz w:val="28"/>
          <w:szCs w:val="28"/>
        </w:rPr>
        <w:t>воречащих целям, предусмотренных</w:t>
      </w:r>
      <w:r w:rsidR="002834F6" w:rsidRPr="002834F6">
        <w:rPr>
          <w:rFonts w:ascii="Times New Roman" w:hAnsi="Times New Roman" w:cs="Times New Roman"/>
          <w:sz w:val="28"/>
          <w:szCs w:val="28"/>
        </w:rPr>
        <w:t xml:space="preserve"> </w:t>
      </w:r>
      <w:r>
        <w:rPr>
          <w:rFonts w:ascii="Times New Roman" w:hAnsi="Times New Roman" w:cs="Times New Roman"/>
          <w:sz w:val="28"/>
          <w:szCs w:val="28"/>
        </w:rPr>
        <w:t>уставом</w:t>
      </w:r>
      <w:r w:rsidR="002834F6" w:rsidRPr="002834F6">
        <w:rPr>
          <w:rFonts w:ascii="Times New Roman" w:hAnsi="Times New Roman" w:cs="Times New Roman"/>
          <w:sz w:val="28"/>
          <w:szCs w:val="28"/>
        </w:rPr>
        <w:t>, направляют учреждениям письменное предписание с указанием допущенного нарушения и срока его устранения;</w:t>
      </w:r>
    </w:p>
    <w:p w:rsidR="002834F6" w:rsidRPr="002834F6" w:rsidRDefault="001B28E8"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51802">
        <w:rPr>
          <w:rFonts w:ascii="Times New Roman" w:hAnsi="Times New Roman" w:cs="Times New Roman"/>
          <w:sz w:val="28"/>
          <w:szCs w:val="28"/>
        </w:rPr>
        <w:t>посещае</w:t>
      </w:r>
      <w:r w:rsidR="002834F6" w:rsidRPr="002834F6">
        <w:rPr>
          <w:rFonts w:ascii="Times New Roman" w:hAnsi="Times New Roman" w:cs="Times New Roman"/>
          <w:sz w:val="28"/>
          <w:szCs w:val="28"/>
        </w:rPr>
        <w:t>т территорию и помещения учреждения;</w:t>
      </w:r>
    </w:p>
    <w:p w:rsidR="002834F6" w:rsidRPr="002834F6" w:rsidRDefault="00E31F2C"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51802">
        <w:rPr>
          <w:rFonts w:ascii="Times New Roman" w:hAnsi="Times New Roman" w:cs="Times New Roman"/>
          <w:sz w:val="28"/>
          <w:szCs w:val="28"/>
        </w:rPr>
        <w:t>получае</w:t>
      </w:r>
      <w:r w:rsidR="002834F6" w:rsidRPr="002834F6">
        <w:rPr>
          <w:rFonts w:ascii="Times New Roman" w:hAnsi="Times New Roman" w:cs="Times New Roman"/>
          <w:sz w:val="28"/>
          <w:szCs w:val="28"/>
        </w:rPr>
        <w:t xml:space="preserve">т объяснения </w:t>
      </w:r>
      <w:r w:rsidR="00A71B89">
        <w:rPr>
          <w:rFonts w:ascii="Times New Roman" w:hAnsi="Times New Roman" w:cs="Times New Roman"/>
          <w:sz w:val="28"/>
          <w:szCs w:val="28"/>
        </w:rPr>
        <w:t xml:space="preserve">должностных лиц </w:t>
      </w:r>
      <w:r w:rsidR="002834F6" w:rsidRPr="002834F6">
        <w:rPr>
          <w:rFonts w:ascii="Times New Roman" w:hAnsi="Times New Roman" w:cs="Times New Roman"/>
          <w:sz w:val="28"/>
          <w:szCs w:val="28"/>
        </w:rPr>
        <w:t>учреждения в ходе проводимых контрольных мероприятий.</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2.2. </w:t>
      </w:r>
      <w:proofErr w:type="gramStart"/>
      <w:r w:rsidRPr="002834F6">
        <w:rPr>
          <w:rFonts w:ascii="Times New Roman" w:hAnsi="Times New Roman" w:cs="Times New Roman"/>
          <w:sz w:val="28"/>
          <w:szCs w:val="28"/>
        </w:rPr>
        <w:t>Контроль за</w:t>
      </w:r>
      <w:proofErr w:type="gramEnd"/>
      <w:r w:rsidRPr="002834F6">
        <w:rPr>
          <w:rFonts w:ascii="Times New Roman" w:hAnsi="Times New Roman" w:cs="Times New Roman"/>
          <w:sz w:val="28"/>
          <w:szCs w:val="28"/>
        </w:rPr>
        <w:t xml:space="preserve"> деятельностью учреждений осуществляется с использованием форм предварительного, текущего и последующего контроля.</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Предварительный контроль осуществляется до совершения финансовых операций на стадии составления и утверждения плана финансово-хозяйственной деятельности, формирования и утверждения государственного задания</w:t>
      </w:r>
      <w:r w:rsidR="00E31F2C">
        <w:rPr>
          <w:rFonts w:ascii="Times New Roman" w:hAnsi="Times New Roman" w:cs="Times New Roman"/>
          <w:sz w:val="28"/>
          <w:szCs w:val="28"/>
        </w:rPr>
        <w:t>.</w:t>
      </w:r>
      <w:r w:rsidRPr="002834F6">
        <w:rPr>
          <w:rFonts w:ascii="Times New Roman" w:hAnsi="Times New Roman" w:cs="Times New Roman"/>
          <w:sz w:val="28"/>
          <w:szCs w:val="28"/>
        </w:rPr>
        <w:t xml:space="preserve"> </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Текущий контроль осуществляется в процессе исполнения бю</w:t>
      </w:r>
      <w:r w:rsidR="00E31F2C">
        <w:rPr>
          <w:rFonts w:ascii="Times New Roman" w:hAnsi="Times New Roman" w:cs="Times New Roman"/>
          <w:sz w:val="28"/>
          <w:szCs w:val="28"/>
        </w:rPr>
        <w:t>джетных обязательств, выполнения</w:t>
      </w:r>
      <w:r w:rsidRPr="002834F6">
        <w:rPr>
          <w:rFonts w:ascii="Times New Roman" w:hAnsi="Times New Roman" w:cs="Times New Roman"/>
          <w:sz w:val="28"/>
          <w:szCs w:val="28"/>
        </w:rPr>
        <w:t xml:space="preserve"> государственных заданий, данных об использовании получателями бюджетных субсидий и бюджетных инвестиций, согласовании или одобрении сделок.</w:t>
      </w:r>
    </w:p>
    <w:p w:rsidR="002834F6" w:rsidRPr="002834F6" w:rsidRDefault="00E31F2C" w:rsidP="00E31F2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 xml:space="preserve">Последующий контроль осуществляется после совершения финансовых операций, в том числе путем проведения проверок отчетности учреждения, а также его деятельности, и включает в том числе оценку результатов, состава, качества </w:t>
      </w:r>
      <w:proofErr w:type="gramStart"/>
      <w:r w:rsidR="002834F6" w:rsidRPr="002834F6">
        <w:rPr>
          <w:rFonts w:ascii="Times New Roman" w:hAnsi="Times New Roman" w:cs="Times New Roman"/>
          <w:sz w:val="28"/>
          <w:szCs w:val="28"/>
        </w:rPr>
        <w:t>и(</w:t>
      </w:r>
      <w:proofErr w:type="gramEnd"/>
      <w:r w:rsidR="002834F6" w:rsidRPr="002834F6">
        <w:rPr>
          <w:rFonts w:ascii="Times New Roman" w:hAnsi="Times New Roman" w:cs="Times New Roman"/>
          <w:sz w:val="28"/>
          <w:szCs w:val="28"/>
        </w:rPr>
        <w:t>или) объема (содержания) оказываемых учреждением государственных услуг (выполняемых работ), выполнения государственных контрактов и гражданско-правовых договоров, осуществления финансово-хозяйственной деятельности.</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2.3. В зависимости от основания проведения контроля проводятся плановые и внеплановые проверки (далее - проверки).</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2.4. Проведение проверок осуществляется в соответствии с планами,  утверждаемыми </w:t>
      </w:r>
      <w:r w:rsidR="004A4F45">
        <w:rPr>
          <w:rFonts w:ascii="Times New Roman" w:hAnsi="Times New Roman" w:cs="Times New Roman"/>
          <w:sz w:val="28"/>
          <w:szCs w:val="28"/>
        </w:rPr>
        <w:t>комитетом</w:t>
      </w:r>
      <w:r w:rsidR="00E31F2C">
        <w:rPr>
          <w:rFonts w:ascii="Times New Roman" w:hAnsi="Times New Roman" w:cs="Times New Roman"/>
          <w:sz w:val="28"/>
          <w:szCs w:val="28"/>
        </w:rPr>
        <w:t xml:space="preserve"> </w:t>
      </w:r>
      <w:r w:rsidR="00E31F2C" w:rsidRPr="002834F6">
        <w:rPr>
          <w:rFonts w:ascii="Times New Roman" w:hAnsi="Times New Roman" w:cs="Times New Roman"/>
          <w:sz w:val="28"/>
          <w:szCs w:val="28"/>
        </w:rPr>
        <w:t xml:space="preserve">на очередной финансовый год не позднее 1 </w:t>
      </w:r>
      <w:r w:rsidR="00E31F2C" w:rsidRPr="002834F6">
        <w:rPr>
          <w:rFonts w:ascii="Times New Roman" w:hAnsi="Times New Roman" w:cs="Times New Roman"/>
          <w:sz w:val="28"/>
          <w:szCs w:val="28"/>
        </w:rPr>
        <w:lastRenderedPageBreak/>
        <w:t>декабря текущего года.</w:t>
      </w:r>
    </w:p>
    <w:p w:rsidR="00E31F2C" w:rsidRDefault="00E31F2C" w:rsidP="002834F6">
      <w:pPr>
        <w:pStyle w:val="ConsPlusNormal"/>
        <w:ind w:firstLine="540"/>
        <w:jc w:val="both"/>
        <w:rPr>
          <w:rFonts w:ascii="Times New Roman" w:hAnsi="Times New Roman" w:cs="Times New Roman"/>
          <w:sz w:val="28"/>
          <w:szCs w:val="28"/>
        </w:rPr>
      </w:pP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Плановые проверки в отношении каждого учреждения проводятся не реже одного раза в три года.</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w:t>
      </w:r>
      <w:r w:rsidR="00E31F2C">
        <w:rPr>
          <w:rFonts w:ascii="Times New Roman" w:hAnsi="Times New Roman" w:cs="Times New Roman"/>
          <w:sz w:val="28"/>
          <w:szCs w:val="28"/>
        </w:rPr>
        <w:t>5</w:t>
      </w:r>
      <w:r w:rsidRPr="002834F6">
        <w:rPr>
          <w:rFonts w:ascii="Times New Roman" w:hAnsi="Times New Roman" w:cs="Times New Roman"/>
          <w:sz w:val="28"/>
          <w:szCs w:val="28"/>
        </w:rPr>
        <w:t>. Основаниями для проведения внеплановых документарных и выездных проверок являются:</w:t>
      </w:r>
    </w:p>
    <w:p w:rsidR="002834F6" w:rsidRPr="002834F6" w:rsidRDefault="00E31F2C"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истечение срока устранения нарушения, содержащегося в предписании, ранее вынесенном учреждению;</w:t>
      </w:r>
    </w:p>
    <w:p w:rsidR="002834F6" w:rsidRPr="002834F6" w:rsidRDefault="00E31F2C"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поручения Губернатора Ленинградской области;</w:t>
      </w:r>
    </w:p>
    <w:p w:rsidR="002834F6" w:rsidRPr="002834F6" w:rsidRDefault="00E31F2C"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получение от государственных органов, органов местного самоуправления, органов прокуратуры и правоохранительных органов информации о предполагаемых или выявленных нарушениях законодательства и норм, регулирующих сферу деятельности учреждения;</w:t>
      </w:r>
    </w:p>
    <w:p w:rsidR="002834F6" w:rsidRPr="002834F6" w:rsidRDefault="00E31F2C"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обращения граждан и юридических лиц по вопросам нарушения законодательства, в том числе качества предоставления государственных услуг, а также сведения из средств массовой информации.</w:t>
      </w:r>
    </w:p>
    <w:p w:rsidR="002834F6" w:rsidRPr="002834F6" w:rsidRDefault="00B4269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2834F6" w:rsidRPr="002834F6">
        <w:rPr>
          <w:rFonts w:ascii="Times New Roman" w:hAnsi="Times New Roman" w:cs="Times New Roman"/>
          <w:sz w:val="28"/>
          <w:szCs w:val="28"/>
        </w:rPr>
        <w:t xml:space="preserve">. Назначение проверки, приостановление и возобновление проведения проверки, продление либо изменение срока проведения проверки осуществляются на основании распоряжения </w:t>
      </w:r>
      <w:r w:rsidR="0034657F">
        <w:rPr>
          <w:rFonts w:ascii="Times New Roman" w:hAnsi="Times New Roman" w:cs="Times New Roman"/>
          <w:sz w:val="28"/>
          <w:szCs w:val="28"/>
        </w:rPr>
        <w:t>комитета</w:t>
      </w:r>
      <w:r w:rsidR="002834F6" w:rsidRPr="002834F6">
        <w:rPr>
          <w:rFonts w:ascii="Times New Roman" w:hAnsi="Times New Roman" w:cs="Times New Roman"/>
          <w:sz w:val="28"/>
          <w:szCs w:val="28"/>
        </w:rPr>
        <w:t>.</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w:t>
      </w:r>
      <w:r w:rsidR="00B4269D">
        <w:rPr>
          <w:rFonts w:ascii="Times New Roman" w:hAnsi="Times New Roman" w:cs="Times New Roman"/>
          <w:sz w:val="28"/>
          <w:szCs w:val="28"/>
        </w:rPr>
        <w:t>7</w:t>
      </w:r>
      <w:r w:rsidRPr="002834F6">
        <w:rPr>
          <w:rFonts w:ascii="Times New Roman" w:hAnsi="Times New Roman" w:cs="Times New Roman"/>
          <w:sz w:val="28"/>
          <w:szCs w:val="28"/>
        </w:rPr>
        <w:t xml:space="preserve">. В распоряжении </w:t>
      </w:r>
      <w:r w:rsidR="0034657F">
        <w:rPr>
          <w:rFonts w:ascii="Times New Roman" w:hAnsi="Times New Roman" w:cs="Times New Roman"/>
          <w:sz w:val="28"/>
          <w:szCs w:val="28"/>
        </w:rPr>
        <w:t>комитета</w:t>
      </w:r>
      <w:r w:rsidRPr="002834F6">
        <w:rPr>
          <w:rFonts w:ascii="Times New Roman" w:hAnsi="Times New Roman" w:cs="Times New Roman"/>
          <w:sz w:val="28"/>
          <w:szCs w:val="28"/>
        </w:rPr>
        <w:t xml:space="preserve"> о проведении проверки указываются:</w:t>
      </w:r>
    </w:p>
    <w:p w:rsidR="002834F6" w:rsidRPr="002834F6" w:rsidRDefault="00B4269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фамилии, имена, отчества, должностного лица или должностных лиц, уполномоченных на проведение проверки;</w:t>
      </w:r>
    </w:p>
    <w:p w:rsidR="002834F6" w:rsidRPr="002834F6" w:rsidRDefault="00B4269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 xml:space="preserve">наименование учреждения, </w:t>
      </w:r>
      <w:r w:rsidR="0034657F">
        <w:rPr>
          <w:rFonts w:ascii="Times New Roman" w:hAnsi="Times New Roman" w:cs="Times New Roman"/>
          <w:sz w:val="28"/>
          <w:szCs w:val="28"/>
        </w:rPr>
        <w:t>в отношении которого проводится проверка</w:t>
      </w:r>
      <w:r w:rsidR="002834F6" w:rsidRPr="002834F6">
        <w:rPr>
          <w:rFonts w:ascii="Times New Roman" w:hAnsi="Times New Roman" w:cs="Times New Roman"/>
          <w:sz w:val="28"/>
          <w:szCs w:val="28"/>
        </w:rPr>
        <w:t>;</w:t>
      </w:r>
    </w:p>
    <w:p w:rsidR="002834F6" w:rsidRPr="002834F6" w:rsidRDefault="00B4269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цели, предмет проверки и срок ее проведения;</w:t>
      </w:r>
    </w:p>
    <w:p w:rsidR="002834F6" w:rsidRPr="002834F6" w:rsidRDefault="00B4269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основания и форма проведения проверки;</w:t>
      </w:r>
    </w:p>
    <w:p w:rsidR="002834F6" w:rsidRPr="002834F6" w:rsidRDefault="00B4269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проверяемый период</w:t>
      </w:r>
      <w:r>
        <w:rPr>
          <w:rFonts w:ascii="Times New Roman" w:hAnsi="Times New Roman" w:cs="Times New Roman"/>
          <w:sz w:val="28"/>
          <w:szCs w:val="28"/>
        </w:rPr>
        <w:t>.</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w:t>
      </w:r>
      <w:r w:rsidR="00B4269D">
        <w:rPr>
          <w:rFonts w:ascii="Times New Roman" w:hAnsi="Times New Roman" w:cs="Times New Roman"/>
          <w:sz w:val="28"/>
          <w:szCs w:val="28"/>
        </w:rPr>
        <w:t>8</w:t>
      </w:r>
      <w:r w:rsidRPr="002834F6">
        <w:rPr>
          <w:rFonts w:ascii="Times New Roman" w:hAnsi="Times New Roman" w:cs="Times New Roman"/>
          <w:sz w:val="28"/>
          <w:szCs w:val="28"/>
        </w:rPr>
        <w:t xml:space="preserve">. Срок проведения проверки не может превышать 30 календарных дней. </w:t>
      </w:r>
      <w:r w:rsidR="00B4269D">
        <w:rPr>
          <w:rFonts w:ascii="Times New Roman" w:hAnsi="Times New Roman" w:cs="Times New Roman"/>
          <w:sz w:val="28"/>
          <w:szCs w:val="28"/>
        </w:rPr>
        <w:t xml:space="preserve"> П</w:t>
      </w:r>
      <w:r w:rsidR="00B4269D" w:rsidRPr="002834F6">
        <w:rPr>
          <w:rFonts w:ascii="Times New Roman" w:hAnsi="Times New Roman" w:cs="Times New Roman"/>
          <w:sz w:val="28"/>
          <w:szCs w:val="28"/>
        </w:rPr>
        <w:t xml:space="preserve">о мотивированному заключению </w:t>
      </w:r>
      <w:r w:rsidR="00B4269D">
        <w:rPr>
          <w:rFonts w:ascii="Times New Roman" w:hAnsi="Times New Roman" w:cs="Times New Roman"/>
          <w:sz w:val="28"/>
          <w:szCs w:val="28"/>
        </w:rPr>
        <w:t xml:space="preserve">уполномоченных лиц, проводящих проверку, </w:t>
      </w:r>
      <w:r w:rsidRPr="002834F6">
        <w:rPr>
          <w:rFonts w:ascii="Times New Roman" w:hAnsi="Times New Roman" w:cs="Times New Roman"/>
          <w:sz w:val="28"/>
          <w:szCs w:val="28"/>
        </w:rPr>
        <w:t xml:space="preserve"> </w:t>
      </w:r>
      <w:r w:rsidR="00B4269D">
        <w:rPr>
          <w:rFonts w:ascii="Times New Roman" w:hAnsi="Times New Roman" w:cs="Times New Roman"/>
          <w:sz w:val="28"/>
          <w:szCs w:val="28"/>
        </w:rPr>
        <w:t>продлить срок проверки  возможно</w:t>
      </w:r>
      <w:r w:rsidR="00B4269D" w:rsidRPr="002834F6">
        <w:rPr>
          <w:rFonts w:ascii="Times New Roman" w:hAnsi="Times New Roman" w:cs="Times New Roman"/>
          <w:sz w:val="28"/>
          <w:szCs w:val="28"/>
        </w:rPr>
        <w:t xml:space="preserve"> </w:t>
      </w:r>
      <w:r w:rsidRPr="002834F6">
        <w:rPr>
          <w:rFonts w:ascii="Times New Roman" w:hAnsi="Times New Roman" w:cs="Times New Roman"/>
          <w:sz w:val="28"/>
          <w:szCs w:val="28"/>
        </w:rPr>
        <w:t>до 45 календарных дней</w:t>
      </w:r>
      <w:r w:rsidR="00B4269D">
        <w:rPr>
          <w:rFonts w:ascii="Times New Roman" w:hAnsi="Times New Roman" w:cs="Times New Roman"/>
          <w:sz w:val="28"/>
          <w:szCs w:val="28"/>
        </w:rPr>
        <w:t>.</w:t>
      </w:r>
      <w:r w:rsidRPr="002834F6">
        <w:rPr>
          <w:rFonts w:ascii="Times New Roman" w:hAnsi="Times New Roman" w:cs="Times New Roman"/>
          <w:sz w:val="28"/>
          <w:szCs w:val="28"/>
        </w:rPr>
        <w:t xml:space="preserve"> </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w:t>
      </w:r>
      <w:r w:rsidR="00B4269D">
        <w:rPr>
          <w:rFonts w:ascii="Times New Roman" w:hAnsi="Times New Roman" w:cs="Times New Roman"/>
          <w:sz w:val="28"/>
          <w:szCs w:val="28"/>
        </w:rPr>
        <w:t>9</w:t>
      </w:r>
      <w:r w:rsidRPr="002834F6">
        <w:rPr>
          <w:rFonts w:ascii="Times New Roman" w:hAnsi="Times New Roman" w:cs="Times New Roman"/>
          <w:sz w:val="28"/>
          <w:szCs w:val="28"/>
        </w:rPr>
        <w:t>. Плановые и внеплановые проверки проводятся в форме документарной и выездной проверок.</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2.1</w:t>
      </w:r>
      <w:r w:rsidR="00B4269D">
        <w:rPr>
          <w:rFonts w:ascii="Times New Roman" w:hAnsi="Times New Roman" w:cs="Times New Roman"/>
          <w:sz w:val="28"/>
          <w:szCs w:val="28"/>
        </w:rPr>
        <w:t>0</w:t>
      </w:r>
      <w:r w:rsidRPr="002834F6">
        <w:rPr>
          <w:rFonts w:ascii="Times New Roman" w:hAnsi="Times New Roman" w:cs="Times New Roman"/>
          <w:sz w:val="28"/>
          <w:szCs w:val="28"/>
        </w:rPr>
        <w:t xml:space="preserve">. Документарная проверка проводится по месту нахождения </w:t>
      </w:r>
      <w:r w:rsidR="0034657F">
        <w:rPr>
          <w:rFonts w:ascii="Times New Roman" w:hAnsi="Times New Roman" w:cs="Times New Roman"/>
          <w:sz w:val="28"/>
          <w:szCs w:val="28"/>
        </w:rPr>
        <w:t>комитета</w:t>
      </w:r>
      <w:r w:rsidRPr="002834F6">
        <w:rPr>
          <w:rFonts w:ascii="Times New Roman" w:hAnsi="Times New Roman" w:cs="Times New Roman"/>
          <w:sz w:val="28"/>
          <w:szCs w:val="28"/>
        </w:rPr>
        <w:t xml:space="preserve"> в сроки, определенные правовым актом </w:t>
      </w:r>
      <w:r w:rsidR="0034657F">
        <w:rPr>
          <w:rFonts w:ascii="Times New Roman" w:hAnsi="Times New Roman" w:cs="Times New Roman"/>
          <w:sz w:val="28"/>
          <w:szCs w:val="28"/>
        </w:rPr>
        <w:t>комитета</w:t>
      </w:r>
      <w:r w:rsidRPr="002834F6">
        <w:rPr>
          <w:rFonts w:ascii="Times New Roman" w:hAnsi="Times New Roman" w:cs="Times New Roman"/>
          <w:sz w:val="28"/>
          <w:szCs w:val="28"/>
        </w:rPr>
        <w:t xml:space="preserve"> об осуществлении документарной проверки.</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2.1</w:t>
      </w:r>
      <w:r w:rsidR="00B4269D">
        <w:rPr>
          <w:rFonts w:ascii="Times New Roman" w:hAnsi="Times New Roman" w:cs="Times New Roman"/>
          <w:sz w:val="28"/>
          <w:szCs w:val="28"/>
        </w:rPr>
        <w:t>1</w:t>
      </w:r>
      <w:r w:rsidRPr="002834F6">
        <w:rPr>
          <w:rFonts w:ascii="Times New Roman" w:hAnsi="Times New Roman" w:cs="Times New Roman"/>
          <w:sz w:val="28"/>
          <w:szCs w:val="28"/>
        </w:rPr>
        <w:t xml:space="preserve">. Контроль в форме документарной проверки осуществляется по запросам </w:t>
      </w:r>
      <w:r w:rsidR="0034657F">
        <w:rPr>
          <w:rFonts w:ascii="Times New Roman" w:hAnsi="Times New Roman" w:cs="Times New Roman"/>
          <w:sz w:val="28"/>
          <w:szCs w:val="28"/>
        </w:rPr>
        <w:t>комитета</w:t>
      </w:r>
      <w:r w:rsidRPr="002834F6">
        <w:rPr>
          <w:rFonts w:ascii="Times New Roman" w:hAnsi="Times New Roman" w:cs="Times New Roman"/>
          <w:sz w:val="28"/>
          <w:szCs w:val="28"/>
        </w:rPr>
        <w:t xml:space="preserve"> и включает исследование представленных документов и материалов, в том числе:</w:t>
      </w:r>
    </w:p>
    <w:p w:rsidR="002834F6" w:rsidRPr="002834F6" w:rsidRDefault="00B4269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отчетности о результатах деятельности учреждения и об использовании закрепленного за ним на праве оперативного управления имущества;</w:t>
      </w:r>
    </w:p>
    <w:p w:rsidR="002834F6" w:rsidRPr="002834F6" w:rsidRDefault="00B4269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отчетности о выполнении плана финансово-хозяйственной деятельности;</w:t>
      </w:r>
    </w:p>
    <w:p w:rsidR="002834F6" w:rsidRPr="002834F6" w:rsidRDefault="00B4269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отчетности о выполнении государственного задания на оказание государственных услуг (выполнение работ);</w:t>
      </w:r>
    </w:p>
    <w:p w:rsidR="002834F6" w:rsidRPr="002834F6" w:rsidRDefault="00B4269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отчетов о выполнении плана финансово-хозяйственной деятельности от приносящей доход деятельности;</w:t>
      </w:r>
    </w:p>
    <w:p w:rsidR="002834F6" w:rsidRPr="002834F6" w:rsidRDefault="00B4269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 xml:space="preserve">проектов планов финансово-хозяйственной деятельности, иных отчетных документов и сведений о деятельности учреждений, установленных </w:t>
      </w:r>
      <w:r w:rsidR="002834F6" w:rsidRPr="002834F6">
        <w:rPr>
          <w:rFonts w:ascii="Times New Roman" w:hAnsi="Times New Roman" w:cs="Times New Roman"/>
          <w:sz w:val="28"/>
          <w:szCs w:val="28"/>
        </w:rPr>
        <w:lastRenderedPageBreak/>
        <w:t>законодательством Ленинградской области.</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2.1</w:t>
      </w:r>
      <w:r w:rsidR="00B4269D">
        <w:rPr>
          <w:rFonts w:ascii="Times New Roman" w:hAnsi="Times New Roman" w:cs="Times New Roman"/>
          <w:sz w:val="28"/>
          <w:szCs w:val="28"/>
        </w:rPr>
        <w:t>2</w:t>
      </w:r>
      <w:r w:rsidRPr="002834F6">
        <w:rPr>
          <w:rFonts w:ascii="Times New Roman" w:hAnsi="Times New Roman" w:cs="Times New Roman"/>
          <w:sz w:val="28"/>
          <w:szCs w:val="28"/>
        </w:rPr>
        <w:t xml:space="preserve">. Выездная проверка проводится по месту нахождения проверяемого учреждения в сроки, определенные правовым актом </w:t>
      </w:r>
      <w:r w:rsidR="0034657F">
        <w:rPr>
          <w:rFonts w:ascii="Times New Roman" w:hAnsi="Times New Roman" w:cs="Times New Roman"/>
          <w:sz w:val="28"/>
          <w:szCs w:val="28"/>
        </w:rPr>
        <w:t>комитета</w:t>
      </w:r>
      <w:r w:rsidRPr="002834F6">
        <w:rPr>
          <w:rFonts w:ascii="Times New Roman" w:hAnsi="Times New Roman" w:cs="Times New Roman"/>
          <w:sz w:val="28"/>
          <w:szCs w:val="28"/>
        </w:rPr>
        <w:t xml:space="preserve"> об осуществлении выездной проверки.</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2.1</w:t>
      </w:r>
      <w:r w:rsidR="00B96662">
        <w:rPr>
          <w:rFonts w:ascii="Times New Roman" w:hAnsi="Times New Roman" w:cs="Times New Roman"/>
          <w:sz w:val="28"/>
          <w:szCs w:val="28"/>
        </w:rPr>
        <w:t>3</w:t>
      </w:r>
      <w:r w:rsidRPr="002834F6">
        <w:rPr>
          <w:rFonts w:ascii="Times New Roman" w:hAnsi="Times New Roman" w:cs="Times New Roman"/>
          <w:sz w:val="28"/>
          <w:szCs w:val="28"/>
        </w:rPr>
        <w:t xml:space="preserve">. При проведении выездной проверки должностные лица, </w:t>
      </w:r>
      <w:r w:rsidR="00B96662">
        <w:rPr>
          <w:rFonts w:ascii="Times New Roman" w:hAnsi="Times New Roman" w:cs="Times New Roman"/>
          <w:sz w:val="28"/>
          <w:szCs w:val="28"/>
        </w:rPr>
        <w:t>уполномоченные</w:t>
      </w:r>
      <w:r w:rsidR="00B96662" w:rsidRPr="002834F6">
        <w:rPr>
          <w:rFonts w:ascii="Times New Roman" w:hAnsi="Times New Roman" w:cs="Times New Roman"/>
          <w:sz w:val="28"/>
          <w:szCs w:val="28"/>
        </w:rPr>
        <w:t xml:space="preserve"> на проведение проверки</w:t>
      </w:r>
      <w:r w:rsidRPr="002834F6">
        <w:rPr>
          <w:rFonts w:ascii="Times New Roman" w:hAnsi="Times New Roman" w:cs="Times New Roman"/>
          <w:sz w:val="28"/>
          <w:szCs w:val="28"/>
        </w:rPr>
        <w:t>, вправе:</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требовать документы, относящиеся к предмету проверки;</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посещать территорию и помещения учреждения;</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получать объяснения должностных лиц учреждения;</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проводить опросы потребителей</w:t>
      </w:r>
      <w:r w:rsidR="0034657F">
        <w:rPr>
          <w:rFonts w:ascii="Times New Roman" w:hAnsi="Times New Roman" w:cs="Times New Roman"/>
          <w:sz w:val="28"/>
          <w:szCs w:val="28"/>
        </w:rPr>
        <w:t>, которым предоставляются государственные</w:t>
      </w:r>
      <w:r w:rsidR="002834F6" w:rsidRPr="002834F6">
        <w:rPr>
          <w:rFonts w:ascii="Times New Roman" w:hAnsi="Times New Roman" w:cs="Times New Roman"/>
          <w:sz w:val="28"/>
          <w:szCs w:val="28"/>
        </w:rPr>
        <w:t xml:space="preserve"> услуг</w:t>
      </w:r>
      <w:r w:rsidR="0034657F">
        <w:rPr>
          <w:rFonts w:ascii="Times New Roman" w:hAnsi="Times New Roman" w:cs="Times New Roman"/>
          <w:sz w:val="28"/>
          <w:szCs w:val="28"/>
        </w:rPr>
        <w:t>и,</w:t>
      </w:r>
      <w:r w:rsidR="002834F6" w:rsidRPr="002834F6">
        <w:rPr>
          <w:rFonts w:ascii="Times New Roman" w:hAnsi="Times New Roman" w:cs="Times New Roman"/>
          <w:sz w:val="28"/>
          <w:szCs w:val="28"/>
        </w:rPr>
        <w:t xml:space="preserve"> в случае включения опросов в перечень мероприятий по контролю, необходимых для достижения целей проведения проверки, определенных в правовом акте о проведении выездной проверки.</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2.1</w:t>
      </w:r>
      <w:r w:rsidR="00B96662">
        <w:rPr>
          <w:rFonts w:ascii="Times New Roman" w:hAnsi="Times New Roman" w:cs="Times New Roman"/>
          <w:sz w:val="28"/>
          <w:szCs w:val="28"/>
        </w:rPr>
        <w:t>4</w:t>
      </w:r>
      <w:r w:rsidRPr="002834F6">
        <w:rPr>
          <w:rFonts w:ascii="Times New Roman" w:hAnsi="Times New Roman" w:cs="Times New Roman"/>
          <w:sz w:val="28"/>
          <w:szCs w:val="28"/>
        </w:rPr>
        <w:t xml:space="preserve">. При проведении выездной проверки должностные лица, </w:t>
      </w:r>
      <w:r w:rsidR="00B96662">
        <w:rPr>
          <w:rFonts w:ascii="Times New Roman" w:hAnsi="Times New Roman" w:cs="Times New Roman"/>
          <w:sz w:val="28"/>
          <w:szCs w:val="28"/>
        </w:rPr>
        <w:t>уполномоченные</w:t>
      </w:r>
      <w:r w:rsidR="00B96662" w:rsidRPr="002834F6">
        <w:rPr>
          <w:rFonts w:ascii="Times New Roman" w:hAnsi="Times New Roman" w:cs="Times New Roman"/>
          <w:sz w:val="28"/>
          <w:szCs w:val="28"/>
        </w:rPr>
        <w:t xml:space="preserve"> на проведение проверки</w:t>
      </w:r>
      <w:r w:rsidRPr="002834F6">
        <w:rPr>
          <w:rFonts w:ascii="Times New Roman" w:hAnsi="Times New Roman" w:cs="Times New Roman"/>
          <w:sz w:val="28"/>
          <w:szCs w:val="28"/>
        </w:rPr>
        <w:t>, не вправе:</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требовать представления документов или информации, если они не относятся к предмету проверки;</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 иную охраняемую законом тайну, за исключением случаев, предусмотренных законодательством;</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превышать установленные сроки проведения проверки.</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2.1</w:t>
      </w:r>
      <w:r w:rsidR="00B96662">
        <w:rPr>
          <w:rFonts w:ascii="Times New Roman" w:hAnsi="Times New Roman" w:cs="Times New Roman"/>
          <w:sz w:val="28"/>
          <w:szCs w:val="28"/>
        </w:rPr>
        <w:t>5</w:t>
      </w:r>
      <w:r w:rsidRPr="002834F6">
        <w:rPr>
          <w:rFonts w:ascii="Times New Roman" w:hAnsi="Times New Roman" w:cs="Times New Roman"/>
          <w:sz w:val="28"/>
          <w:szCs w:val="28"/>
        </w:rPr>
        <w:t xml:space="preserve">. При проведении выездной проверки должностные лица, </w:t>
      </w:r>
      <w:r w:rsidR="00B96662">
        <w:rPr>
          <w:rFonts w:ascii="Times New Roman" w:hAnsi="Times New Roman" w:cs="Times New Roman"/>
          <w:sz w:val="28"/>
          <w:szCs w:val="28"/>
        </w:rPr>
        <w:t>уполномоченные</w:t>
      </w:r>
      <w:r w:rsidR="00B96662" w:rsidRPr="002834F6">
        <w:rPr>
          <w:rFonts w:ascii="Times New Roman" w:hAnsi="Times New Roman" w:cs="Times New Roman"/>
          <w:sz w:val="28"/>
          <w:szCs w:val="28"/>
        </w:rPr>
        <w:t xml:space="preserve"> на проведение проверки</w:t>
      </w:r>
      <w:r w:rsidRPr="002834F6">
        <w:rPr>
          <w:rFonts w:ascii="Times New Roman" w:hAnsi="Times New Roman" w:cs="Times New Roman"/>
          <w:sz w:val="28"/>
          <w:szCs w:val="28"/>
        </w:rPr>
        <w:t>, обязаны:</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соблюдать законодательство, права и законные интересы учреждения;</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 xml:space="preserve">проводить проверку только во время исполнения служебных обязанностей при предъявлении служебных удостоверений на основании распоряжения </w:t>
      </w:r>
      <w:r w:rsidR="0034657F">
        <w:rPr>
          <w:rFonts w:ascii="Times New Roman" w:hAnsi="Times New Roman" w:cs="Times New Roman"/>
          <w:sz w:val="28"/>
          <w:szCs w:val="28"/>
        </w:rPr>
        <w:t>комитета</w:t>
      </w:r>
      <w:r w:rsidR="002834F6" w:rsidRPr="002834F6">
        <w:rPr>
          <w:rFonts w:ascii="Times New Roman" w:hAnsi="Times New Roman" w:cs="Times New Roman"/>
          <w:sz w:val="28"/>
          <w:szCs w:val="28"/>
        </w:rPr>
        <w:t>;</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не препятствовать руководителю или иному уполномоченному должностному лицу учреждения присутствовать при проведении проверки и давать разъяснения по вопросам, относящимся к предмету проверки;</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знакомить руководителя или иное уполномоченное должностное лицо учреждения с результатами проверки;</w:t>
      </w:r>
    </w:p>
    <w:p w:rsidR="002834F6" w:rsidRPr="002834F6" w:rsidRDefault="00B96662"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соблюдать сроки проведения проверки.</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2.1</w:t>
      </w:r>
      <w:r w:rsidR="00B96662">
        <w:rPr>
          <w:rFonts w:ascii="Times New Roman" w:hAnsi="Times New Roman" w:cs="Times New Roman"/>
          <w:sz w:val="28"/>
          <w:szCs w:val="28"/>
        </w:rPr>
        <w:t>6</w:t>
      </w:r>
      <w:r w:rsidRPr="002834F6">
        <w:rPr>
          <w:rFonts w:ascii="Times New Roman" w:hAnsi="Times New Roman" w:cs="Times New Roman"/>
          <w:sz w:val="28"/>
          <w:szCs w:val="28"/>
        </w:rPr>
        <w:t xml:space="preserve">. Руководители учреждений обязаны обеспечивать условия для проведения проверок, в том числе представлять материалы и документы в установленные правовым актом </w:t>
      </w:r>
      <w:r w:rsidR="0034657F">
        <w:rPr>
          <w:rFonts w:ascii="Times New Roman" w:hAnsi="Times New Roman" w:cs="Times New Roman"/>
          <w:sz w:val="28"/>
          <w:szCs w:val="28"/>
        </w:rPr>
        <w:t>комитета</w:t>
      </w:r>
      <w:r w:rsidRPr="002834F6">
        <w:rPr>
          <w:rFonts w:ascii="Times New Roman" w:hAnsi="Times New Roman" w:cs="Times New Roman"/>
          <w:sz w:val="28"/>
          <w:szCs w:val="28"/>
        </w:rPr>
        <w:t xml:space="preserve"> сроки, предоставлять помещение для работы, оргтехнику, средства связи и канцелярские принадлежности.</w:t>
      </w:r>
    </w:p>
    <w:p w:rsidR="002834F6" w:rsidRPr="002834F6" w:rsidRDefault="002834F6" w:rsidP="002834F6">
      <w:pPr>
        <w:pStyle w:val="ConsPlusNormal"/>
        <w:ind w:firstLine="540"/>
        <w:jc w:val="both"/>
        <w:rPr>
          <w:rFonts w:ascii="Times New Roman" w:hAnsi="Times New Roman" w:cs="Times New Roman"/>
          <w:sz w:val="28"/>
          <w:szCs w:val="28"/>
        </w:rPr>
      </w:pPr>
    </w:p>
    <w:p w:rsidR="002834F6" w:rsidRPr="002834F6" w:rsidRDefault="002834F6" w:rsidP="004111CB">
      <w:pPr>
        <w:pStyle w:val="ConsPlusNormal"/>
        <w:jc w:val="center"/>
        <w:rPr>
          <w:rFonts w:ascii="Times New Roman" w:hAnsi="Times New Roman" w:cs="Times New Roman"/>
          <w:sz w:val="28"/>
          <w:szCs w:val="28"/>
        </w:rPr>
      </w:pPr>
      <w:r w:rsidRPr="002834F6">
        <w:rPr>
          <w:rFonts w:ascii="Times New Roman" w:hAnsi="Times New Roman" w:cs="Times New Roman"/>
          <w:sz w:val="28"/>
          <w:szCs w:val="28"/>
        </w:rPr>
        <w:t xml:space="preserve">3. Оформление результатов контроля </w:t>
      </w:r>
    </w:p>
    <w:p w:rsidR="002834F6" w:rsidRPr="002834F6" w:rsidRDefault="002834F6" w:rsidP="002834F6">
      <w:pPr>
        <w:pStyle w:val="ConsPlusNormal"/>
        <w:ind w:firstLine="540"/>
        <w:jc w:val="both"/>
        <w:rPr>
          <w:rFonts w:ascii="Times New Roman" w:hAnsi="Times New Roman" w:cs="Times New Roman"/>
          <w:sz w:val="28"/>
          <w:szCs w:val="28"/>
        </w:rPr>
      </w:pP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3.1. По результатам проверки в двух экземплярах составляется акт проверки, который подписывается должностными лицами, </w:t>
      </w:r>
      <w:r w:rsidR="00B96662">
        <w:rPr>
          <w:rFonts w:ascii="Times New Roman" w:hAnsi="Times New Roman" w:cs="Times New Roman"/>
          <w:sz w:val="28"/>
          <w:szCs w:val="28"/>
        </w:rPr>
        <w:t>уполномоченными</w:t>
      </w:r>
      <w:r w:rsidR="00B96662" w:rsidRPr="002834F6">
        <w:rPr>
          <w:rFonts w:ascii="Times New Roman" w:hAnsi="Times New Roman" w:cs="Times New Roman"/>
          <w:sz w:val="28"/>
          <w:szCs w:val="28"/>
        </w:rPr>
        <w:t xml:space="preserve"> на проведение проверки</w:t>
      </w:r>
      <w:r w:rsidRPr="002834F6">
        <w:rPr>
          <w:rFonts w:ascii="Times New Roman" w:hAnsi="Times New Roman" w:cs="Times New Roman"/>
          <w:sz w:val="28"/>
          <w:szCs w:val="28"/>
        </w:rPr>
        <w:t xml:space="preserve">, и утверждается </w:t>
      </w:r>
      <w:r w:rsidR="0034657F">
        <w:rPr>
          <w:rFonts w:ascii="Times New Roman" w:hAnsi="Times New Roman" w:cs="Times New Roman"/>
          <w:sz w:val="28"/>
          <w:szCs w:val="28"/>
        </w:rPr>
        <w:t>председателем комитета или первым заместителем председателя комитета</w:t>
      </w:r>
      <w:r w:rsidRPr="002834F6">
        <w:rPr>
          <w:rFonts w:ascii="Times New Roman" w:hAnsi="Times New Roman" w:cs="Times New Roman"/>
          <w:sz w:val="28"/>
          <w:szCs w:val="28"/>
        </w:rPr>
        <w:t xml:space="preserve">. К акту проверки прилагаются объяснения лиц, допустивших нарушения, и другие документы или их копии, имеющие отношение к проверке. Срок составления акта проверки не должен превышать пяти рабочих дней со дня окончания ее </w:t>
      </w:r>
      <w:r w:rsidRPr="002834F6">
        <w:rPr>
          <w:rFonts w:ascii="Times New Roman" w:hAnsi="Times New Roman" w:cs="Times New Roman"/>
          <w:sz w:val="28"/>
          <w:szCs w:val="28"/>
        </w:rPr>
        <w:lastRenderedPageBreak/>
        <w:t>проведения.</w:t>
      </w:r>
    </w:p>
    <w:p w:rsidR="00B96662" w:rsidRDefault="00B96662" w:rsidP="002834F6">
      <w:pPr>
        <w:pStyle w:val="ConsPlusNormal"/>
        <w:ind w:firstLine="540"/>
        <w:jc w:val="both"/>
        <w:rPr>
          <w:rFonts w:ascii="Times New Roman" w:hAnsi="Times New Roman" w:cs="Times New Roman"/>
          <w:sz w:val="28"/>
          <w:szCs w:val="28"/>
        </w:rPr>
      </w:pP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Акт проверки в течение пяти рабочих дней направляется в адрес учреждения или вручается уполномоченному должностному лицу учреждения под роспись. В случае отказа уполномоченного должностного лица учреждения от подписания акта проверки в акте проверки делается соответствующая запись.</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3.2. </w:t>
      </w:r>
      <w:proofErr w:type="gramStart"/>
      <w:r w:rsidRPr="002834F6">
        <w:rPr>
          <w:rFonts w:ascii="Times New Roman" w:hAnsi="Times New Roman" w:cs="Times New Roman"/>
          <w:sz w:val="28"/>
          <w:szCs w:val="28"/>
        </w:rPr>
        <w:t xml:space="preserve">В случае несогласия с фактами и выводами, изложенными в акте проверки, учреждение в течение пяти рабочих дней с даты получения акта проверки представляет в </w:t>
      </w:r>
      <w:r w:rsidR="0067375F">
        <w:rPr>
          <w:rFonts w:ascii="Times New Roman" w:hAnsi="Times New Roman" w:cs="Times New Roman"/>
          <w:sz w:val="28"/>
          <w:szCs w:val="28"/>
        </w:rPr>
        <w:t>комитет</w:t>
      </w:r>
      <w:r w:rsidRPr="002834F6">
        <w:rPr>
          <w:rFonts w:ascii="Times New Roman" w:hAnsi="Times New Roman" w:cs="Times New Roman"/>
          <w:sz w:val="28"/>
          <w:szCs w:val="28"/>
        </w:rPr>
        <w:t xml:space="preserve"> письменные возражения в отношении акта проверки в целом или его отдельных положений и документы или их заверенные копии, подтверждающие обоснованность возражений, либо передает указанные документы в согласованный срок.</w:t>
      </w:r>
      <w:proofErr w:type="gramEnd"/>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3.3. В случае поступления письменных возражений </w:t>
      </w:r>
      <w:r w:rsidR="004111CB">
        <w:rPr>
          <w:rFonts w:ascii="Times New Roman" w:hAnsi="Times New Roman" w:cs="Times New Roman"/>
          <w:sz w:val="28"/>
          <w:szCs w:val="28"/>
        </w:rPr>
        <w:t xml:space="preserve">комитет </w:t>
      </w:r>
      <w:r w:rsidRPr="002834F6">
        <w:rPr>
          <w:rFonts w:ascii="Times New Roman" w:hAnsi="Times New Roman" w:cs="Times New Roman"/>
          <w:sz w:val="28"/>
          <w:szCs w:val="28"/>
        </w:rPr>
        <w:t>в течение 15 рабочих дней по результатам рассмотрения возражений направляет письменный ответ в адрес учреждения.</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3.4. В случае выявления при проведении проверки нарушений в деятельности учреждения </w:t>
      </w:r>
      <w:r w:rsidR="004111CB">
        <w:rPr>
          <w:rFonts w:ascii="Times New Roman" w:hAnsi="Times New Roman" w:cs="Times New Roman"/>
          <w:sz w:val="28"/>
          <w:szCs w:val="28"/>
        </w:rPr>
        <w:t>комитет</w:t>
      </w:r>
      <w:r w:rsidRPr="002834F6">
        <w:rPr>
          <w:rFonts w:ascii="Times New Roman" w:hAnsi="Times New Roman" w:cs="Times New Roman"/>
          <w:sz w:val="28"/>
          <w:szCs w:val="28"/>
        </w:rPr>
        <w:t>:</w:t>
      </w:r>
    </w:p>
    <w:p w:rsidR="002834F6" w:rsidRPr="002834F6" w:rsidRDefault="0067375F"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 xml:space="preserve">направляет </w:t>
      </w:r>
      <w:r w:rsidR="004111CB">
        <w:rPr>
          <w:rFonts w:ascii="Times New Roman" w:hAnsi="Times New Roman" w:cs="Times New Roman"/>
          <w:sz w:val="28"/>
          <w:szCs w:val="28"/>
        </w:rPr>
        <w:t xml:space="preserve">в адрес </w:t>
      </w:r>
      <w:r w:rsidR="002834F6" w:rsidRPr="002834F6">
        <w:rPr>
          <w:rFonts w:ascii="Times New Roman" w:hAnsi="Times New Roman" w:cs="Times New Roman"/>
          <w:sz w:val="28"/>
          <w:szCs w:val="28"/>
        </w:rPr>
        <w:t>учреждени</w:t>
      </w:r>
      <w:r w:rsidR="004111CB">
        <w:rPr>
          <w:rFonts w:ascii="Times New Roman" w:hAnsi="Times New Roman" w:cs="Times New Roman"/>
          <w:sz w:val="28"/>
          <w:szCs w:val="28"/>
        </w:rPr>
        <w:t>я</w:t>
      </w:r>
      <w:r w:rsidR="002834F6" w:rsidRPr="002834F6">
        <w:rPr>
          <w:rFonts w:ascii="Times New Roman" w:hAnsi="Times New Roman" w:cs="Times New Roman"/>
          <w:sz w:val="28"/>
          <w:szCs w:val="28"/>
        </w:rPr>
        <w:t xml:space="preserve"> предписание об устранении выявленных нарушений с указанием сроков их исполнения;</w:t>
      </w:r>
    </w:p>
    <w:p w:rsidR="002834F6" w:rsidRPr="002834F6" w:rsidRDefault="0067375F"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834F6" w:rsidRPr="002834F6">
        <w:rPr>
          <w:rFonts w:ascii="Times New Roman" w:hAnsi="Times New Roman" w:cs="Times New Roman"/>
          <w:sz w:val="28"/>
          <w:szCs w:val="28"/>
        </w:rPr>
        <w:t xml:space="preserve">обеспечивает </w:t>
      </w:r>
      <w:proofErr w:type="gramStart"/>
      <w:r w:rsidR="002834F6" w:rsidRPr="002834F6">
        <w:rPr>
          <w:rFonts w:ascii="Times New Roman" w:hAnsi="Times New Roman" w:cs="Times New Roman"/>
          <w:sz w:val="28"/>
          <w:szCs w:val="28"/>
        </w:rPr>
        <w:t>контроль за</w:t>
      </w:r>
      <w:proofErr w:type="gramEnd"/>
      <w:r w:rsidR="002834F6" w:rsidRPr="002834F6">
        <w:rPr>
          <w:rFonts w:ascii="Times New Roman" w:hAnsi="Times New Roman" w:cs="Times New Roman"/>
          <w:sz w:val="28"/>
          <w:szCs w:val="28"/>
        </w:rPr>
        <w:t xml:space="preserve"> устранением выявленных нарушений и недостатков, принимает меры по их предупреждению, предотвращению возможного причинения вреда, а также меры по привлечению лиц, допустивших выявленные нарушения, к ответственности.</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Если в результате проверки получена информация о нарушении действующего законодательства, содержащем признаки противоправного деяния, </w:t>
      </w:r>
      <w:r w:rsidR="004111CB">
        <w:rPr>
          <w:rFonts w:ascii="Times New Roman" w:hAnsi="Times New Roman" w:cs="Times New Roman"/>
          <w:sz w:val="28"/>
          <w:szCs w:val="28"/>
        </w:rPr>
        <w:t>председатель комитета</w:t>
      </w:r>
      <w:r w:rsidRPr="002834F6">
        <w:rPr>
          <w:rFonts w:ascii="Times New Roman" w:hAnsi="Times New Roman" w:cs="Times New Roman"/>
          <w:sz w:val="28"/>
          <w:szCs w:val="28"/>
        </w:rPr>
        <w:t xml:space="preserve"> принимает решение о направлении материалов проверки в органы прокуратуры </w:t>
      </w:r>
      <w:proofErr w:type="gramStart"/>
      <w:r w:rsidRPr="002834F6">
        <w:rPr>
          <w:rFonts w:ascii="Times New Roman" w:hAnsi="Times New Roman" w:cs="Times New Roman"/>
          <w:sz w:val="28"/>
          <w:szCs w:val="28"/>
        </w:rPr>
        <w:t>и(</w:t>
      </w:r>
      <w:proofErr w:type="gramEnd"/>
      <w:r w:rsidRPr="002834F6">
        <w:rPr>
          <w:rFonts w:ascii="Times New Roman" w:hAnsi="Times New Roman" w:cs="Times New Roman"/>
          <w:sz w:val="28"/>
          <w:szCs w:val="28"/>
        </w:rPr>
        <w:t>или) правоохранительные органы</w:t>
      </w:r>
      <w:r w:rsidR="0067375F">
        <w:rPr>
          <w:rFonts w:ascii="Times New Roman" w:hAnsi="Times New Roman" w:cs="Times New Roman"/>
          <w:sz w:val="28"/>
          <w:szCs w:val="28"/>
        </w:rPr>
        <w:t xml:space="preserve"> </w:t>
      </w:r>
      <w:r w:rsidRPr="002834F6">
        <w:rPr>
          <w:rFonts w:ascii="Times New Roman" w:hAnsi="Times New Roman" w:cs="Times New Roman"/>
          <w:sz w:val="28"/>
          <w:szCs w:val="28"/>
        </w:rPr>
        <w:t>по подведомственности.</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3.5. </w:t>
      </w:r>
      <w:r w:rsidR="004111CB">
        <w:rPr>
          <w:rFonts w:ascii="Times New Roman" w:hAnsi="Times New Roman" w:cs="Times New Roman"/>
          <w:sz w:val="28"/>
          <w:szCs w:val="28"/>
        </w:rPr>
        <w:t>У</w:t>
      </w:r>
      <w:r w:rsidRPr="002834F6">
        <w:rPr>
          <w:rFonts w:ascii="Times New Roman" w:hAnsi="Times New Roman" w:cs="Times New Roman"/>
          <w:sz w:val="28"/>
          <w:szCs w:val="28"/>
        </w:rPr>
        <w:t xml:space="preserve">чреждение, которому направлено предписание об устранении выявленных нарушений, должно исполнить предписание в установленные сроки и представить в </w:t>
      </w:r>
      <w:r w:rsidR="004111CB">
        <w:rPr>
          <w:rFonts w:ascii="Times New Roman" w:hAnsi="Times New Roman" w:cs="Times New Roman"/>
          <w:sz w:val="28"/>
          <w:szCs w:val="28"/>
        </w:rPr>
        <w:t>комитет</w:t>
      </w:r>
      <w:r w:rsidRPr="002834F6">
        <w:rPr>
          <w:rFonts w:ascii="Times New Roman" w:hAnsi="Times New Roman" w:cs="Times New Roman"/>
          <w:sz w:val="28"/>
          <w:szCs w:val="28"/>
        </w:rPr>
        <w:t xml:space="preserve"> отчет об исполнении предписания с приложением подтверждающих документов.</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В случае если учреждение не исполнило предписание в установленный срок или отчет об исполнении предписания не подтверждает факт исполнения предписания, </w:t>
      </w:r>
      <w:r w:rsidR="004111CB">
        <w:rPr>
          <w:rFonts w:ascii="Times New Roman" w:hAnsi="Times New Roman" w:cs="Times New Roman"/>
          <w:sz w:val="28"/>
          <w:szCs w:val="28"/>
        </w:rPr>
        <w:t>комитет</w:t>
      </w:r>
      <w:r w:rsidRPr="002834F6">
        <w:rPr>
          <w:rFonts w:ascii="Times New Roman" w:hAnsi="Times New Roman" w:cs="Times New Roman"/>
          <w:sz w:val="28"/>
          <w:szCs w:val="28"/>
        </w:rPr>
        <w:t xml:space="preserve"> рассматривает вопрос о привлечении руководителя учреждения к дисциплинарной ответственности.</w:t>
      </w:r>
    </w:p>
    <w:p w:rsidR="002834F6" w:rsidRPr="002834F6" w:rsidRDefault="002834F6" w:rsidP="002834F6">
      <w:pPr>
        <w:pStyle w:val="ConsPlusNormal"/>
        <w:ind w:firstLine="540"/>
        <w:jc w:val="both"/>
        <w:rPr>
          <w:rFonts w:ascii="Times New Roman" w:hAnsi="Times New Roman" w:cs="Times New Roman"/>
          <w:sz w:val="28"/>
          <w:szCs w:val="28"/>
        </w:rPr>
      </w:pPr>
    </w:p>
    <w:p w:rsidR="002834F6" w:rsidRPr="002834F6" w:rsidRDefault="002834F6" w:rsidP="004111CB">
      <w:pPr>
        <w:pStyle w:val="ConsPlusNormal"/>
        <w:jc w:val="center"/>
        <w:rPr>
          <w:rFonts w:ascii="Times New Roman" w:hAnsi="Times New Roman" w:cs="Times New Roman"/>
          <w:sz w:val="28"/>
          <w:szCs w:val="28"/>
        </w:rPr>
      </w:pPr>
      <w:r w:rsidRPr="002834F6">
        <w:rPr>
          <w:rFonts w:ascii="Times New Roman" w:hAnsi="Times New Roman" w:cs="Times New Roman"/>
          <w:sz w:val="28"/>
          <w:szCs w:val="28"/>
        </w:rPr>
        <w:t xml:space="preserve">4. Итоги контроля </w:t>
      </w:r>
    </w:p>
    <w:p w:rsidR="002834F6" w:rsidRPr="002834F6" w:rsidRDefault="002834F6" w:rsidP="002834F6">
      <w:pPr>
        <w:pStyle w:val="ConsPlusNormal"/>
        <w:ind w:firstLine="540"/>
        <w:jc w:val="both"/>
        <w:rPr>
          <w:rFonts w:ascii="Times New Roman" w:hAnsi="Times New Roman" w:cs="Times New Roman"/>
          <w:sz w:val="28"/>
          <w:szCs w:val="28"/>
        </w:rPr>
      </w:pP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 xml:space="preserve">Результаты контроля учитываются </w:t>
      </w:r>
      <w:r w:rsidR="004111CB">
        <w:rPr>
          <w:rFonts w:ascii="Times New Roman" w:hAnsi="Times New Roman" w:cs="Times New Roman"/>
          <w:sz w:val="28"/>
          <w:szCs w:val="28"/>
        </w:rPr>
        <w:t>комитетом</w:t>
      </w:r>
      <w:r w:rsidRPr="002834F6">
        <w:rPr>
          <w:rFonts w:ascii="Times New Roman" w:hAnsi="Times New Roman" w:cs="Times New Roman"/>
          <w:sz w:val="28"/>
          <w:szCs w:val="28"/>
        </w:rPr>
        <w:t xml:space="preserve"> при решении вопросов:</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о соответствии (несоответствии) результатов деятельности учреждения установленным показателям деятельности, отсутствии (наличии) выявленных в ходе контрольных мероприятий нарушений;</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о возможности (невозможности) дальнейшей деятельности учреждения</w:t>
      </w:r>
      <w:r w:rsidR="000E4D4D">
        <w:rPr>
          <w:rFonts w:ascii="Times New Roman" w:hAnsi="Times New Roman" w:cs="Times New Roman"/>
          <w:sz w:val="28"/>
          <w:szCs w:val="28"/>
        </w:rPr>
        <w:t>,</w:t>
      </w:r>
      <w:r w:rsidRPr="002834F6">
        <w:rPr>
          <w:rFonts w:ascii="Times New Roman" w:hAnsi="Times New Roman" w:cs="Times New Roman"/>
          <w:sz w:val="28"/>
          <w:szCs w:val="28"/>
        </w:rPr>
        <w:t xml:space="preserve"> с учетом оценки выполнения установленных показателей деятельности:</w:t>
      </w:r>
    </w:p>
    <w:p w:rsidR="002834F6" w:rsidRPr="002834F6" w:rsidRDefault="000E4D4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сохранения (увеличения, уменьшения</w:t>
      </w:r>
      <w:r w:rsidR="002834F6" w:rsidRPr="002834F6">
        <w:rPr>
          <w:rFonts w:ascii="Times New Roman" w:hAnsi="Times New Roman" w:cs="Times New Roman"/>
          <w:sz w:val="28"/>
          <w:szCs w:val="28"/>
        </w:rPr>
        <w:t>) показателей государственного задания и объемов бюджетных ассигнований,</w:t>
      </w:r>
    </w:p>
    <w:p w:rsidR="002834F6" w:rsidRPr="002834F6" w:rsidRDefault="000E4D4D" w:rsidP="00283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перепрофилирования</w:t>
      </w:r>
      <w:r w:rsidR="002834F6" w:rsidRPr="002834F6">
        <w:rPr>
          <w:rFonts w:ascii="Times New Roman" w:hAnsi="Times New Roman" w:cs="Times New Roman"/>
          <w:sz w:val="28"/>
          <w:szCs w:val="28"/>
        </w:rPr>
        <w:t xml:space="preserve"> деятельности учреждения,</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реорганизации учреждения, изменении типа учреждения или его ликвидации;</w:t>
      </w:r>
    </w:p>
    <w:p w:rsidR="002834F6" w:rsidRPr="002834F6" w:rsidRDefault="002834F6" w:rsidP="002834F6">
      <w:pPr>
        <w:pStyle w:val="ConsPlusNormal"/>
        <w:ind w:firstLine="540"/>
        <w:jc w:val="both"/>
        <w:rPr>
          <w:rFonts w:ascii="Times New Roman" w:hAnsi="Times New Roman" w:cs="Times New Roman"/>
          <w:sz w:val="28"/>
          <w:szCs w:val="28"/>
        </w:rPr>
      </w:pPr>
      <w:r w:rsidRPr="002834F6">
        <w:rPr>
          <w:rFonts w:ascii="Times New Roman" w:hAnsi="Times New Roman" w:cs="Times New Roman"/>
          <w:sz w:val="28"/>
          <w:szCs w:val="28"/>
        </w:rPr>
        <w:t>о необходимости принудительного изъятия имущества при наличии оснований, установленных федеральным законодательством и областным законодательством, а также выполнения мероприятий по обеспечению сохранности имущества.</w:t>
      </w:r>
    </w:p>
    <w:p w:rsidR="002834F6" w:rsidRPr="002834F6" w:rsidRDefault="002834F6" w:rsidP="002834F6">
      <w:pPr>
        <w:pStyle w:val="ConsPlusNormal"/>
        <w:ind w:firstLine="540"/>
        <w:jc w:val="both"/>
        <w:rPr>
          <w:rFonts w:ascii="Times New Roman" w:hAnsi="Times New Roman" w:cs="Times New Roman"/>
          <w:sz w:val="28"/>
          <w:szCs w:val="28"/>
        </w:rPr>
      </w:pPr>
    </w:p>
    <w:p w:rsidR="002834F6" w:rsidRPr="002834F6" w:rsidRDefault="002834F6" w:rsidP="002834F6">
      <w:pPr>
        <w:pStyle w:val="ConsPlusNormal"/>
        <w:ind w:firstLine="540"/>
        <w:jc w:val="both"/>
        <w:rPr>
          <w:rFonts w:ascii="Times New Roman" w:hAnsi="Times New Roman" w:cs="Times New Roman"/>
          <w:sz w:val="28"/>
          <w:szCs w:val="28"/>
        </w:rPr>
      </w:pPr>
    </w:p>
    <w:p w:rsidR="002834F6" w:rsidRPr="002834F6" w:rsidRDefault="002834F6" w:rsidP="002834F6">
      <w:pPr>
        <w:pStyle w:val="ConsPlusNormal"/>
        <w:pBdr>
          <w:top w:val="single" w:sz="6" w:space="0" w:color="auto"/>
        </w:pBdr>
        <w:spacing w:before="100" w:after="100"/>
        <w:jc w:val="both"/>
        <w:rPr>
          <w:rFonts w:ascii="Times New Roman" w:hAnsi="Times New Roman" w:cs="Times New Roman"/>
          <w:sz w:val="28"/>
          <w:szCs w:val="28"/>
        </w:rPr>
      </w:pPr>
    </w:p>
    <w:p w:rsidR="002834F6" w:rsidRPr="002834F6" w:rsidRDefault="002834F6" w:rsidP="002834F6">
      <w:pPr>
        <w:rPr>
          <w:sz w:val="28"/>
          <w:szCs w:val="28"/>
        </w:rPr>
      </w:pPr>
    </w:p>
    <w:p w:rsidR="00AF5164" w:rsidRPr="002834F6" w:rsidRDefault="00AF5164" w:rsidP="002834F6">
      <w:pPr>
        <w:widowControl w:val="0"/>
        <w:spacing w:line="321" w:lineRule="atLeast"/>
        <w:jc w:val="center"/>
        <w:rPr>
          <w:sz w:val="28"/>
          <w:szCs w:val="28"/>
        </w:rPr>
      </w:pPr>
    </w:p>
    <w:sectPr w:rsidR="00AF5164" w:rsidRPr="002834F6" w:rsidSect="002834F6">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3421"/>
    <w:multiLevelType w:val="hybridMultilevel"/>
    <w:tmpl w:val="4D5AC5BC"/>
    <w:lvl w:ilvl="0" w:tplc="ADD43F64">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3B1D83"/>
    <w:multiLevelType w:val="hybridMultilevel"/>
    <w:tmpl w:val="E83AA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82"/>
    <w:rsid w:val="00001B12"/>
    <w:rsid w:val="00040489"/>
    <w:rsid w:val="00041DDE"/>
    <w:rsid w:val="00060743"/>
    <w:rsid w:val="00086E24"/>
    <w:rsid w:val="000C1A0D"/>
    <w:rsid w:val="000D2385"/>
    <w:rsid w:val="000E4D4D"/>
    <w:rsid w:val="001250BB"/>
    <w:rsid w:val="00197167"/>
    <w:rsid w:val="00197441"/>
    <w:rsid w:val="001B28E8"/>
    <w:rsid w:val="001D7225"/>
    <w:rsid w:val="00200A6C"/>
    <w:rsid w:val="002055A3"/>
    <w:rsid w:val="002102F0"/>
    <w:rsid w:val="002210C6"/>
    <w:rsid w:val="0022626F"/>
    <w:rsid w:val="002326ED"/>
    <w:rsid w:val="00252138"/>
    <w:rsid w:val="00253452"/>
    <w:rsid w:val="00266673"/>
    <w:rsid w:val="00276B39"/>
    <w:rsid w:val="002834F6"/>
    <w:rsid w:val="002A3CF3"/>
    <w:rsid w:val="002C1F45"/>
    <w:rsid w:val="002E7574"/>
    <w:rsid w:val="0034657F"/>
    <w:rsid w:val="003917CF"/>
    <w:rsid w:val="003A3EF1"/>
    <w:rsid w:val="003E79E1"/>
    <w:rsid w:val="004111CB"/>
    <w:rsid w:val="004112CE"/>
    <w:rsid w:val="00423547"/>
    <w:rsid w:val="00426FBE"/>
    <w:rsid w:val="004A4F45"/>
    <w:rsid w:val="004C1DD3"/>
    <w:rsid w:val="004F0288"/>
    <w:rsid w:val="00505EC0"/>
    <w:rsid w:val="00523E27"/>
    <w:rsid w:val="00562881"/>
    <w:rsid w:val="00593B84"/>
    <w:rsid w:val="00600F42"/>
    <w:rsid w:val="00603886"/>
    <w:rsid w:val="0067375F"/>
    <w:rsid w:val="00676A0C"/>
    <w:rsid w:val="006B646F"/>
    <w:rsid w:val="006C3558"/>
    <w:rsid w:val="006D66B8"/>
    <w:rsid w:val="00744293"/>
    <w:rsid w:val="007C0956"/>
    <w:rsid w:val="007D491D"/>
    <w:rsid w:val="007F20CC"/>
    <w:rsid w:val="007F21E0"/>
    <w:rsid w:val="00822221"/>
    <w:rsid w:val="00883B1E"/>
    <w:rsid w:val="008A5F8B"/>
    <w:rsid w:val="008C3284"/>
    <w:rsid w:val="008E0E83"/>
    <w:rsid w:val="008E7F74"/>
    <w:rsid w:val="009615D9"/>
    <w:rsid w:val="009818C4"/>
    <w:rsid w:val="00983504"/>
    <w:rsid w:val="009A4D50"/>
    <w:rsid w:val="00A51463"/>
    <w:rsid w:val="00A61629"/>
    <w:rsid w:val="00A6171F"/>
    <w:rsid w:val="00A71B89"/>
    <w:rsid w:val="00A92680"/>
    <w:rsid w:val="00AF00F6"/>
    <w:rsid w:val="00AF5164"/>
    <w:rsid w:val="00AF628F"/>
    <w:rsid w:val="00B179B6"/>
    <w:rsid w:val="00B35C9D"/>
    <w:rsid w:val="00B4269D"/>
    <w:rsid w:val="00B52B8D"/>
    <w:rsid w:val="00B84A42"/>
    <w:rsid w:val="00B90D20"/>
    <w:rsid w:val="00B96662"/>
    <w:rsid w:val="00BB3A44"/>
    <w:rsid w:val="00BC4F5C"/>
    <w:rsid w:val="00BD4099"/>
    <w:rsid w:val="00BE2D1C"/>
    <w:rsid w:val="00C10BAD"/>
    <w:rsid w:val="00C77E48"/>
    <w:rsid w:val="00C81A28"/>
    <w:rsid w:val="00C87CE8"/>
    <w:rsid w:val="00CC29AC"/>
    <w:rsid w:val="00CD5718"/>
    <w:rsid w:val="00CE6BF6"/>
    <w:rsid w:val="00D066A1"/>
    <w:rsid w:val="00D15BAD"/>
    <w:rsid w:val="00D304E7"/>
    <w:rsid w:val="00D3491D"/>
    <w:rsid w:val="00D405B1"/>
    <w:rsid w:val="00D51802"/>
    <w:rsid w:val="00D625D0"/>
    <w:rsid w:val="00D8780B"/>
    <w:rsid w:val="00D907FC"/>
    <w:rsid w:val="00D92869"/>
    <w:rsid w:val="00D95A3B"/>
    <w:rsid w:val="00DB7DE5"/>
    <w:rsid w:val="00DC1B97"/>
    <w:rsid w:val="00E1198B"/>
    <w:rsid w:val="00E2663E"/>
    <w:rsid w:val="00E31F2C"/>
    <w:rsid w:val="00E51063"/>
    <w:rsid w:val="00E72404"/>
    <w:rsid w:val="00E8490A"/>
    <w:rsid w:val="00EA0591"/>
    <w:rsid w:val="00EA5482"/>
    <w:rsid w:val="00F504EA"/>
    <w:rsid w:val="00F91901"/>
    <w:rsid w:val="00F9675A"/>
    <w:rsid w:val="00FA713B"/>
    <w:rsid w:val="00FD716B"/>
    <w:rsid w:val="00FF1C44"/>
    <w:rsid w:val="00FF6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1D"/>
    <w:rPr>
      <w:lang w:eastAsia="ru-RU"/>
    </w:rPr>
  </w:style>
  <w:style w:type="paragraph" w:styleId="1">
    <w:name w:val="heading 1"/>
    <w:basedOn w:val="a"/>
    <w:next w:val="a"/>
    <w:link w:val="10"/>
    <w:qFormat/>
    <w:rsid w:val="00BE2D1C"/>
    <w:pPr>
      <w:keepNext/>
      <w:autoSpaceDE w:val="0"/>
      <w:autoSpaceDN w:val="0"/>
      <w:adjustRightInd w:val="0"/>
      <w:jc w:val="center"/>
      <w:outlineLvl w:val="0"/>
    </w:pPr>
    <w:rPr>
      <w:rFonts w:ascii="TimesNewRoman,Bold" w:hAnsi="TimesNewRoman,Bold"/>
      <w:b/>
      <w:bCs/>
      <w:sz w:val="24"/>
      <w:szCs w:val="24"/>
    </w:rPr>
  </w:style>
  <w:style w:type="paragraph" w:styleId="2">
    <w:name w:val="heading 2"/>
    <w:basedOn w:val="a"/>
    <w:next w:val="a"/>
    <w:link w:val="20"/>
    <w:qFormat/>
    <w:rsid w:val="00BE2D1C"/>
    <w:pPr>
      <w:keepNext/>
      <w:spacing w:before="240" w:after="60" w:line="288"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D1C"/>
    <w:rPr>
      <w:rFonts w:ascii="TimesNewRoman,Bold" w:hAnsi="TimesNewRoman,Bold"/>
      <w:b/>
      <w:bCs/>
      <w:sz w:val="24"/>
      <w:szCs w:val="24"/>
      <w:lang w:eastAsia="ru-RU"/>
    </w:rPr>
  </w:style>
  <w:style w:type="character" w:customStyle="1" w:styleId="20">
    <w:name w:val="Заголовок 2 Знак"/>
    <w:basedOn w:val="a0"/>
    <w:link w:val="2"/>
    <w:rsid w:val="00BE2D1C"/>
    <w:rPr>
      <w:rFonts w:ascii="Arial" w:hAnsi="Arial" w:cs="Arial"/>
      <w:b/>
      <w:bCs/>
      <w:i/>
      <w:iCs/>
      <w:sz w:val="28"/>
      <w:szCs w:val="28"/>
      <w:lang w:eastAsia="ru-RU"/>
    </w:rPr>
  </w:style>
  <w:style w:type="paragraph" w:styleId="a3">
    <w:name w:val="Body Text"/>
    <w:basedOn w:val="a"/>
    <w:link w:val="a4"/>
    <w:unhideWhenUsed/>
    <w:rsid w:val="00D3491D"/>
    <w:pPr>
      <w:jc w:val="center"/>
    </w:pPr>
    <w:rPr>
      <w:b/>
      <w:sz w:val="28"/>
    </w:rPr>
  </w:style>
  <w:style w:type="character" w:customStyle="1" w:styleId="a4">
    <w:name w:val="Основной текст Знак"/>
    <w:basedOn w:val="a0"/>
    <w:link w:val="a3"/>
    <w:rsid w:val="00D3491D"/>
    <w:rPr>
      <w:b/>
      <w:sz w:val="28"/>
      <w:lang w:eastAsia="ru-RU"/>
    </w:rPr>
  </w:style>
  <w:style w:type="paragraph" w:styleId="a5">
    <w:name w:val="Body Text Indent"/>
    <w:basedOn w:val="a"/>
    <w:link w:val="a6"/>
    <w:rsid w:val="007C0956"/>
    <w:pPr>
      <w:spacing w:after="120"/>
      <w:ind w:left="283"/>
    </w:pPr>
  </w:style>
  <w:style w:type="character" w:customStyle="1" w:styleId="a6">
    <w:name w:val="Основной текст с отступом Знак"/>
    <w:basedOn w:val="a0"/>
    <w:link w:val="a5"/>
    <w:rsid w:val="007C0956"/>
    <w:rPr>
      <w:lang w:eastAsia="ru-RU"/>
    </w:rPr>
  </w:style>
  <w:style w:type="paragraph" w:customStyle="1" w:styleId="ConsPlusNormal">
    <w:name w:val="ConsPlusNormal"/>
    <w:rsid w:val="008C3284"/>
    <w:pPr>
      <w:widowControl w:val="0"/>
      <w:autoSpaceDE w:val="0"/>
      <w:autoSpaceDN w:val="0"/>
      <w:adjustRightInd w:val="0"/>
    </w:pPr>
    <w:rPr>
      <w:rFonts w:ascii="Arial" w:eastAsiaTheme="minorEastAsia" w:hAnsi="Arial" w:cs="Arial"/>
      <w:lang w:eastAsia="ru-RU"/>
    </w:rPr>
  </w:style>
  <w:style w:type="paragraph" w:styleId="a7">
    <w:name w:val="Balloon Text"/>
    <w:basedOn w:val="a"/>
    <w:link w:val="a8"/>
    <w:uiPriority w:val="99"/>
    <w:semiHidden/>
    <w:unhideWhenUsed/>
    <w:rsid w:val="00676A0C"/>
    <w:rPr>
      <w:rFonts w:ascii="Tahoma" w:hAnsi="Tahoma" w:cs="Tahoma"/>
      <w:sz w:val="16"/>
      <w:szCs w:val="16"/>
    </w:rPr>
  </w:style>
  <w:style w:type="character" w:customStyle="1" w:styleId="a8">
    <w:name w:val="Текст выноски Знак"/>
    <w:basedOn w:val="a0"/>
    <w:link w:val="a7"/>
    <w:uiPriority w:val="99"/>
    <w:semiHidden/>
    <w:rsid w:val="00676A0C"/>
    <w:rPr>
      <w:rFonts w:ascii="Tahoma" w:hAnsi="Tahoma" w:cs="Tahoma"/>
      <w:sz w:val="16"/>
      <w:szCs w:val="16"/>
      <w:lang w:eastAsia="ru-RU"/>
    </w:rPr>
  </w:style>
  <w:style w:type="paragraph" w:styleId="a9">
    <w:name w:val="List Paragraph"/>
    <w:basedOn w:val="a"/>
    <w:uiPriority w:val="34"/>
    <w:qFormat/>
    <w:rsid w:val="00A926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1D"/>
    <w:rPr>
      <w:lang w:eastAsia="ru-RU"/>
    </w:rPr>
  </w:style>
  <w:style w:type="paragraph" w:styleId="1">
    <w:name w:val="heading 1"/>
    <w:basedOn w:val="a"/>
    <w:next w:val="a"/>
    <w:link w:val="10"/>
    <w:qFormat/>
    <w:rsid w:val="00BE2D1C"/>
    <w:pPr>
      <w:keepNext/>
      <w:autoSpaceDE w:val="0"/>
      <w:autoSpaceDN w:val="0"/>
      <w:adjustRightInd w:val="0"/>
      <w:jc w:val="center"/>
      <w:outlineLvl w:val="0"/>
    </w:pPr>
    <w:rPr>
      <w:rFonts w:ascii="TimesNewRoman,Bold" w:hAnsi="TimesNewRoman,Bold"/>
      <w:b/>
      <w:bCs/>
      <w:sz w:val="24"/>
      <w:szCs w:val="24"/>
    </w:rPr>
  </w:style>
  <w:style w:type="paragraph" w:styleId="2">
    <w:name w:val="heading 2"/>
    <w:basedOn w:val="a"/>
    <w:next w:val="a"/>
    <w:link w:val="20"/>
    <w:qFormat/>
    <w:rsid w:val="00BE2D1C"/>
    <w:pPr>
      <w:keepNext/>
      <w:spacing w:before="240" w:after="60" w:line="288"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D1C"/>
    <w:rPr>
      <w:rFonts w:ascii="TimesNewRoman,Bold" w:hAnsi="TimesNewRoman,Bold"/>
      <w:b/>
      <w:bCs/>
      <w:sz w:val="24"/>
      <w:szCs w:val="24"/>
      <w:lang w:eastAsia="ru-RU"/>
    </w:rPr>
  </w:style>
  <w:style w:type="character" w:customStyle="1" w:styleId="20">
    <w:name w:val="Заголовок 2 Знак"/>
    <w:basedOn w:val="a0"/>
    <w:link w:val="2"/>
    <w:rsid w:val="00BE2D1C"/>
    <w:rPr>
      <w:rFonts w:ascii="Arial" w:hAnsi="Arial" w:cs="Arial"/>
      <w:b/>
      <w:bCs/>
      <w:i/>
      <w:iCs/>
      <w:sz w:val="28"/>
      <w:szCs w:val="28"/>
      <w:lang w:eastAsia="ru-RU"/>
    </w:rPr>
  </w:style>
  <w:style w:type="paragraph" w:styleId="a3">
    <w:name w:val="Body Text"/>
    <w:basedOn w:val="a"/>
    <w:link w:val="a4"/>
    <w:unhideWhenUsed/>
    <w:rsid w:val="00D3491D"/>
    <w:pPr>
      <w:jc w:val="center"/>
    </w:pPr>
    <w:rPr>
      <w:b/>
      <w:sz w:val="28"/>
    </w:rPr>
  </w:style>
  <w:style w:type="character" w:customStyle="1" w:styleId="a4">
    <w:name w:val="Основной текст Знак"/>
    <w:basedOn w:val="a0"/>
    <w:link w:val="a3"/>
    <w:rsid w:val="00D3491D"/>
    <w:rPr>
      <w:b/>
      <w:sz w:val="28"/>
      <w:lang w:eastAsia="ru-RU"/>
    </w:rPr>
  </w:style>
  <w:style w:type="paragraph" w:styleId="a5">
    <w:name w:val="Body Text Indent"/>
    <w:basedOn w:val="a"/>
    <w:link w:val="a6"/>
    <w:rsid w:val="007C0956"/>
    <w:pPr>
      <w:spacing w:after="120"/>
      <w:ind w:left="283"/>
    </w:pPr>
  </w:style>
  <w:style w:type="character" w:customStyle="1" w:styleId="a6">
    <w:name w:val="Основной текст с отступом Знак"/>
    <w:basedOn w:val="a0"/>
    <w:link w:val="a5"/>
    <w:rsid w:val="007C0956"/>
    <w:rPr>
      <w:lang w:eastAsia="ru-RU"/>
    </w:rPr>
  </w:style>
  <w:style w:type="paragraph" w:customStyle="1" w:styleId="ConsPlusNormal">
    <w:name w:val="ConsPlusNormal"/>
    <w:rsid w:val="008C3284"/>
    <w:pPr>
      <w:widowControl w:val="0"/>
      <w:autoSpaceDE w:val="0"/>
      <w:autoSpaceDN w:val="0"/>
      <w:adjustRightInd w:val="0"/>
    </w:pPr>
    <w:rPr>
      <w:rFonts w:ascii="Arial" w:eastAsiaTheme="minorEastAsia" w:hAnsi="Arial" w:cs="Arial"/>
      <w:lang w:eastAsia="ru-RU"/>
    </w:rPr>
  </w:style>
  <w:style w:type="paragraph" w:styleId="a7">
    <w:name w:val="Balloon Text"/>
    <w:basedOn w:val="a"/>
    <w:link w:val="a8"/>
    <w:uiPriority w:val="99"/>
    <w:semiHidden/>
    <w:unhideWhenUsed/>
    <w:rsid w:val="00676A0C"/>
    <w:rPr>
      <w:rFonts w:ascii="Tahoma" w:hAnsi="Tahoma" w:cs="Tahoma"/>
      <w:sz w:val="16"/>
      <w:szCs w:val="16"/>
    </w:rPr>
  </w:style>
  <w:style w:type="character" w:customStyle="1" w:styleId="a8">
    <w:name w:val="Текст выноски Знак"/>
    <w:basedOn w:val="a0"/>
    <w:link w:val="a7"/>
    <w:uiPriority w:val="99"/>
    <w:semiHidden/>
    <w:rsid w:val="00676A0C"/>
    <w:rPr>
      <w:rFonts w:ascii="Tahoma" w:hAnsi="Tahoma" w:cs="Tahoma"/>
      <w:sz w:val="16"/>
      <w:szCs w:val="16"/>
      <w:lang w:eastAsia="ru-RU"/>
    </w:rPr>
  </w:style>
  <w:style w:type="paragraph" w:styleId="a9">
    <w:name w:val="List Paragraph"/>
    <w:basedOn w:val="a"/>
    <w:uiPriority w:val="34"/>
    <w:qFormat/>
    <w:rsid w:val="00A92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D360-FD7F-46BF-A38D-057D993C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14579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Карина Юрьевна Калинова</cp:lastModifiedBy>
  <cp:revision>2</cp:revision>
  <cp:lastPrinted>2016-10-11T12:29:00Z</cp:lastPrinted>
  <dcterms:created xsi:type="dcterms:W3CDTF">2016-10-13T08:13:00Z</dcterms:created>
  <dcterms:modified xsi:type="dcterms:W3CDTF">2016-10-13T08:13:00Z</dcterms:modified>
</cp:coreProperties>
</file>