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9" w:rsidRPr="008D01AB" w:rsidRDefault="0061079B" w:rsidP="006107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E0E39" w:rsidRPr="008D01AB" w:rsidRDefault="00CE0E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КОМИТЕТ ПО МОЛОДЕЖНОЙ ПОЛИТИКЕ ЛЕНИНГРАДСКОЙ ОБЛАСТИ</w:t>
      </w:r>
    </w:p>
    <w:p w:rsidR="00CE0E39" w:rsidRPr="008D01AB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0E39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ПРИКАЗ</w:t>
      </w:r>
    </w:p>
    <w:p w:rsidR="00DD6145" w:rsidRDefault="00DD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145" w:rsidRPr="008D01AB" w:rsidRDefault="00DD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145" w:rsidRPr="00DD6145" w:rsidRDefault="00DD6145" w:rsidP="00DD6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4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3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6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A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</w:t>
      </w:r>
    </w:p>
    <w:p w:rsidR="00CE0E39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145" w:rsidRDefault="00DD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145" w:rsidRPr="008D01AB" w:rsidRDefault="00DD6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E0E39" w:rsidRPr="008D01AB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КОМИТЕТА ПО МОЛОДЕЖНОЙ ПОЛИТИКЕ ЛЕНИНГРАДСКОЙ ОБЛАСТИ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В целях совершенствования организации деятельности комитета по молодежной политике Ленинградской области приказываю: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8D01AB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8D01AB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 Ленинградской области согласно приложению к настоящему приказу.</w:t>
      </w:r>
    </w:p>
    <w:p w:rsidR="00CE0E39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0E545F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8D01AB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 Ленинградской области обеспечить выполнение прилагаемого </w:t>
      </w:r>
      <w:hyperlink w:anchor="Par30" w:history="1">
        <w:r w:rsidRPr="008D01AB">
          <w:rPr>
            <w:rFonts w:ascii="Times New Roman" w:hAnsi="Times New Roman" w:cs="Times New Roman"/>
            <w:sz w:val="28"/>
            <w:szCs w:val="28"/>
          </w:rPr>
          <w:t>Административного регламента</w:t>
        </w:r>
      </w:hyperlink>
      <w:r w:rsidRPr="008D01AB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 Ленинградской области.</w:t>
      </w:r>
    </w:p>
    <w:p w:rsidR="00095B9A" w:rsidRPr="00095B9A" w:rsidRDefault="00D80CC1" w:rsidP="00095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6E3658">
        <w:rPr>
          <w:rFonts w:ascii="Times New Roman" w:hAnsi="Times New Roman" w:cs="Times New Roman"/>
          <w:sz w:val="28"/>
          <w:szCs w:val="28"/>
        </w:rPr>
        <w:t>приказ комитета по молодежной политике Ленинградской области</w:t>
      </w:r>
      <w:r w:rsidR="007D089A">
        <w:rPr>
          <w:rFonts w:ascii="Times New Roman" w:hAnsi="Times New Roman" w:cs="Times New Roman"/>
          <w:sz w:val="28"/>
          <w:szCs w:val="28"/>
        </w:rPr>
        <w:t xml:space="preserve"> </w:t>
      </w:r>
      <w:r w:rsidR="006E3658" w:rsidRPr="006E3658">
        <w:rPr>
          <w:rFonts w:ascii="Times New Roman" w:hAnsi="Times New Roman" w:cs="Times New Roman"/>
          <w:sz w:val="28"/>
          <w:szCs w:val="28"/>
        </w:rPr>
        <w:t xml:space="preserve">от </w:t>
      </w:r>
      <w:r w:rsidR="007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</w:t>
      </w:r>
      <w:r w:rsidR="007D089A" w:rsidRPr="00DD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6E3658" w:rsidRPr="006E3658">
        <w:rPr>
          <w:rFonts w:ascii="Times New Roman" w:hAnsi="Times New Roman" w:cs="Times New Roman"/>
          <w:sz w:val="28"/>
          <w:szCs w:val="28"/>
        </w:rPr>
        <w:t xml:space="preserve">г. </w:t>
      </w:r>
      <w:r w:rsidR="00AA36B2">
        <w:rPr>
          <w:rFonts w:ascii="Times New Roman" w:hAnsi="Times New Roman" w:cs="Times New Roman"/>
          <w:sz w:val="28"/>
          <w:szCs w:val="28"/>
        </w:rPr>
        <w:t>№ О-6/</w:t>
      </w:r>
      <w:r w:rsidR="007D089A" w:rsidRPr="007D089A">
        <w:rPr>
          <w:rFonts w:ascii="Times New Roman" w:hAnsi="Times New Roman" w:cs="Times New Roman"/>
          <w:sz w:val="28"/>
          <w:szCs w:val="28"/>
        </w:rPr>
        <w:t xml:space="preserve">15-0-0 </w:t>
      </w:r>
      <w:r w:rsidR="006E365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0" w:history="1">
        <w:r w:rsidR="006E3658" w:rsidRPr="008D01AB">
          <w:rPr>
            <w:rFonts w:ascii="Times New Roman" w:hAnsi="Times New Roman" w:cs="Times New Roman"/>
            <w:sz w:val="28"/>
            <w:szCs w:val="28"/>
          </w:rPr>
          <w:t>Административного регламента</w:t>
        </w:r>
      </w:hyperlink>
      <w:r w:rsidR="006E3658" w:rsidRPr="008D01AB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 Ленинградской области</w:t>
      </w:r>
      <w:r w:rsidR="006E3658">
        <w:rPr>
          <w:rFonts w:ascii="Times New Roman" w:hAnsi="Times New Roman" w:cs="Times New Roman"/>
          <w:sz w:val="28"/>
          <w:szCs w:val="28"/>
        </w:rPr>
        <w:t>»</w:t>
      </w:r>
      <w:r w:rsidR="00095B9A">
        <w:rPr>
          <w:rFonts w:ascii="Times New Roman" w:hAnsi="Times New Roman" w:cs="Times New Roman"/>
          <w:sz w:val="28"/>
          <w:szCs w:val="28"/>
        </w:rPr>
        <w:t>.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0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1A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 w:rsidP="00B8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</w:r>
      <w:r w:rsidR="00B8400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D089A">
        <w:rPr>
          <w:rFonts w:ascii="Times New Roman" w:hAnsi="Times New Roman" w:cs="Times New Roman"/>
          <w:sz w:val="28"/>
          <w:szCs w:val="28"/>
        </w:rPr>
        <w:t>О.А. Иванов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006" w:rsidRDefault="00B8400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06" w:rsidRDefault="00B8400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06" w:rsidRDefault="00B8400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06" w:rsidRDefault="00B8400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E907C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907C6" w:rsidRDefault="00E907C6" w:rsidP="00E9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C6" w:rsidRDefault="00E907C6" w:rsidP="00393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Терпигорева И.М.</w:t>
      </w:r>
    </w:p>
    <w:p w:rsidR="00E907C6" w:rsidRDefault="00E907C6" w:rsidP="00393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C7E" w:rsidRDefault="004E3C7E" w:rsidP="00393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F2" w:rsidRDefault="00ED37F2" w:rsidP="00393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89A" w:rsidRDefault="007D089A" w:rsidP="00E90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89A" w:rsidRDefault="007D089A" w:rsidP="00E90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89A" w:rsidRDefault="007D089A" w:rsidP="00E90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89A" w:rsidRDefault="007D089A" w:rsidP="00E90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89A" w:rsidRDefault="007D089A" w:rsidP="00B840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BA46D3" w:rsidP="00E90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по молодежной политике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30ED2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от </w:t>
      </w:r>
      <w:r w:rsidR="00430ED2">
        <w:rPr>
          <w:rFonts w:ascii="Times New Roman" w:hAnsi="Times New Roman" w:cs="Times New Roman"/>
          <w:sz w:val="28"/>
          <w:szCs w:val="28"/>
        </w:rPr>
        <w:t>«___»____________ 201</w:t>
      </w:r>
      <w:r w:rsidR="007D089A">
        <w:rPr>
          <w:rFonts w:ascii="Times New Roman" w:hAnsi="Times New Roman" w:cs="Times New Roman"/>
          <w:sz w:val="28"/>
          <w:szCs w:val="28"/>
        </w:rPr>
        <w:t>7</w:t>
      </w:r>
      <w:r w:rsidR="00430E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N </w:t>
      </w:r>
      <w:r w:rsidR="00430ED2">
        <w:rPr>
          <w:rFonts w:ascii="Times New Roman" w:hAnsi="Times New Roman" w:cs="Times New Roman"/>
          <w:sz w:val="28"/>
          <w:szCs w:val="28"/>
        </w:rPr>
        <w:t>____________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9E4" w:rsidRDefault="004F6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CE0E39" w:rsidRPr="008D01AB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E0E39" w:rsidRPr="008D01AB" w:rsidRDefault="00CE0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КОМИТЕТА ПО МОЛОДЕЖНОЙ ПОЛИТИКЕ ЛЕНИНГРАДСКОЙ ОБЛАСТИ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39" w:rsidRPr="00BA3EA5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0E39" w:rsidRPr="00BA3EA5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39" w:rsidRPr="008D01AB" w:rsidRDefault="00CE0E39" w:rsidP="00A471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комитета по молодежной политике Ленинградской области (далее - Регламент) разработан в соответствии </w:t>
      </w:r>
      <w:r w:rsidR="006E5BE6" w:rsidRPr="006E5BE6">
        <w:rPr>
          <w:rFonts w:ascii="Times New Roman" w:hAnsi="Times New Roman" w:cs="Times New Roman"/>
          <w:sz w:val="28"/>
          <w:szCs w:val="28"/>
        </w:rPr>
        <w:t>с действующим федеральным и областным законодательством.</w:t>
      </w:r>
    </w:p>
    <w:p w:rsidR="00CE0E39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1.2. Регламент устанавливает общие правила организации деятельности комитета по молодежной политике Ленинградской области (далее - Комитет) по реализации его полномочий и по взаимодействию с органами исполнительной власти Ленинградской области.</w:t>
      </w:r>
    </w:p>
    <w:p w:rsidR="007805C4" w:rsidRDefault="007805C4" w:rsidP="007805C4">
      <w:pPr>
        <w:pStyle w:val="ConsPlusNormal"/>
        <w:ind w:firstLine="540"/>
        <w:jc w:val="both"/>
      </w:pPr>
      <w:r>
        <w:t xml:space="preserve">Неотъемлемой частью Регламента являются </w:t>
      </w:r>
      <w:r w:rsidRPr="007805C4">
        <w:t>Положение</w:t>
      </w:r>
      <w:r>
        <w:t xml:space="preserve"> о Комитете, должностные регламенты государственных гражданских служащих Ленинградской области, замещающих должности государственной гражданской службы Ленинградской области в Комитете.</w:t>
      </w:r>
    </w:p>
    <w:p w:rsidR="002E5D55" w:rsidRPr="002E5D55" w:rsidRDefault="00CE0E39" w:rsidP="002E5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1.3. Комитет является отраслевым органом исполнительной власти Ленинградской области</w:t>
      </w:r>
      <w:r w:rsidR="002E5D55" w:rsidRPr="002E5D55">
        <w:rPr>
          <w:rFonts w:ascii="Times New Roman" w:hAnsi="Times New Roman" w:cs="Times New Roman"/>
          <w:sz w:val="28"/>
          <w:szCs w:val="28"/>
        </w:rPr>
        <w:t xml:space="preserve">, обеспечивающим реализацию государственной </w:t>
      </w:r>
      <w:r w:rsidR="002E5D55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2E5D55" w:rsidRPr="002E5D55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E5D55">
        <w:rPr>
          <w:rFonts w:ascii="Times New Roman" w:hAnsi="Times New Roman" w:cs="Times New Roman"/>
          <w:sz w:val="28"/>
          <w:szCs w:val="28"/>
        </w:rPr>
        <w:t>в Ленинградской области.</w:t>
      </w:r>
    </w:p>
    <w:p w:rsidR="007D089A" w:rsidRPr="007D089A" w:rsidRDefault="007D089A" w:rsidP="007D0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D089A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во взаимодействии с органами государственной власти Российской Федерации, органами государственной власти Ленинградской области, органами местного самоуправления, а также гражданами, организациями, если иное не установлено законодательством.</w:t>
      </w:r>
    </w:p>
    <w:p w:rsidR="00CE0E39" w:rsidRPr="008D01AB" w:rsidRDefault="007D089A" w:rsidP="007D0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089A">
        <w:rPr>
          <w:rFonts w:ascii="Times New Roman" w:hAnsi="Times New Roman" w:cs="Times New Roman"/>
          <w:sz w:val="28"/>
          <w:szCs w:val="28"/>
        </w:rPr>
        <w:t>5. Комитет в пределах своей компетенции принимает нормативные правовые акты Ленинградской области в форме приказов, а также правовые акты, имеющие ненормативный характер, в форме распоряжений.</w:t>
      </w:r>
    </w:p>
    <w:p w:rsidR="009501FA" w:rsidRDefault="00950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E39" w:rsidRPr="00BA3EA5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A5">
        <w:rPr>
          <w:rFonts w:ascii="Times New Roman" w:hAnsi="Times New Roman" w:cs="Times New Roman"/>
          <w:b/>
          <w:sz w:val="28"/>
          <w:szCs w:val="28"/>
        </w:rPr>
        <w:t>2. Структура и штатное расписание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>2.1. Комитет возглавляет председатель Комитета</w:t>
      </w:r>
      <w:r w:rsidR="001E252D">
        <w:rPr>
          <w:rFonts w:ascii="Times New Roman" w:hAnsi="Times New Roman" w:cs="Times New Roman"/>
          <w:sz w:val="28"/>
          <w:szCs w:val="28"/>
        </w:rPr>
        <w:t>.</w:t>
      </w:r>
    </w:p>
    <w:p w:rsidR="001E252D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2.2. Структура и штатное расписание комитета утверждаются </w:t>
      </w:r>
      <w:r w:rsidR="001E252D" w:rsidRPr="001E252D">
        <w:rPr>
          <w:rFonts w:ascii="Times New Roman" w:hAnsi="Times New Roman" w:cs="Times New Roman"/>
          <w:sz w:val="28"/>
          <w:szCs w:val="28"/>
        </w:rPr>
        <w:t>распоряжением Губернатора Ленинградской области.</w:t>
      </w:r>
    </w:p>
    <w:p w:rsidR="00606A67" w:rsidRPr="00606A67" w:rsidRDefault="00606A67" w:rsidP="00606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A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06A67">
        <w:rPr>
          <w:rFonts w:ascii="Times New Roman" w:hAnsi="Times New Roman" w:cs="Times New Roman"/>
          <w:sz w:val="28"/>
          <w:szCs w:val="28"/>
        </w:rPr>
        <w:t xml:space="preserve">Штатное расписание Комитета формируется с учетом нормативов формирования штатных расписаний государственных органов, установленных областным законом от 25 февраля 2005 года N 11-оз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A67">
        <w:rPr>
          <w:rFonts w:ascii="Times New Roman" w:hAnsi="Times New Roman" w:cs="Times New Roman"/>
          <w:sz w:val="28"/>
          <w:szCs w:val="28"/>
        </w:rPr>
        <w:t>О правовом регулировании государственной гражданской службы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A67">
        <w:rPr>
          <w:rFonts w:ascii="Times New Roman" w:hAnsi="Times New Roman" w:cs="Times New Roman"/>
          <w:sz w:val="28"/>
          <w:szCs w:val="28"/>
        </w:rPr>
        <w:t xml:space="preserve">, </w:t>
      </w:r>
      <w:r w:rsidRPr="00606A67">
        <w:rPr>
          <w:rFonts w:ascii="Times New Roman" w:hAnsi="Times New Roman" w:cs="Times New Roman"/>
          <w:sz w:val="28"/>
          <w:szCs w:val="28"/>
        </w:rPr>
        <w:lastRenderedPageBreak/>
        <w:t xml:space="preserve">Реестром должностей государственной гражданской службы Ленинградской области, утвержденным областным законом от 25 февраля 2005 года N 12-оз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A67">
        <w:rPr>
          <w:rFonts w:ascii="Times New Roman" w:hAnsi="Times New Roman" w:cs="Times New Roman"/>
          <w:sz w:val="28"/>
          <w:szCs w:val="28"/>
        </w:rPr>
        <w:t>О Перечне государственных должностей Ленинградской области, денежном содержании лиц, замещающих государственные должности Ленинградской</w:t>
      </w:r>
      <w:proofErr w:type="gramEnd"/>
      <w:r w:rsidRPr="00606A67">
        <w:rPr>
          <w:rFonts w:ascii="Times New Roman" w:hAnsi="Times New Roman" w:cs="Times New Roman"/>
          <w:sz w:val="28"/>
          <w:szCs w:val="28"/>
        </w:rPr>
        <w:t xml:space="preserve">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A67">
        <w:rPr>
          <w:rFonts w:ascii="Times New Roman" w:hAnsi="Times New Roman" w:cs="Times New Roman"/>
          <w:sz w:val="28"/>
          <w:szCs w:val="28"/>
        </w:rPr>
        <w:t>.</w:t>
      </w:r>
    </w:p>
    <w:p w:rsidR="00E32165" w:rsidRPr="001E252D" w:rsidRDefault="00E32165" w:rsidP="00E32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06A67" w:rsidRPr="00606A67">
        <w:rPr>
          <w:rFonts w:ascii="Times New Roman" w:hAnsi="Times New Roman" w:cs="Times New Roman"/>
          <w:sz w:val="28"/>
          <w:szCs w:val="28"/>
        </w:rPr>
        <w:t xml:space="preserve"> Структура Комитета включает в себя руководство </w:t>
      </w:r>
      <w:r w:rsidRPr="001E252D">
        <w:rPr>
          <w:rFonts w:ascii="Times New Roman" w:hAnsi="Times New Roman" w:cs="Times New Roman"/>
          <w:sz w:val="28"/>
          <w:szCs w:val="28"/>
        </w:rPr>
        <w:t xml:space="preserve">(председатель Комитета,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1E252D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комитета</w:t>
      </w:r>
      <w:r w:rsidRPr="001E252D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r>
        <w:rPr>
          <w:rFonts w:ascii="Times New Roman" w:hAnsi="Times New Roman" w:cs="Times New Roman"/>
          <w:sz w:val="28"/>
          <w:szCs w:val="28"/>
        </w:rPr>
        <w:t>профилактики асоциального поведения молодежи</w:t>
      </w:r>
      <w:r w:rsidRPr="001E252D">
        <w:rPr>
          <w:rFonts w:ascii="Times New Roman" w:hAnsi="Times New Roman" w:cs="Times New Roman"/>
          <w:sz w:val="28"/>
          <w:szCs w:val="28"/>
        </w:rPr>
        <w:t>), структурные подразделения по основным направлениям деятельности - отделы, сектор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52D">
        <w:rPr>
          <w:rFonts w:ascii="Times New Roman" w:hAnsi="Times New Roman" w:cs="Times New Roman"/>
          <w:sz w:val="28"/>
          <w:szCs w:val="28"/>
        </w:rPr>
        <w:t>.</w:t>
      </w:r>
    </w:p>
    <w:p w:rsidR="00606A67" w:rsidRPr="00606A67" w:rsidRDefault="00606A67" w:rsidP="00606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A67">
        <w:rPr>
          <w:rFonts w:ascii="Times New Roman" w:hAnsi="Times New Roman" w:cs="Times New Roman"/>
          <w:sz w:val="28"/>
          <w:szCs w:val="28"/>
        </w:rPr>
        <w:t>В штатное расписание Комитета включаются должности государственной гражданской службы Ленинградской области.</w:t>
      </w:r>
    </w:p>
    <w:p w:rsidR="00606A67" w:rsidRPr="00606A67" w:rsidRDefault="00E32165" w:rsidP="00606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06A67" w:rsidRPr="00606A67">
        <w:rPr>
          <w:rFonts w:ascii="Times New Roman" w:hAnsi="Times New Roman" w:cs="Times New Roman"/>
          <w:sz w:val="28"/>
          <w:szCs w:val="28"/>
        </w:rPr>
        <w:t>. Сферы деятельности и компетенция отделов определяются в положениях об отделах</w:t>
      </w:r>
      <w:r w:rsidR="006819B2">
        <w:rPr>
          <w:rFonts w:ascii="Times New Roman" w:hAnsi="Times New Roman" w:cs="Times New Roman"/>
          <w:sz w:val="28"/>
          <w:szCs w:val="28"/>
        </w:rPr>
        <w:t xml:space="preserve"> (секторах)</w:t>
      </w:r>
      <w:r w:rsidR="00606A67" w:rsidRPr="00606A67">
        <w:rPr>
          <w:rFonts w:ascii="Times New Roman" w:hAnsi="Times New Roman" w:cs="Times New Roman"/>
          <w:sz w:val="28"/>
          <w:szCs w:val="28"/>
        </w:rPr>
        <w:t>, утверждаемых председателем Комитета.</w:t>
      </w:r>
    </w:p>
    <w:p w:rsidR="00606A67" w:rsidRDefault="00E32165" w:rsidP="00606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06A67" w:rsidRPr="00606A67">
        <w:rPr>
          <w:rFonts w:ascii="Times New Roman" w:hAnsi="Times New Roman" w:cs="Times New Roman"/>
          <w:sz w:val="28"/>
          <w:szCs w:val="28"/>
        </w:rPr>
        <w:t>. Должностные обязанности осуществляются работниками Комитета в соответствии с должностными регламентами, которые утверждаются председателем Комитета</w:t>
      </w:r>
    </w:p>
    <w:p w:rsidR="00CE0E39" w:rsidRPr="007417C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39" w:rsidRPr="007417CB" w:rsidRDefault="00CE0E39" w:rsidP="00295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7CB">
        <w:rPr>
          <w:rFonts w:ascii="Times New Roman" w:hAnsi="Times New Roman" w:cs="Times New Roman"/>
          <w:b/>
          <w:sz w:val="28"/>
          <w:szCs w:val="28"/>
        </w:rPr>
        <w:t>3. Порядок планирования и организации работы</w:t>
      </w:r>
    </w:p>
    <w:p w:rsidR="00DF6EE6" w:rsidRPr="008D01AB" w:rsidRDefault="00DF6EE6" w:rsidP="00DF6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Комитета осуществляется в соответствии с </w:t>
      </w:r>
      <w:hyperlink r:id="rId5" w:history="1">
        <w:r w:rsidRPr="008D01A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D01A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области, утвержденным постановлением Правительства Ленинградской области от 29 декабря 2005 года </w:t>
      </w:r>
      <w:r w:rsidR="00A60493">
        <w:rPr>
          <w:rFonts w:ascii="Times New Roman" w:hAnsi="Times New Roman" w:cs="Times New Roman"/>
          <w:sz w:val="28"/>
          <w:szCs w:val="28"/>
        </w:rPr>
        <w:t>№</w:t>
      </w:r>
      <w:r w:rsidRPr="008D01AB">
        <w:rPr>
          <w:rFonts w:ascii="Times New Roman" w:hAnsi="Times New Roman" w:cs="Times New Roman"/>
          <w:sz w:val="28"/>
          <w:szCs w:val="28"/>
        </w:rPr>
        <w:t xml:space="preserve"> </w:t>
      </w:r>
      <w:r w:rsidR="00DF6EE6" w:rsidRPr="008D01AB">
        <w:rPr>
          <w:rFonts w:ascii="Times New Roman" w:hAnsi="Times New Roman" w:cs="Times New Roman"/>
          <w:sz w:val="28"/>
          <w:szCs w:val="28"/>
        </w:rPr>
        <w:t>3</w:t>
      </w:r>
      <w:r w:rsidRPr="008D01AB">
        <w:rPr>
          <w:rFonts w:ascii="Times New Roman" w:hAnsi="Times New Roman" w:cs="Times New Roman"/>
          <w:sz w:val="28"/>
          <w:szCs w:val="28"/>
        </w:rPr>
        <w:t>41 (далее - Регламент Правительства).</w:t>
      </w:r>
    </w:p>
    <w:p w:rsidR="001D5125" w:rsidRDefault="001D5125" w:rsidP="00DF6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25">
        <w:rPr>
          <w:rFonts w:ascii="Times New Roman" w:hAnsi="Times New Roman" w:cs="Times New Roman"/>
          <w:sz w:val="28"/>
          <w:szCs w:val="28"/>
        </w:rPr>
        <w:t xml:space="preserve">Планирование деятельности руководителей Комитета, порядок выезда </w:t>
      </w:r>
      <w:r w:rsidR="00A60493">
        <w:rPr>
          <w:rFonts w:ascii="Times New Roman" w:hAnsi="Times New Roman" w:cs="Times New Roman"/>
          <w:sz w:val="28"/>
          <w:szCs w:val="28"/>
        </w:rPr>
        <w:t>в командировку и ухода в отпуск:</w:t>
      </w:r>
    </w:p>
    <w:p w:rsidR="007C5E22" w:rsidRDefault="001D5125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</w:t>
      </w:r>
      <w:r w:rsidR="007C5E22">
        <w:rPr>
          <w:rFonts w:ascii="Times New Roman" w:hAnsi="Times New Roman" w:cs="Times New Roman"/>
          <w:sz w:val="28"/>
          <w:szCs w:val="28"/>
        </w:rPr>
        <w:t>Председатель Комитета планирует свою деятельность с учетом необходимости участия в мероприятиях, проводимых Губернатором Ленинградской области, в заседаниях Правительства Ленинградской области, заседаниях образуемых Губернатором Ленинградской области координационных и совещательных органов, заседаниях Законодательного собрания Ленинградской области и других обязательных плановых мероприятиях.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Заместители председателя Комитета планируют свою деятельность с учетом необходимости участия в мероприятиях, проводимых председателем Комитета, а также (по его поручению) в мероприятиях, проводимых Губернатором Ленинградской области, Правительством Ленинградской области, Законодательным собранием Ленинградской области, руководителями органов исполнительной власти Ленинградской области.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Руководители структурных подразделений Комитета планируют свою деятельность с учетом необходимости участия в мероприятиях, проводимых председателем Комитета, а также (по его поручению) в иных мероприятиях.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Выезд в командировку председателя Комитета осуществляется по согласованию с Губернатором Ленинградской области в соответствии с </w:t>
      </w:r>
      <w:r w:rsidRPr="007C5E2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A604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 февраля 2009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N 22 «Об утверждении Положения о порядке и условиях командирования лиц, замещающих государственные должности Ленинградской области в Администрации Ленинградской области».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в отпуск председателя Комитета осуществляется по согласованию с Губернатором Ленинградской области.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Порядок и условия направления работников Комитета в служебные командировки определяются </w:t>
      </w:r>
      <w:r w:rsidRPr="007C5E2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</w:t>
      </w:r>
      <w:r w:rsidR="00A604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декабря 2008 года </w:t>
      </w:r>
      <w:r w:rsidR="00A60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250-пг «О порядке и условиях командирования государственных гражданских служащих Ленинградской области» по согласованию с председателем Комитета.</w:t>
      </w:r>
    </w:p>
    <w:p w:rsidR="007C5E22" w:rsidRDefault="007C5E22" w:rsidP="007C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в отпуск работников Комитета осуществляется в соответствии с графиком отпусков.</w:t>
      </w:r>
    </w:p>
    <w:p w:rsidR="009C10A7" w:rsidRDefault="009C10A7" w:rsidP="009C10A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организации документооборота.</w:t>
      </w:r>
    </w:p>
    <w:p w:rsidR="009C10A7" w:rsidRDefault="009C10A7" w:rsidP="009C1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Организация работы с документами в Комитете определяется настоящим Регламентом и </w:t>
      </w:r>
      <w:r w:rsidRPr="009C10A7">
        <w:rPr>
          <w:rFonts w:ascii="Times New Roman" w:hAnsi="Times New Roman" w:cs="Times New Roman"/>
          <w:sz w:val="28"/>
          <w:szCs w:val="28"/>
        </w:rPr>
        <w:t xml:space="preserve">Инструкцией </w:t>
      </w:r>
      <w:r>
        <w:rPr>
          <w:rFonts w:ascii="Times New Roman" w:hAnsi="Times New Roman" w:cs="Times New Roman"/>
          <w:sz w:val="28"/>
          <w:szCs w:val="28"/>
        </w:rPr>
        <w:t xml:space="preserve">по делопроизводству в органах исполнительной власти Ленинградской области, утвержденной постановлением Губернатора Ленинградской области от 29 декабря 2005 года </w:t>
      </w:r>
      <w:r w:rsidR="00A60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253-пг (далее - Инструкция по делопроизводству в органах исполнительной власти Ленинградской области).</w:t>
      </w:r>
    </w:p>
    <w:p w:rsidR="009C10A7" w:rsidRDefault="009C10A7" w:rsidP="009C1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Организация и ведение делопроизводства в Комитете осуществляются специалистом 1 категории, ответственным за ведение делопроизводства, в соответс</w:t>
      </w:r>
      <w:r w:rsidR="00A60493">
        <w:rPr>
          <w:rFonts w:ascii="Times New Roman" w:hAnsi="Times New Roman" w:cs="Times New Roman"/>
          <w:sz w:val="28"/>
          <w:szCs w:val="28"/>
        </w:rPr>
        <w:t>твии с должностным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F055E7" w:rsidRDefault="00904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0E39" w:rsidRPr="00F055E7">
        <w:rPr>
          <w:rFonts w:ascii="Times New Roman" w:hAnsi="Times New Roman" w:cs="Times New Roman"/>
          <w:b/>
          <w:sz w:val="28"/>
          <w:szCs w:val="28"/>
        </w:rPr>
        <w:t>. Порядок исполнения поручений в Комитете</w:t>
      </w:r>
    </w:p>
    <w:p w:rsidR="00F513F7" w:rsidRDefault="00F513F7" w:rsidP="00F5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3F7" w:rsidRDefault="00F513F7" w:rsidP="00F5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Резолюции (поручения) председателя Комитета (заместителей председателя Комитета) оформляются и рассылаются исполнителям в течение суток, а срочные и оперативные - незамедлительно.</w:t>
      </w:r>
    </w:p>
    <w:p w:rsidR="00F513F7" w:rsidRDefault="00F513F7" w:rsidP="00F5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 Комитета, указанный в поручении первым, является основным исполнителем поручения, организует работу по исполнению поручения и несет ответственность за его исполнение.</w:t>
      </w:r>
    </w:p>
    <w:p w:rsidR="00F513F7" w:rsidRDefault="00F513F7" w:rsidP="00F5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Изменение ответственного исполнителя и состава соисполнителей осуществляется на основании резолюции председателя Комитета.</w:t>
      </w:r>
    </w:p>
    <w:p w:rsidR="00F513F7" w:rsidRPr="00F513F7" w:rsidRDefault="00F513F7" w:rsidP="00F5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513F7">
        <w:rPr>
          <w:rFonts w:ascii="Times New Roman" w:hAnsi="Times New Roman" w:cs="Times New Roman"/>
          <w:sz w:val="28"/>
          <w:szCs w:val="28"/>
        </w:rPr>
        <w:t>. Ответственный исполнитель информирует председателя Комитета</w:t>
      </w:r>
      <w:r w:rsidR="00806339">
        <w:rPr>
          <w:rFonts w:ascii="Times New Roman" w:hAnsi="Times New Roman" w:cs="Times New Roman"/>
          <w:sz w:val="28"/>
          <w:szCs w:val="28"/>
        </w:rPr>
        <w:t xml:space="preserve"> (заместителей председателя)</w:t>
      </w:r>
      <w:r w:rsidRPr="00F513F7">
        <w:rPr>
          <w:rFonts w:ascii="Times New Roman" w:hAnsi="Times New Roman" w:cs="Times New Roman"/>
          <w:sz w:val="28"/>
          <w:szCs w:val="28"/>
        </w:rPr>
        <w:t xml:space="preserve"> о ходе и результатах исполнения поручения.</w:t>
      </w:r>
    </w:p>
    <w:p w:rsidR="00F513F7" w:rsidRPr="00F513F7" w:rsidRDefault="00F513F7" w:rsidP="00F5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F51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13F7">
        <w:rPr>
          <w:rFonts w:ascii="Times New Roman" w:hAnsi="Times New Roman" w:cs="Times New Roman"/>
          <w:sz w:val="28"/>
          <w:szCs w:val="28"/>
        </w:rPr>
        <w:t>В случае если поручение председателя Комитета</w:t>
      </w:r>
      <w:r w:rsidR="00806339">
        <w:rPr>
          <w:rFonts w:ascii="Times New Roman" w:hAnsi="Times New Roman" w:cs="Times New Roman"/>
          <w:sz w:val="28"/>
          <w:szCs w:val="28"/>
        </w:rPr>
        <w:t xml:space="preserve"> (заместителя председателя)</w:t>
      </w:r>
      <w:r w:rsidRPr="00F513F7">
        <w:rPr>
          <w:rFonts w:ascii="Times New Roman" w:hAnsi="Times New Roman" w:cs="Times New Roman"/>
          <w:sz w:val="28"/>
          <w:szCs w:val="28"/>
        </w:rPr>
        <w:t xml:space="preserve"> не исполнено в установленный срок, ответственный исполнитель в течение двух дней после истечения срока представляет председателю Комитета</w:t>
      </w:r>
      <w:r w:rsidR="00806339">
        <w:rPr>
          <w:rFonts w:ascii="Times New Roman" w:hAnsi="Times New Roman" w:cs="Times New Roman"/>
          <w:sz w:val="28"/>
          <w:szCs w:val="28"/>
        </w:rPr>
        <w:t xml:space="preserve"> (заместителю председателя)</w:t>
      </w:r>
      <w:r w:rsidRPr="00F513F7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 объяснение о причинах его неисполнения в установленный срок и предложения о мерах ответственности в отношении виновных в неисполнении поручения работников Комитета.</w:t>
      </w:r>
      <w:proofErr w:type="gramEnd"/>
    </w:p>
    <w:p w:rsidR="00FC75BF" w:rsidRDefault="00F513F7" w:rsidP="00F5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513F7">
        <w:rPr>
          <w:rFonts w:ascii="Times New Roman" w:hAnsi="Times New Roman" w:cs="Times New Roman"/>
          <w:sz w:val="28"/>
          <w:szCs w:val="28"/>
        </w:rPr>
        <w:t>. Снятие с контроля поручения председателя Комитета и продление срока его исполнения осуществляется председателем Комитета.</w:t>
      </w:r>
    </w:p>
    <w:p w:rsidR="00CE0E39" w:rsidRPr="008D01AB" w:rsidRDefault="00F5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0E39" w:rsidRPr="008D0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E0E39" w:rsidRPr="008D01AB">
        <w:rPr>
          <w:rFonts w:ascii="Times New Roman" w:hAnsi="Times New Roman" w:cs="Times New Roman"/>
          <w:sz w:val="28"/>
          <w:szCs w:val="28"/>
        </w:rPr>
        <w:t>. Поручения руководителей структурных подразделений (отделов, секторов) Комитета оформляются и исполняются в соответствии с правилами данного раздела.</w:t>
      </w:r>
    </w:p>
    <w:p w:rsidR="00CE0E39" w:rsidRDefault="0086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1C">
        <w:rPr>
          <w:rFonts w:ascii="Times New Roman" w:hAnsi="Times New Roman" w:cs="Times New Roman"/>
          <w:sz w:val="28"/>
          <w:szCs w:val="28"/>
        </w:rPr>
        <w:lastRenderedPageBreak/>
        <w:t>Порядок организации исполнения поручений, содержащихся в правовых актах Губернатора Ленинградской области, Правительства Ленинградской области, протоколах заседаний Правительства Ленинградской области, а также письменных поручений Гу</w:t>
      </w:r>
      <w:r w:rsidR="00806339">
        <w:rPr>
          <w:rFonts w:ascii="Times New Roman" w:hAnsi="Times New Roman" w:cs="Times New Roman"/>
          <w:sz w:val="28"/>
          <w:szCs w:val="28"/>
        </w:rPr>
        <w:t>бернатора Ленинградской области:</w:t>
      </w:r>
    </w:p>
    <w:p w:rsidR="000F20A1" w:rsidRPr="000F20A1" w:rsidRDefault="0086091C" w:rsidP="000F20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0A1">
        <w:rPr>
          <w:rFonts w:ascii="Times New Roman" w:hAnsi="Times New Roman" w:cs="Times New Roman"/>
          <w:sz w:val="28"/>
          <w:szCs w:val="28"/>
        </w:rPr>
        <w:t>4.8.</w:t>
      </w:r>
      <w:r w:rsidR="000F20A1" w:rsidRPr="000F20A1">
        <w:rPr>
          <w:rFonts w:ascii="Times New Roman" w:eastAsia="Times New Roman" w:hAnsi="Times New Roman" w:cs="Times New Roman"/>
          <w:b/>
          <w:bCs/>
          <w:color w:val="7D7D7D"/>
          <w:sz w:val="28"/>
          <w:szCs w:val="28"/>
        </w:rPr>
        <w:t xml:space="preserve"> </w:t>
      </w:r>
      <w:proofErr w:type="gramStart"/>
      <w:r w:rsidR="000F20A1" w:rsidRPr="000F20A1">
        <w:rPr>
          <w:rFonts w:ascii="Times New Roman" w:hAnsi="Times New Roman" w:cs="Times New Roman"/>
          <w:sz w:val="28"/>
          <w:szCs w:val="28"/>
        </w:rPr>
        <w:t>Поступившие в Комитет поручения, содержащиеся в правовых актах Губернатора Ленинградской области и Правительства Ленинградской области, протоколах заседаний Правительства Ленинградской области, а также письменные поручения Губернатора Ленинградской области, в том числе содержащиеся в протоколах проведенных совещаний и резолюциях на документах (далее - поручения), рассматриваются председателем Комитета, заместителем председателя Комитета, после чего незамедлительно направляются лицом, обеспечивающим организацию документооборота в Комитете, на исполнение соответствующим</w:t>
      </w:r>
      <w:proofErr w:type="gramEnd"/>
      <w:r w:rsidR="000F20A1" w:rsidRPr="000F20A1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Комитета.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0A1">
        <w:rPr>
          <w:rFonts w:ascii="Times New Roman" w:hAnsi="Times New Roman" w:cs="Times New Roman"/>
          <w:sz w:val="28"/>
          <w:szCs w:val="28"/>
        </w:rPr>
        <w:t>При необходимости председатель Комитета (заместитель председателя Комитета) дает дополнительные указания относительно исполнения поручений.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0F20A1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Комитета, должностные лица Комитета, на которых возлагается исполнение поручений, несут персональную ответственность за качество и своевременность представления председателю Комитета материалов для доклада Губернатору Ленинградской области.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0F20A1">
        <w:rPr>
          <w:rFonts w:ascii="Times New Roman" w:hAnsi="Times New Roman" w:cs="Times New Roman"/>
          <w:sz w:val="28"/>
          <w:szCs w:val="28"/>
        </w:rPr>
        <w:t xml:space="preserve"> При уходе в отпуск, убытии в командировку, в случае болезни, перемещения или увольнения с должности работник, ответственный за исполнение документа или поручения, обязан уведомить своего непосредственного начальника или председателя Комитета </w:t>
      </w:r>
      <w:proofErr w:type="gramStart"/>
      <w:r w:rsidRPr="000F20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20A1">
        <w:rPr>
          <w:rFonts w:ascii="Times New Roman" w:hAnsi="Times New Roman" w:cs="Times New Roman"/>
          <w:sz w:val="28"/>
          <w:szCs w:val="28"/>
        </w:rPr>
        <w:t xml:space="preserve"> всех имеющихся у него документах и поручениях, передать их ответственному за делопроизводство </w:t>
      </w:r>
      <w:r w:rsidR="00806339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Pr="000F20A1">
        <w:rPr>
          <w:rFonts w:ascii="Times New Roman" w:hAnsi="Times New Roman" w:cs="Times New Roman"/>
          <w:sz w:val="28"/>
          <w:szCs w:val="28"/>
        </w:rPr>
        <w:t>или по согласованию с непосредственным начальником - другому должностному лицу Комитета.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Pr="000F20A1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письменно информирует председателя Комитета о ходе и результатах исполнения поручения, а также направляет в адрес заинтересованных лиц копии писем, подлинник поручения и приложенные к нему документы и материалы.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0A1">
        <w:rPr>
          <w:rFonts w:ascii="Times New Roman" w:hAnsi="Times New Roman" w:cs="Times New Roman"/>
          <w:sz w:val="28"/>
          <w:szCs w:val="28"/>
        </w:rPr>
        <w:t>Если исполнение поручения завершилось изданием правового акта, Губернатору Ленинградской области направляется копия правового акта.</w:t>
      </w:r>
    </w:p>
    <w:p w:rsidR="000F20A1" w:rsidRPr="000F20A1" w:rsidRDefault="000F20A1" w:rsidP="000F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0F20A1">
        <w:rPr>
          <w:rFonts w:ascii="Times New Roman" w:hAnsi="Times New Roman" w:cs="Times New Roman"/>
          <w:sz w:val="28"/>
          <w:szCs w:val="28"/>
        </w:rPr>
        <w:t xml:space="preserve"> Поручение снимается с контроля на основании резолюции Губернатора Ленинградской области.</w:t>
      </w:r>
    </w:p>
    <w:p w:rsidR="0086091C" w:rsidRPr="0086091C" w:rsidRDefault="0086091C" w:rsidP="00293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B75943" w:rsidRDefault="00293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0E39" w:rsidRPr="00B75943">
        <w:rPr>
          <w:rFonts w:ascii="Times New Roman" w:hAnsi="Times New Roman" w:cs="Times New Roman"/>
          <w:b/>
          <w:sz w:val="28"/>
          <w:szCs w:val="28"/>
        </w:rPr>
        <w:t>. Порядок подготовки, принятия и работы с правовыми актами Комитета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07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.1. В соответствии областным </w:t>
      </w:r>
      <w:hyperlink r:id="rId6" w:history="1">
        <w:r w:rsidR="00CE0E39" w:rsidRPr="008D0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от 11 декабря 2007 года N 174-оз </w:t>
      </w:r>
      <w:r w:rsidR="00B75943">
        <w:rPr>
          <w:rFonts w:ascii="Times New Roman" w:hAnsi="Times New Roman" w:cs="Times New Roman"/>
          <w:sz w:val="28"/>
          <w:szCs w:val="28"/>
        </w:rPr>
        <w:t>«</w:t>
      </w:r>
      <w:r w:rsidR="00CE0E39" w:rsidRPr="008D01AB">
        <w:rPr>
          <w:rFonts w:ascii="Times New Roman" w:hAnsi="Times New Roman" w:cs="Times New Roman"/>
          <w:sz w:val="28"/>
          <w:szCs w:val="28"/>
        </w:rPr>
        <w:t>О правовых актах Ленинградской области</w:t>
      </w:r>
      <w:r w:rsidR="00B75943">
        <w:rPr>
          <w:rFonts w:ascii="Times New Roman" w:hAnsi="Times New Roman" w:cs="Times New Roman"/>
          <w:sz w:val="28"/>
          <w:szCs w:val="28"/>
        </w:rPr>
        <w:t>»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(далее - Закон N 174-оз) и </w:t>
      </w:r>
      <w:hyperlink r:id="rId7" w:history="1">
        <w:r w:rsidR="00CE0E39" w:rsidRPr="008D01A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о Комитете правовые акты Комитета принимаются в форме приказов и распоряжений.</w:t>
      </w:r>
    </w:p>
    <w:p w:rsidR="00CE0E39" w:rsidRPr="008D01AB" w:rsidRDefault="000700F3" w:rsidP="00DF6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>.2. Разработку проектов приказов и распоряжений осуществляет ответственный исполнитель в соответствии с поручением председателя Комитета, заместител</w:t>
      </w:r>
      <w:r w:rsidR="00806339">
        <w:rPr>
          <w:rFonts w:ascii="Times New Roman" w:hAnsi="Times New Roman" w:cs="Times New Roman"/>
          <w:sz w:val="28"/>
          <w:szCs w:val="28"/>
        </w:rPr>
        <w:t>ей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председателя Комитета, поручением руководител</w:t>
      </w:r>
      <w:r w:rsidR="00806339">
        <w:rPr>
          <w:rFonts w:ascii="Times New Roman" w:hAnsi="Times New Roman" w:cs="Times New Roman"/>
          <w:sz w:val="28"/>
          <w:szCs w:val="28"/>
        </w:rPr>
        <w:t>ей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</w:t>
      </w:r>
      <w:r w:rsidR="00CE0E39" w:rsidRPr="008D01AB">
        <w:rPr>
          <w:rFonts w:ascii="Times New Roman" w:hAnsi="Times New Roman" w:cs="Times New Roman"/>
          <w:sz w:val="28"/>
          <w:szCs w:val="28"/>
        </w:rPr>
        <w:lastRenderedPageBreak/>
        <w:t>структурн</w:t>
      </w:r>
      <w:r w:rsidR="00806339">
        <w:rPr>
          <w:rFonts w:ascii="Times New Roman" w:hAnsi="Times New Roman" w:cs="Times New Roman"/>
          <w:sz w:val="28"/>
          <w:szCs w:val="28"/>
        </w:rPr>
        <w:t>ых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06339">
        <w:rPr>
          <w:rFonts w:ascii="Times New Roman" w:hAnsi="Times New Roman" w:cs="Times New Roman"/>
          <w:sz w:val="28"/>
          <w:szCs w:val="28"/>
        </w:rPr>
        <w:t>й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(отдела, сектора) Комитета либо иной работник Комитета в инициативном порядке.</w:t>
      </w:r>
    </w:p>
    <w:p w:rsidR="00CE0E39" w:rsidRPr="00D46DBC" w:rsidRDefault="0007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E0E39" w:rsidRPr="008D01A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приказов Комитета и подготовка проектов экспертных заключений осуществляется ответственным исполнителем в соответствии с Федеральным </w:t>
      </w:r>
      <w:hyperlink r:id="rId8" w:history="1">
        <w:r w:rsidR="00CE0E39" w:rsidRPr="008D0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от 17 июля 2009 года N 172-ФЗ </w:t>
      </w:r>
      <w:r w:rsidR="00B75943">
        <w:rPr>
          <w:rFonts w:ascii="Times New Roman" w:hAnsi="Times New Roman" w:cs="Times New Roman"/>
          <w:sz w:val="28"/>
          <w:szCs w:val="28"/>
        </w:rPr>
        <w:t>«</w:t>
      </w:r>
      <w:r w:rsidR="00CE0E39" w:rsidRPr="008D01A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75943">
        <w:rPr>
          <w:rFonts w:ascii="Times New Roman" w:hAnsi="Times New Roman" w:cs="Times New Roman"/>
          <w:sz w:val="28"/>
          <w:szCs w:val="28"/>
        </w:rPr>
        <w:t>»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E0E39" w:rsidRPr="008D01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февраля 2010 года N 9</w:t>
      </w:r>
      <w:r w:rsidR="00DF6EE6" w:rsidRPr="008D01AB">
        <w:rPr>
          <w:rFonts w:ascii="Times New Roman" w:hAnsi="Times New Roman" w:cs="Times New Roman"/>
          <w:sz w:val="28"/>
          <w:szCs w:val="28"/>
        </w:rPr>
        <w:t>6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 </w:t>
      </w:r>
      <w:r w:rsidR="00B75943">
        <w:rPr>
          <w:rFonts w:ascii="Times New Roman" w:hAnsi="Times New Roman" w:cs="Times New Roman"/>
          <w:sz w:val="28"/>
          <w:szCs w:val="28"/>
        </w:rPr>
        <w:t>«</w:t>
      </w:r>
      <w:r w:rsidR="00CE0E39" w:rsidRPr="008D01A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75943">
        <w:rPr>
          <w:rFonts w:ascii="Times New Roman" w:hAnsi="Times New Roman" w:cs="Times New Roman"/>
          <w:sz w:val="28"/>
          <w:szCs w:val="28"/>
        </w:rPr>
        <w:t>»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CE0E39" w:rsidRPr="008D01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E0E39" w:rsidRPr="008D01AB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="00CE0E39" w:rsidRPr="008D0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E39" w:rsidRPr="008D01AB">
        <w:rPr>
          <w:rFonts w:ascii="Times New Roman" w:hAnsi="Times New Roman" w:cs="Times New Roman"/>
          <w:sz w:val="28"/>
          <w:szCs w:val="28"/>
        </w:rPr>
        <w:t xml:space="preserve">Ленинградской области от 25 ноября 2010 года N </w:t>
      </w:r>
      <w:r w:rsidR="00DF6EE6" w:rsidRPr="008D01AB">
        <w:rPr>
          <w:rFonts w:ascii="Times New Roman" w:hAnsi="Times New Roman" w:cs="Times New Roman"/>
          <w:sz w:val="28"/>
          <w:szCs w:val="28"/>
        </w:rPr>
        <w:t>3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10 </w:t>
      </w:r>
      <w:r w:rsidR="00B75943">
        <w:rPr>
          <w:rFonts w:ascii="Times New Roman" w:hAnsi="Times New Roman" w:cs="Times New Roman"/>
          <w:sz w:val="28"/>
          <w:szCs w:val="28"/>
        </w:rPr>
        <w:t>«</w:t>
      </w:r>
      <w:r w:rsidR="00CE0E39" w:rsidRPr="008D01A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="00B75943">
        <w:rPr>
          <w:rFonts w:ascii="Times New Roman" w:hAnsi="Times New Roman" w:cs="Times New Roman"/>
          <w:sz w:val="28"/>
          <w:szCs w:val="28"/>
        </w:rPr>
        <w:t>»</w:t>
      </w:r>
      <w:r w:rsidR="00D46DBC">
        <w:rPr>
          <w:rFonts w:ascii="Times New Roman" w:hAnsi="Times New Roman" w:cs="Times New Roman"/>
          <w:sz w:val="28"/>
          <w:szCs w:val="28"/>
        </w:rPr>
        <w:t xml:space="preserve">, а так же приказа комитета по молодежной политике Ленинградской области </w:t>
      </w:r>
      <w:r w:rsidR="005008D8" w:rsidRPr="005008D8">
        <w:rPr>
          <w:rFonts w:ascii="Times New Roman" w:hAnsi="Times New Roman" w:cs="Times New Roman"/>
          <w:sz w:val="28"/>
          <w:szCs w:val="28"/>
        </w:rPr>
        <w:t>от</w:t>
      </w:r>
      <w:r w:rsidR="00D46DBC">
        <w:rPr>
          <w:rFonts w:ascii="Times New Roman" w:hAnsi="Times New Roman" w:cs="Times New Roman"/>
          <w:sz w:val="24"/>
          <w:szCs w:val="24"/>
        </w:rPr>
        <w:t xml:space="preserve"> </w:t>
      </w:r>
      <w:r w:rsidR="00217D4E">
        <w:rPr>
          <w:rFonts w:ascii="Times New Roman" w:hAnsi="Times New Roman" w:cs="Times New Roman"/>
          <w:sz w:val="28"/>
          <w:szCs w:val="28"/>
        </w:rPr>
        <w:t>06 октября</w:t>
      </w:r>
      <w:r w:rsidR="00D46DBC" w:rsidRPr="00D46DBC">
        <w:rPr>
          <w:rFonts w:ascii="Times New Roman" w:hAnsi="Times New Roman" w:cs="Times New Roman"/>
          <w:sz w:val="28"/>
          <w:szCs w:val="28"/>
        </w:rPr>
        <w:t xml:space="preserve"> 201</w:t>
      </w:r>
      <w:r w:rsidR="00217D4E">
        <w:rPr>
          <w:rFonts w:ascii="Times New Roman" w:hAnsi="Times New Roman" w:cs="Times New Roman"/>
          <w:sz w:val="28"/>
          <w:szCs w:val="28"/>
        </w:rPr>
        <w:t>5</w:t>
      </w:r>
      <w:r w:rsidR="00D46DBC" w:rsidRPr="00D46DBC">
        <w:rPr>
          <w:rFonts w:ascii="Times New Roman" w:hAnsi="Times New Roman" w:cs="Times New Roman"/>
          <w:sz w:val="28"/>
          <w:szCs w:val="28"/>
        </w:rPr>
        <w:t xml:space="preserve"> г. </w:t>
      </w:r>
      <w:r w:rsidR="00217D4E">
        <w:rPr>
          <w:rFonts w:ascii="Times New Roman" w:hAnsi="Times New Roman" w:cs="Times New Roman"/>
          <w:sz w:val="28"/>
          <w:szCs w:val="28"/>
        </w:rPr>
        <w:t>№</w:t>
      </w:r>
      <w:r w:rsidR="00D46DBC" w:rsidRPr="00D46DBC">
        <w:rPr>
          <w:rFonts w:ascii="Times New Roman" w:hAnsi="Times New Roman" w:cs="Times New Roman"/>
          <w:sz w:val="28"/>
          <w:szCs w:val="28"/>
        </w:rPr>
        <w:t xml:space="preserve"> О-</w:t>
      </w:r>
      <w:r w:rsidR="00217D4E">
        <w:rPr>
          <w:rFonts w:ascii="Times New Roman" w:hAnsi="Times New Roman" w:cs="Times New Roman"/>
          <w:sz w:val="28"/>
          <w:szCs w:val="28"/>
        </w:rPr>
        <w:t>9/15-0-0</w:t>
      </w:r>
      <w:r w:rsidR="00446299">
        <w:rPr>
          <w:rFonts w:ascii="Times New Roman" w:hAnsi="Times New Roman" w:cs="Times New Roman"/>
          <w:sz w:val="28"/>
          <w:szCs w:val="28"/>
        </w:rPr>
        <w:t xml:space="preserve"> </w:t>
      </w:r>
      <w:r w:rsidR="005008D8">
        <w:rPr>
          <w:rFonts w:ascii="Times New Roman" w:hAnsi="Times New Roman" w:cs="Times New Roman"/>
          <w:sz w:val="28"/>
          <w:szCs w:val="28"/>
        </w:rPr>
        <w:t>«</w:t>
      </w:r>
      <w:r w:rsidR="00860010" w:rsidRPr="00860010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приказов и проектов приказов</w:t>
      </w:r>
      <w:r w:rsidR="005008D8" w:rsidRPr="005008D8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 Ленинградской области</w:t>
      </w:r>
      <w:r w:rsidR="005008D8">
        <w:rPr>
          <w:rFonts w:ascii="Times New Roman" w:hAnsi="Times New Roman" w:cs="Times New Roman"/>
          <w:sz w:val="28"/>
          <w:szCs w:val="28"/>
        </w:rPr>
        <w:t>»</w:t>
      </w:r>
      <w:r w:rsidR="000E79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120" w:rsidRDefault="000700F3" w:rsidP="00D9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AA36B2">
        <w:rPr>
          <w:rFonts w:ascii="Times New Roman" w:hAnsi="Times New Roman" w:cs="Times New Roman"/>
          <w:sz w:val="28"/>
          <w:szCs w:val="28"/>
        </w:rPr>
        <w:t>Официальное опубликование правовых актов Комитета осуществляется в</w:t>
      </w:r>
      <w:r w:rsidR="0080633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A36B2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806339">
        <w:rPr>
          <w:rFonts w:ascii="Times New Roman" w:hAnsi="Times New Roman" w:cs="Times New Roman"/>
          <w:sz w:val="28"/>
          <w:szCs w:val="28"/>
        </w:rPr>
        <w:t>ым</w:t>
      </w:r>
      <w:r w:rsidR="00AA36B2">
        <w:rPr>
          <w:rFonts w:ascii="Times New Roman" w:hAnsi="Times New Roman" w:cs="Times New Roman"/>
          <w:sz w:val="28"/>
          <w:szCs w:val="28"/>
        </w:rPr>
        <w:t xml:space="preserve"> </w:t>
      </w:r>
      <w:r w:rsidR="00AA36B2" w:rsidRPr="00AA36B2">
        <w:rPr>
          <w:rFonts w:ascii="Times New Roman" w:hAnsi="Times New Roman" w:cs="Times New Roman"/>
          <w:sz w:val="28"/>
          <w:szCs w:val="28"/>
        </w:rPr>
        <w:t>закон</w:t>
      </w:r>
      <w:r w:rsidR="00806339">
        <w:rPr>
          <w:rFonts w:ascii="Times New Roman" w:hAnsi="Times New Roman" w:cs="Times New Roman"/>
          <w:sz w:val="28"/>
          <w:szCs w:val="28"/>
        </w:rPr>
        <w:t>ом</w:t>
      </w:r>
      <w:r w:rsidR="00AA36B2">
        <w:rPr>
          <w:rFonts w:ascii="Times New Roman" w:hAnsi="Times New Roman" w:cs="Times New Roman"/>
          <w:sz w:val="28"/>
          <w:szCs w:val="28"/>
        </w:rPr>
        <w:t xml:space="preserve"> от 11 декабря 2007 года № 174-оз «О правовых актах Ленинградской области», </w:t>
      </w:r>
      <w:r w:rsidR="00AA36B2" w:rsidRPr="00AA36B2">
        <w:rPr>
          <w:rFonts w:ascii="Times New Roman" w:hAnsi="Times New Roman" w:cs="Times New Roman"/>
          <w:sz w:val="28"/>
          <w:szCs w:val="28"/>
        </w:rPr>
        <w:t>постановления</w:t>
      </w:r>
      <w:r w:rsidR="00AA36B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5 июля 2013 года N 193 «О порядке размещения (опубликования) правовых актов Ленинградской области на официальном интернет-портале Администрации Ленинградской области в сети «Интернет» (www.lenobl.ru)»</w:t>
      </w:r>
      <w:r w:rsidR="00D97C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E39" w:rsidRPr="008D01AB" w:rsidRDefault="000700F3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0E39" w:rsidRPr="008D01AB">
        <w:rPr>
          <w:rFonts w:ascii="Times New Roman" w:hAnsi="Times New Roman" w:cs="Times New Roman"/>
          <w:sz w:val="28"/>
          <w:szCs w:val="28"/>
        </w:rPr>
        <w:t>. Учет и хранение приказов Комитета, экспертных заключений, заключений по результатам независимой антикоррупционной экспертизы проектов приказов Комитета и приказов Комитета, а также мотивированных ответов на них на бумажных носителях осуществляет ответственный за делопроизводство в Комитете.</w:t>
      </w:r>
    </w:p>
    <w:p w:rsidR="00CE0E39" w:rsidRPr="008D01AB" w:rsidRDefault="00CE0E39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2CA4" w:rsidRPr="000D2CA4" w:rsidRDefault="000D2CA4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D2CA4">
        <w:rPr>
          <w:rFonts w:ascii="Times New Roman" w:hAnsi="Times New Roman" w:cs="Times New Roman"/>
          <w:b/>
          <w:sz w:val="28"/>
          <w:szCs w:val="28"/>
        </w:rPr>
        <w:t>Порядок рассмотрения проектов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A4">
        <w:rPr>
          <w:rFonts w:ascii="Times New Roman" w:hAnsi="Times New Roman" w:cs="Times New Roman"/>
          <w:b/>
          <w:sz w:val="28"/>
          <w:szCs w:val="28"/>
        </w:rPr>
        <w:t>Ленинградской области, поступивших на согласование в Комитет</w:t>
      </w:r>
    </w:p>
    <w:p w:rsidR="000D2CA4" w:rsidRPr="000D2CA4" w:rsidRDefault="000D2CA4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2CA4" w:rsidRPr="000D2CA4" w:rsidRDefault="000D2CA4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D2CA4">
        <w:rPr>
          <w:rFonts w:ascii="Times New Roman" w:hAnsi="Times New Roman" w:cs="Times New Roman"/>
          <w:sz w:val="28"/>
          <w:szCs w:val="28"/>
        </w:rPr>
        <w:t>Поступившие на согласование в Комитет проекты правовых актов Губернатора Ленинградской области, Правительства Ленинградской области рассматриваются в соответствии с Инструкцией по делопроизводству в органах исполнительной власти Ленинградской области.</w:t>
      </w:r>
    </w:p>
    <w:p w:rsidR="00CE0E39" w:rsidRPr="008D01AB" w:rsidRDefault="00CE0E39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E39" w:rsidRPr="007D67E6" w:rsidRDefault="00CE0E39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7E6">
        <w:rPr>
          <w:rFonts w:ascii="Times New Roman" w:hAnsi="Times New Roman" w:cs="Times New Roman"/>
          <w:b/>
          <w:sz w:val="28"/>
          <w:szCs w:val="28"/>
        </w:rPr>
        <w:t>8. Порядок рассмотрения обращений в Комитете</w:t>
      </w:r>
    </w:p>
    <w:p w:rsidR="00CE0E39" w:rsidRPr="008D01AB" w:rsidRDefault="00CE0E39" w:rsidP="000D2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0E39" w:rsidRPr="008D01AB" w:rsidRDefault="00CE0E39" w:rsidP="00E04D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1AB">
        <w:rPr>
          <w:rFonts w:ascii="Times New Roman" w:hAnsi="Times New Roman" w:cs="Times New Roman"/>
          <w:sz w:val="28"/>
          <w:szCs w:val="28"/>
        </w:rPr>
        <w:t xml:space="preserve">8.1. </w:t>
      </w:r>
      <w:r w:rsidR="00E04DEC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</w:t>
      </w:r>
      <w:r w:rsidR="00E04DEC" w:rsidRPr="00E04DEC">
        <w:rPr>
          <w:rFonts w:ascii="Times New Roman" w:hAnsi="Times New Roman" w:cs="Times New Roman"/>
          <w:sz w:val="28"/>
          <w:szCs w:val="28"/>
        </w:rPr>
        <w:t xml:space="preserve">Комитете осуществляются в соответствии с Федеральным законом от 2 мая 2006 года </w:t>
      </w:r>
      <w:r w:rsidR="00E04DEC">
        <w:rPr>
          <w:rFonts w:ascii="Times New Roman" w:hAnsi="Times New Roman" w:cs="Times New Roman"/>
          <w:sz w:val="28"/>
          <w:szCs w:val="28"/>
        </w:rPr>
        <w:t>№</w:t>
      </w:r>
      <w:r w:rsidR="00E04DEC" w:rsidRPr="00E04DEC">
        <w:rPr>
          <w:rFonts w:ascii="Times New Roman" w:hAnsi="Times New Roman" w:cs="Times New Roman"/>
          <w:sz w:val="28"/>
          <w:szCs w:val="28"/>
        </w:rPr>
        <w:t xml:space="preserve"> 59-ФЗ </w:t>
      </w:r>
      <w:r w:rsidR="00E04DEC">
        <w:rPr>
          <w:rFonts w:ascii="Times New Roman" w:hAnsi="Times New Roman" w:cs="Times New Roman"/>
          <w:sz w:val="28"/>
          <w:szCs w:val="28"/>
        </w:rPr>
        <w:t>«</w:t>
      </w:r>
      <w:r w:rsidR="00E04DEC" w:rsidRPr="00E04DE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04DEC">
        <w:rPr>
          <w:rFonts w:ascii="Times New Roman" w:hAnsi="Times New Roman" w:cs="Times New Roman"/>
          <w:sz w:val="28"/>
          <w:szCs w:val="28"/>
        </w:rPr>
        <w:t>»</w:t>
      </w:r>
      <w:r w:rsidR="00E04DEC" w:rsidRPr="00E04DEC">
        <w:rPr>
          <w:rFonts w:ascii="Times New Roman" w:hAnsi="Times New Roman" w:cs="Times New Roman"/>
          <w:sz w:val="28"/>
          <w:szCs w:val="28"/>
        </w:rPr>
        <w:t xml:space="preserve">, Порядком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утвержденным постановлением Губернатора Ленинградской области от 31 марта 2015 года </w:t>
      </w:r>
      <w:r w:rsidR="00E04DEC">
        <w:rPr>
          <w:rFonts w:ascii="Times New Roman" w:hAnsi="Times New Roman" w:cs="Times New Roman"/>
          <w:sz w:val="28"/>
          <w:szCs w:val="28"/>
        </w:rPr>
        <w:t>№</w:t>
      </w:r>
      <w:r w:rsidR="00E04DEC" w:rsidRPr="00E04DEC">
        <w:rPr>
          <w:rFonts w:ascii="Times New Roman" w:hAnsi="Times New Roman" w:cs="Times New Roman"/>
          <w:sz w:val="28"/>
          <w:szCs w:val="28"/>
        </w:rPr>
        <w:t xml:space="preserve"> 18-пг</w:t>
      </w:r>
      <w:r w:rsidR="00E04DEC">
        <w:rPr>
          <w:rFonts w:ascii="Times New Roman" w:hAnsi="Times New Roman" w:cs="Times New Roman"/>
          <w:sz w:val="28"/>
          <w:szCs w:val="28"/>
        </w:rPr>
        <w:t>.</w:t>
      </w:r>
    </w:p>
    <w:p w:rsidR="00CE0E39" w:rsidRDefault="00621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04D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11F9">
        <w:rPr>
          <w:rFonts w:ascii="Times New Roman" w:hAnsi="Times New Roman" w:cs="Times New Roman"/>
          <w:sz w:val="28"/>
          <w:szCs w:val="28"/>
        </w:rPr>
        <w:t xml:space="preserve">Правила делопроизводства, в том числе порядок прохождения </w:t>
      </w:r>
      <w:r w:rsidRPr="006211F9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граждан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6211F9">
        <w:rPr>
          <w:rFonts w:ascii="Times New Roman" w:hAnsi="Times New Roman" w:cs="Times New Roman"/>
          <w:sz w:val="28"/>
          <w:szCs w:val="28"/>
        </w:rPr>
        <w:t xml:space="preserve">, подготовки и оформления запросов, ответов на обращения граждан, их согласования, особенности работы с обращениями граждан в системе электронного документооборота, иные вопросы ведения делопроизводства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621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регулируются </w:t>
      </w:r>
      <w:r w:rsidRPr="006211F9">
        <w:rPr>
          <w:rFonts w:ascii="Times New Roman" w:hAnsi="Times New Roman" w:cs="Times New Roman"/>
          <w:sz w:val="28"/>
          <w:szCs w:val="28"/>
        </w:rPr>
        <w:t>Инструкцией по делопроизводству</w:t>
      </w:r>
      <w:r w:rsidR="00D111A9">
        <w:rPr>
          <w:rFonts w:ascii="Times New Roman" w:hAnsi="Times New Roman" w:cs="Times New Roman"/>
          <w:sz w:val="28"/>
          <w:szCs w:val="28"/>
        </w:rPr>
        <w:t>, Порядком взаимодействия</w:t>
      </w:r>
      <w:r w:rsidRPr="006211F9">
        <w:rPr>
          <w:rFonts w:ascii="Times New Roman" w:hAnsi="Times New Roman" w:cs="Times New Roman"/>
          <w:sz w:val="28"/>
          <w:szCs w:val="28"/>
        </w:rPr>
        <w:t xml:space="preserve"> и Порядком работы с электронными документами в системе электронного документооборота Ленинградской области, утвержденным постановлением Губернатора Ленинградской области от</w:t>
      </w:r>
      <w:proofErr w:type="gramEnd"/>
      <w:r w:rsidRPr="006211F9">
        <w:rPr>
          <w:rFonts w:ascii="Times New Roman" w:hAnsi="Times New Roman" w:cs="Times New Roman"/>
          <w:sz w:val="28"/>
          <w:szCs w:val="28"/>
        </w:rPr>
        <w:t xml:space="preserve"> 26 сентября 2013 года N 94-пг.</w:t>
      </w:r>
    </w:p>
    <w:p w:rsidR="00E04DEC" w:rsidRPr="008D01AB" w:rsidRDefault="00E04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CA4" w:rsidRPr="00BD7BDA" w:rsidRDefault="00E04DEC" w:rsidP="000D2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2CA4" w:rsidRPr="00BD7BDA">
        <w:rPr>
          <w:rFonts w:ascii="Times New Roman" w:hAnsi="Times New Roman" w:cs="Times New Roman"/>
          <w:b/>
          <w:sz w:val="28"/>
          <w:szCs w:val="28"/>
        </w:rPr>
        <w:t>. Порядок взаимодействия Комитета с иными государственными органами, органами местного самоуправления и организациями</w:t>
      </w:r>
    </w:p>
    <w:p w:rsidR="000D2CA4" w:rsidRPr="008D01AB" w:rsidRDefault="000D2CA4" w:rsidP="000D2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CA4" w:rsidRPr="008D01AB" w:rsidRDefault="00E04DEC" w:rsidP="000D2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2CA4" w:rsidRPr="008D01AB">
        <w:rPr>
          <w:rFonts w:ascii="Times New Roman" w:hAnsi="Times New Roman" w:cs="Times New Roman"/>
          <w:sz w:val="28"/>
          <w:szCs w:val="28"/>
        </w:rPr>
        <w:t xml:space="preserve">.1. Взаимодействие Комитета с иными государственными органами, органами местного самоуправления и организациями по вопросам, входящим в компетенцию Комитета, осуществляется в соответствии с </w:t>
      </w:r>
      <w:hyperlink r:id="rId11" w:history="1">
        <w:r w:rsidR="000D2CA4" w:rsidRPr="008D01A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D2CA4" w:rsidRPr="008D01AB">
        <w:rPr>
          <w:rFonts w:ascii="Times New Roman" w:hAnsi="Times New Roman" w:cs="Times New Roman"/>
          <w:sz w:val="28"/>
          <w:szCs w:val="28"/>
        </w:rPr>
        <w:t xml:space="preserve"> о Комитете, если иное не установлено федеральным или областным законом, иными правовыми актами Ленинградской области или Губернатором Ленинградской области.</w:t>
      </w:r>
    </w:p>
    <w:p w:rsidR="00D111A9" w:rsidRDefault="00D111A9" w:rsidP="00E04D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0E39" w:rsidRPr="007D67E6" w:rsidRDefault="00195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0E39" w:rsidRPr="007D67E6">
        <w:rPr>
          <w:rFonts w:ascii="Times New Roman" w:hAnsi="Times New Roman" w:cs="Times New Roman"/>
          <w:b/>
          <w:sz w:val="28"/>
          <w:szCs w:val="28"/>
        </w:rPr>
        <w:t>. Обеспечение доступа к информации о деятельности Комитета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C61" w:rsidRDefault="00195C61" w:rsidP="0019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0E39" w:rsidRPr="008D01AB">
        <w:rPr>
          <w:rFonts w:ascii="Times New Roman" w:hAnsi="Times New Roman" w:cs="Times New Roman"/>
          <w:sz w:val="28"/>
          <w:szCs w:val="28"/>
        </w:rPr>
        <w:t xml:space="preserve">.1. Доступ к информации о деятельности Комитета обеспечивают ответственные исполнители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195C6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E0E39" w:rsidRPr="008D01AB" w:rsidRDefault="00CE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E0E39" w:rsidRPr="008D01AB" w:rsidSect="0086091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39"/>
    <w:rsid w:val="00000F24"/>
    <w:rsid w:val="000046F4"/>
    <w:rsid w:val="0000582C"/>
    <w:rsid w:val="00012E84"/>
    <w:rsid w:val="0001376E"/>
    <w:rsid w:val="00013E54"/>
    <w:rsid w:val="00014095"/>
    <w:rsid w:val="000165C1"/>
    <w:rsid w:val="00020983"/>
    <w:rsid w:val="00023504"/>
    <w:rsid w:val="0002458F"/>
    <w:rsid w:val="00025E5A"/>
    <w:rsid w:val="00031F7A"/>
    <w:rsid w:val="00032220"/>
    <w:rsid w:val="00032260"/>
    <w:rsid w:val="00032F40"/>
    <w:rsid w:val="0003630C"/>
    <w:rsid w:val="00036B6A"/>
    <w:rsid w:val="00037D38"/>
    <w:rsid w:val="00041C63"/>
    <w:rsid w:val="00043202"/>
    <w:rsid w:val="0004591C"/>
    <w:rsid w:val="000461B3"/>
    <w:rsid w:val="0004740D"/>
    <w:rsid w:val="000518EC"/>
    <w:rsid w:val="00051FA8"/>
    <w:rsid w:val="000537D6"/>
    <w:rsid w:val="00054F12"/>
    <w:rsid w:val="00055974"/>
    <w:rsid w:val="0006063D"/>
    <w:rsid w:val="000606DB"/>
    <w:rsid w:val="0006193A"/>
    <w:rsid w:val="000637C7"/>
    <w:rsid w:val="00064F3E"/>
    <w:rsid w:val="00065160"/>
    <w:rsid w:val="00065444"/>
    <w:rsid w:val="00066A97"/>
    <w:rsid w:val="00067016"/>
    <w:rsid w:val="000700F3"/>
    <w:rsid w:val="00071550"/>
    <w:rsid w:val="0007275E"/>
    <w:rsid w:val="000727BC"/>
    <w:rsid w:val="000747CA"/>
    <w:rsid w:val="00074A7F"/>
    <w:rsid w:val="0007614B"/>
    <w:rsid w:val="00082AEA"/>
    <w:rsid w:val="00082ED9"/>
    <w:rsid w:val="00084609"/>
    <w:rsid w:val="00086CDC"/>
    <w:rsid w:val="0008725A"/>
    <w:rsid w:val="0009558B"/>
    <w:rsid w:val="00095B9A"/>
    <w:rsid w:val="000A33D6"/>
    <w:rsid w:val="000A36E9"/>
    <w:rsid w:val="000A41A2"/>
    <w:rsid w:val="000A7975"/>
    <w:rsid w:val="000B02AF"/>
    <w:rsid w:val="000B11C8"/>
    <w:rsid w:val="000B32B2"/>
    <w:rsid w:val="000B33B6"/>
    <w:rsid w:val="000B5E35"/>
    <w:rsid w:val="000B6F60"/>
    <w:rsid w:val="000C610D"/>
    <w:rsid w:val="000D1541"/>
    <w:rsid w:val="000D2CA4"/>
    <w:rsid w:val="000D347B"/>
    <w:rsid w:val="000D5042"/>
    <w:rsid w:val="000D6108"/>
    <w:rsid w:val="000D6FA5"/>
    <w:rsid w:val="000E1CFB"/>
    <w:rsid w:val="000E2C1A"/>
    <w:rsid w:val="000E3040"/>
    <w:rsid w:val="000E410C"/>
    <w:rsid w:val="000E545F"/>
    <w:rsid w:val="000E62BC"/>
    <w:rsid w:val="000E791F"/>
    <w:rsid w:val="000E7BAE"/>
    <w:rsid w:val="000E7F10"/>
    <w:rsid w:val="000F044A"/>
    <w:rsid w:val="000F1AB8"/>
    <w:rsid w:val="000F20A1"/>
    <w:rsid w:val="000F3DC3"/>
    <w:rsid w:val="000F4280"/>
    <w:rsid w:val="000F56C9"/>
    <w:rsid w:val="000F5E76"/>
    <w:rsid w:val="000F6004"/>
    <w:rsid w:val="000F6E42"/>
    <w:rsid w:val="0010404A"/>
    <w:rsid w:val="00105C82"/>
    <w:rsid w:val="0010676B"/>
    <w:rsid w:val="0011045A"/>
    <w:rsid w:val="00110801"/>
    <w:rsid w:val="001110B8"/>
    <w:rsid w:val="001117FB"/>
    <w:rsid w:val="00111A99"/>
    <w:rsid w:val="00112DFA"/>
    <w:rsid w:val="00114521"/>
    <w:rsid w:val="00117485"/>
    <w:rsid w:val="00117808"/>
    <w:rsid w:val="001208A9"/>
    <w:rsid w:val="00120E28"/>
    <w:rsid w:val="00122AC9"/>
    <w:rsid w:val="00123DC9"/>
    <w:rsid w:val="00126F5F"/>
    <w:rsid w:val="001314F8"/>
    <w:rsid w:val="00131DB0"/>
    <w:rsid w:val="00134117"/>
    <w:rsid w:val="00134260"/>
    <w:rsid w:val="00142AAE"/>
    <w:rsid w:val="001432A8"/>
    <w:rsid w:val="00144113"/>
    <w:rsid w:val="00145638"/>
    <w:rsid w:val="00146353"/>
    <w:rsid w:val="00147CC9"/>
    <w:rsid w:val="00147D0A"/>
    <w:rsid w:val="00150A5C"/>
    <w:rsid w:val="00155D9E"/>
    <w:rsid w:val="00157791"/>
    <w:rsid w:val="00157A98"/>
    <w:rsid w:val="00161FF4"/>
    <w:rsid w:val="001626C8"/>
    <w:rsid w:val="001644B1"/>
    <w:rsid w:val="0017026B"/>
    <w:rsid w:val="00171677"/>
    <w:rsid w:val="001729B9"/>
    <w:rsid w:val="00175DB4"/>
    <w:rsid w:val="0017746A"/>
    <w:rsid w:val="001779B0"/>
    <w:rsid w:val="00180147"/>
    <w:rsid w:val="00181287"/>
    <w:rsid w:val="001817AB"/>
    <w:rsid w:val="00182111"/>
    <w:rsid w:val="001835AF"/>
    <w:rsid w:val="00184DE0"/>
    <w:rsid w:val="001910B4"/>
    <w:rsid w:val="001911E2"/>
    <w:rsid w:val="00191EEF"/>
    <w:rsid w:val="00192D81"/>
    <w:rsid w:val="00195227"/>
    <w:rsid w:val="0019555E"/>
    <w:rsid w:val="00195C61"/>
    <w:rsid w:val="00196F00"/>
    <w:rsid w:val="001977F7"/>
    <w:rsid w:val="001A07DD"/>
    <w:rsid w:val="001A0948"/>
    <w:rsid w:val="001A2325"/>
    <w:rsid w:val="001A357C"/>
    <w:rsid w:val="001A762A"/>
    <w:rsid w:val="001B245A"/>
    <w:rsid w:val="001B3A8A"/>
    <w:rsid w:val="001B5AE2"/>
    <w:rsid w:val="001B6A86"/>
    <w:rsid w:val="001C02DB"/>
    <w:rsid w:val="001C19EE"/>
    <w:rsid w:val="001C235C"/>
    <w:rsid w:val="001C249A"/>
    <w:rsid w:val="001C2621"/>
    <w:rsid w:val="001C3C62"/>
    <w:rsid w:val="001C456D"/>
    <w:rsid w:val="001C4810"/>
    <w:rsid w:val="001C53A7"/>
    <w:rsid w:val="001C7325"/>
    <w:rsid w:val="001C76B4"/>
    <w:rsid w:val="001D040F"/>
    <w:rsid w:val="001D18BA"/>
    <w:rsid w:val="001D30C6"/>
    <w:rsid w:val="001D5125"/>
    <w:rsid w:val="001D618E"/>
    <w:rsid w:val="001D7CFE"/>
    <w:rsid w:val="001E00C9"/>
    <w:rsid w:val="001E1752"/>
    <w:rsid w:val="001E252D"/>
    <w:rsid w:val="001E32AE"/>
    <w:rsid w:val="001E70E5"/>
    <w:rsid w:val="001F3707"/>
    <w:rsid w:val="001F3AD1"/>
    <w:rsid w:val="001F44BD"/>
    <w:rsid w:val="001F4E17"/>
    <w:rsid w:val="001F6164"/>
    <w:rsid w:val="00202F40"/>
    <w:rsid w:val="002037AF"/>
    <w:rsid w:val="00204599"/>
    <w:rsid w:val="002048B0"/>
    <w:rsid w:val="00204DC9"/>
    <w:rsid w:val="00204EF6"/>
    <w:rsid w:val="0020501C"/>
    <w:rsid w:val="00210814"/>
    <w:rsid w:val="00210C57"/>
    <w:rsid w:val="0021674A"/>
    <w:rsid w:val="00217288"/>
    <w:rsid w:val="00217D4E"/>
    <w:rsid w:val="00223316"/>
    <w:rsid w:val="00223DF6"/>
    <w:rsid w:val="00224DB3"/>
    <w:rsid w:val="002316A7"/>
    <w:rsid w:val="00233626"/>
    <w:rsid w:val="002336E5"/>
    <w:rsid w:val="00233789"/>
    <w:rsid w:val="00233A92"/>
    <w:rsid w:val="00235990"/>
    <w:rsid w:val="00237CA3"/>
    <w:rsid w:val="002411C6"/>
    <w:rsid w:val="00241F24"/>
    <w:rsid w:val="00242805"/>
    <w:rsid w:val="00244164"/>
    <w:rsid w:val="00245287"/>
    <w:rsid w:val="00247DDA"/>
    <w:rsid w:val="00250086"/>
    <w:rsid w:val="00250E9A"/>
    <w:rsid w:val="0025159C"/>
    <w:rsid w:val="0025618F"/>
    <w:rsid w:val="002601CA"/>
    <w:rsid w:val="0026437A"/>
    <w:rsid w:val="00265135"/>
    <w:rsid w:val="00266064"/>
    <w:rsid w:val="002662AA"/>
    <w:rsid w:val="002668D9"/>
    <w:rsid w:val="00267DB8"/>
    <w:rsid w:val="00271114"/>
    <w:rsid w:val="00271156"/>
    <w:rsid w:val="002727C8"/>
    <w:rsid w:val="002736FC"/>
    <w:rsid w:val="00273F0D"/>
    <w:rsid w:val="002743A2"/>
    <w:rsid w:val="002753F7"/>
    <w:rsid w:val="00276335"/>
    <w:rsid w:val="0028071E"/>
    <w:rsid w:val="00281680"/>
    <w:rsid w:val="00282D40"/>
    <w:rsid w:val="00285BC4"/>
    <w:rsid w:val="00285EAF"/>
    <w:rsid w:val="00287019"/>
    <w:rsid w:val="002910FE"/>
    <w:rsid w:val="002922F2"/>
    <w:rsid w:val="00293019"/>
    <w:rsid w:val="0029317A"/>
    <w:rsid w:val="002941AC"/>
    <w:rsid w:val="0029542C"/>
    <w:rsid w:val="00295AB7"/>
    <w:rsid w:val="00295F81"/>
    <w:rsid w:val="00296609"/>
    <w:rsid w:val="00296AB9"/>
    <w:rsid w:val="00296FD8"/>
    <w:rsid w:val="0029761A"/>
    <w:rsid w:val="00297780"/>
    <w:rsid w:val="002A0397"/>
    <w:rsid w:val="002A04F4"/>
    <w:rsid w:val="002A3934"/>
    <w:rsid w:val="002A4AA4"/>
    <w:rsid w:val="002A6CBC"/>
    <w:rsid w:val="002A733D"/>
    <w:rsid w:val="002B1927"/>
    <w:rsid w:val="002B4448"/>
    <w:rsid w:val="002B4FE4"/>
    <w:rsid w:val="002B5400"/>
    <w:rsid w:val="002B5F90"/>
    <w:rsid w:val="002B7879"/>
    <w:rsid w:val="002C1891"/>
    <w:rsid w:val="002C1E00"/>
    <w:rsid w:val="002C2E37"/>
    <w:rsid w:val="002C3A5A"/>
    <w:rsid w:val="002C5D46"/>
    <w:rsid w:val="002C6120"/>
    <w:rsid w:val="002C666A"/>
    <w:rsid w:val="002C7046"/>
    <w:rsid w:val="002C7DE7"/>
    <w:rsid w:val="002D22D2"/>
    <w:rsid w:val="002D266D"/>
    <w:rsid w:val="002D2E6B"/>
    <w:rsid w:val="002D3E60"/>
    <w:rsid w:val="002D517F"/>
    <w:rsid w:val="002E23AB"/>
    <w:rsid w:val="002E28CC"/>
    <w:rsid w:val="002E2B86"/>
    <w:rsid w:val="002E31F4"/>
    <w:rsid w:val="002E507D"/>
    <w:rsid w:val="002E5D55"/>
    <w:rsid w:val="002E78F3"/>
    <w:rsid w:val="002E7B6C"/>
    <w:rsid w:val="002F2A7B"/>
    <w:rsid w:val="002F2FAF"/>
    <w:rsid w:val="002F31B0"/>
    <w:rsid w:val="002F450E"/>
    <w:rsid w:val="002F4B4D"/>
    <w:rsid w:val="002F4CDC"/>
    <w:rsid w:val="002F4FE2"/>
    <w:rsid w:val="00300CD1"/>
    <w:rsid w:val="003015A8"/>
    <w:rsid w:val="00302046"/>
    <w:rsid w:val="00302D5A"/>
    <w:rsid w:val="00303D8C"/>
    <w:rsid w:val="00303FC7"/>
    <w:rsid w:val="00305254"/>
    <w:rsid w:val="003071D4"/>
    <w:rsid w:val="00310809"/>
    <w:rsid w:val="003110B6"/>
    <w:rsid w:val="00311843"/>
    <w:rsid w:val="00313C04"/>
    <w:rsid w:val="003215B7"/>
    <w:rsid w:val="0032314E"/>
    <w:rsid w:val="0032487D"/>
    <w:rsid w:val="0032531B"/>
    <w:rsid w:val="00327763"/>
    <w:rsid w:val="0033088A"/>
    <w:rsid w:val="00330D58"/>
    <w:rsid w:val="003345E8"/>
    <w:rsid w:val="0033740E"/>
    <w:rsid w:val="003418C4"/>
    <w:rsid w:val="0034218D"/>
    <w:rsid w:val="003430FC"/>
    <w:rsid w:val="00343BB4"/>
    <w:rsid w:val="00345CCD"/>
    <w:rsid w:val="003469DC"/>
    <w:rsid w:val="00347914"/>
    <w:rsid w:val="00351526"/>
    <w:rsid w:val="00352E37"/>
    <w:rsid w:val="003557E0"/>
    <w:rsid w:val="00355D43"/>
    <w:rsid w:val="00355DA1"/>
    <w:rsid w:val="00356EB4"/>
    <w:rsid w:val="00357A69"/>
    <w:rsid w:val="003652F4"/>
    <w:rsid w:val="00366870"/>
    <w:rsid w:val="00366A00"/>
    <w:rsid w:val="00370F6B"/>
    <w:rsid w:val="00371AF4"/>
    <w:rsid w:val="00374194"/>
    <w:rsid w:val="00376425"/>
    <w:rsid w:val="00376F58"/>
    <w:rsid w:val="0037749F"/>
    <w:rsid w:val="00380816"/>
    <w:rsid w:val="00380B15"/>
    <w:rsid w:val="00380B56"/>
    <w:rsid w:val="00381568"/>
    <w:rsid w:val="00384694"/>
    <w:rsid w:val="00385C8B"/>
    <w:rsid w:val="00391BA4"/>
    <w:rsid w:val="00391F6E"/>
    <w:rsid w:val="00393B81"/>
    <w:rsid w:val="003940B8"/>
    <w:rsid w:val="003947A2"/>
    <w:rsid w:val="003957E3"/>
    <w:rsid w:val="00395C67"/>
    <w:rsid w:val="00395CD1"/>
    <w:rsid w:val="00397FE7"/>
    <w:rsid w:val="003A00F8"/>
    <w:rsid w:val="003A0567"/>
    <w:rsid w:val="003A0645"/>
    <w:rsid w:val="003A0A08"/>
    <w:rsid w:val="003A1079"/>
    <w:rsid w:val="003A3DDF"/>
    <w:rsid w:val="003A7AC9"/>
    <w:rsid w:val="003B1838"/>
    <w:rsid w:val="003B1B8F"/>
    <w:rsid w:val="003B2BB4"/>
    <w:rsid w:val="003B30E4"/>
    <w:rsid w:val="003B55F8"/>
    <w:rsid w:val="003B57C1"/>
    <w:rsid w:val="003B718E"/>
    <w:rsid w:val="003B7CD5"/>
    <w:rsid w:val="003C12FD"/>
    <w:rsid w:val="003C238F"/>
    <w:rsid w:val="003C2C68"/>
    <w:rsid w:val="003C3059"/>
    <w:rsid w:val="003C348E"/>
    <w:rsid w:val="003C38D6"/>
    <w:rsid w:val="003C48E9"/>
    <w:rsid w:val="003C5384"/>
    <w:rsid w:val="003C5EBD"/>
    <w:rsid w:val="003C77E4"/>
    <w:rsid w:val="003D019A"/>
    <w:rsid w:val="003D1B62"/>
    <w:rsid w:val="003D1FBA"/>
    <w:rsid w:val="003D2E50"/>
    <w:rsid w:val="003D30FE"/>
    <w:rsid w:val="003D5ADD"/>
    <w:rsid w:val="003D6846"/>
    <w:rsid w:val="003E01EE"/>
    <w:rsid w:val="003E1960"/>
    <w:rsid w:val="003E2B0A"/>
    <w:rsid w:val="003E31BA"/>
    <w:rsid w:val="003E36CD"/>
    <w:rsid w:val="003E4CB2"/>
    <w:rsid w:val="003E5D71"/>
    <w:rsid w:val="003E7A15"/>
    <w:rsid w:val="003E7C0E"/>
    <w:rsid w:val="003F08E1"/>
    <w:rsid w:val="003F0BD3"/>
    <w:rsid w:val="003F1D80"/>
    <w:rsid w:val="003F1DB3"/>
    <w:rsid w:val="003F2953"/>
    <w:rsid w:val="003F2C7D"/>
    <w:rsid w:val="003F78CA"/>
    <w:rsid w:val="0040059C"/>
    <w:rsid w:val="00400EEE"/>
    <w:rsid w:val="0040127A"/>
    <w:rsid w:val="004013D8"/>
    <w:rsid w:val="004047F9"/>
    <w:rsid w:val="0040570B"/>
    <w:rsid w:val="004069AC"/>
    <w:rsid w:val="00406B38"/>
    <w:rsid w:val="00407A1A"/>
    <w:rsid w:val="00411EE1"/>
    <w:rsid w:val="00416CFF"/>
    <w:rsid w:val="00416E17"/>
    <w:rsid w:val="00420561"/>
    <w:rsid w:val="00421E75"/>
    <w:rsid w:val="00424361"/>
    <w:rsid w:val="004246B3"/>
    <w:rsid w:val="0042483A"/>
    <w:rsid w:val="00424992"/>
    <w:rsid w:val="00424FDA"/>
    <w:rsid w:val="00426951"/>
    <w:rsid w:val="00430ED2"/>
    <w:rsid w:val="00431ED0"/>
    <w:rsid w:val="00431F39"/>
    <w:rsid w:val="004343BB"/>
    <w:rsid w:val="00434E52"/>
    <w:rsid w:val="00435663"/>
    <w:rsid w:val="0043633E"/>
    <w:rsid w:val="00443DFB"/>
    <w:rsid w:val="00445517"/>
    <w:rsid w:val="00446299"/>
    <w:rsid w:val="00446A4F"/>
    <w:rsid w:val="00453217"/>
    <w:rsid w:val="00454757"/>
    <w:rsid w:val="004616FC"/>
    <w:rsid w:val="00462C64"/>
    <w:rsid w:val="00462F66"/>
    <w:rsid w:val="004651DA"/>
    <w:rsid w:val="004654B5"/>
    <w:rsid w:val="00467001"/>
    <w:rsid w:val="0047150C"/>
    <w:rsid w:val="004736A5"/>
    <w:rsid w:val="00473BAC"/>
    <w:rsid w:val="004769E8"/>
    <w:rsid w:val="00480B6F"/>
    <w:rsid w:val="00480DC8"/>
    <w:rsid w:val="00487276"/>
    <w:rsid w:val="004874E9"/>
    <w:rsid w:val="00487AC7"/>
    <w:rsid w:val="00487DE1"/>
    <w:rsid w:val="00492415"/>
    <w:rsid w:val="004940F8"/>
    <w:rsid w:val="00494BD6"/>
    <w:rsid w:val="00496628"/>
    <w:rsid w:val="004A0259"/>
    <w:rsid w:val="004A12BB"/>
    <w:rsid w:val="004A2534"/>
    <w:rsid w:val="004A4829"/>
    <w:rsid w:val="004A4B14"/>
    <w:rsid w:val="004A529A"/>
    <w:rsid w:val="004A75D1"/>
    <w:rsid w:val="004A7D7A"/>
    <w:rsid w:val="004A7E84"/>
    <w:rsid w:val="004B44B1"/>
    <w:rsid w:val="004B4767"/>
    <w:rsid w:val="004C0150"/>
    <w:rsid w:val="004C0D87"/>
    <w:rsid w:val="004C1473"/>
    <w:rsid w:val="004C15D3"/>
    <w:rsid w:val="004D25EB"/>
    <w:rsid w:val="004D3112"/>
    <w:rsid w:val="004D659B"/>
    <w:rsid w:val="004D6BD5"/>
    <w:rsid w:val="004D7710"/>
    <w:rsid w:val="004E1AC3"/>
    <w:rsid w:val="004E1C17"/>
    <w:rsid w:val="004E3B81"/>
    <w:rsid w:val="004E3C7E"/>
    <w:rsid w:val="004E490A"/>
    <w:rsid w:val="004E5F83"/>
    <w:rsid w:val="004E60A1"/>
    <w:rsid w:val="004F2170"/>
    <w:rsid w:val="004F2C3F"/>
    <w:rsid w:val="004F2FFF"/>
    <w:rsid w:val="004F69E4"/>
    <w:rsid w:val="004F7BB1"/>
    <w:rsid w:val="005006D3"/>
    <w:rsid w:val="005008D8"/>
    <w:rsid w:val="00501242"/>
    <w:rsid w:val="0050161E"/>
    <w:rsid w:val="00502DF8"/>
    <w:rsid w:val="00503413"/>
    <w:rsid w:val="005048E6"/>
    <w:rsid w:val="005079F9"/>
    <w:rsid w:val="0051104F"/>
    <w:rsid w:val="005114A1"/>
    <w:rsid w:val="0051487D"/>
    <w:rsid w:val="00515EB5"/>
    <w:rsid w:val="00516BC7"/>
    <w:rsid w:val="00523B36"/>
    <w:rsid w:val="00523C20"/>
    <w:rsid w:val="00527306"/>
    <w:rsid w:val="005278E7"/>
    <w:rsid w:val="00527F87"/>
    <w:rsid w:val="005306DD"/>
    <w:rsid w:val="005323E0"/>
    <w:rsid w:val="00534732"/>
    <w:rsid w:val="00535FE1"/>
    <w:rsid w:val="00541057"/>
    <w:rsid w:val="00542F89"/>
    <w:rsid w:val="0054407F"/>
    <w:rsid w:val="00544224"/>
    <w:rsid w:val="00545385"/>
    <w:rsid w:val="005453A8"/>
    <w:rsid w:val="0054717C"/>
    <w:rsid w:val="00550C09"/>
    <w:rsid w:val="0055277C"/>
    <w:rsid w:val="00552A61"/>
    <w:rsid w:val="00553816"/>
    <w:rsid w:val="00554421"/>
    <w:rsid w:val="0055489D"/>
    <w:rsid w:val="00557628"/>
    <w:rsid w:val="00557AA8"/>
    <w:rsid w:val="005618F5"/>
    <w:rsid w:val="00562C62"/>
    <w:rsid w:val="00562CE9"/>
    <w:rsid w:val="0056364C"/>
    <w:rsid w:val="0056489D"/>
    <w:rsid w:val="00564E57"/>
    <w:rsid w:val="0056656E"/>
    <w:rsid w:val="00572035"/>
    <w:rsid w:val="00573379"/>
    <w:rsid w:val="00573E2C"/>
    <w:rsid w:val="00574D6B"/>
    <w:rsid w:val="00574EB0"/>
    <w:rsid w:val="00575B5C"/>
    <w:rsid w:val="005762DD"/>
    <w:rsid w:val="00584EDE"/>
    <w:rsid w:val="0058543A"/>
    <w:rsid w:val="005855D7"/>
    <w:rsid w:val="00585962"/>
    <w:rsid w:val="00587110"/>
    <w:rsid w:val="00591421"/>
    <w:rsid w:val="0059206E"/>
    <w:rsid w:val="005927A5"/>
    <w:rsid w:val="00592DFD"/>
    <w:rsid w:val="00592F0F"/>
    <w:rsid w:val="00593402"/>
    <w:rsid w:val="00594E17"/>
    <w:rsid w:val="00596805"/>
    <w:rsid w:val="00597960"/>
    <w:rsid w:val="005979C4"/>
    <w:rsid w:val="005A0E30"/>
    <w:rsid w:val="005A1322"/>
    <w:rsid w:val="005A1D24"/>
    <w:rsid w:val="005A29C0"/>
    <w:rsid w:val="005A6108"/>
    <w:rsid w:val="005A67A8"/>
    <w:rsid w:val="005B2DA7"/>
    <w:rsid w:val="005B3562"/>
    <w:rsid w:val="005B36B6"/>
    <w:rsid w:val="005B50B9"/>
    <w:rsid w:val="005B51FA"/>
    <w:rsid w:val="005B523C"/>
    <w:rsid w:val="005B546C"/>
    <w:rsid w:val="005B5D30"/>
    <w:rsid w:val="005B632A"/>
    <w:rsid w:val="005B6481"/>
    <w:rsid w:val="005C0ABA"/>
    <w:rsid w:val="005C1704"/>
    <w:rsid w:val="005C34CB"/>
    <w:rsid w:val="005C5E34"/>
    <w:rsid w:val="005C6FAB"/>
    <w:rsid w:val="005C784A"/>
    <w:rsid w:val="005D0308"/>
    <w:rsid w:val="005D23FB"/>
    <w:rsid w:val="005D5BEF"/>
    <w:rsid w:val="005D5C29"/>
    <w:rsid w:val="005D5E67"/>
    <w:rsid w:val="005D6E45"/>
    <w:rsid w:val="005E0262"/>
    <w:rsid w:val="005E0A7E"/>
    <w:rsid w:val="005E0DB6"/>
    <w:rsid w:val="005E385B"/>
    <w:rsid w:val="005E4BC8"/>
    <w:rsid w:val="005E6071"/>
    <w:rsid w:val="005F0F37"/>
    <w:rsid w:val="005F10C9"/>
    <w:rsid w:val="005F15E5"/>
    <w:rsid w:val="005F1BF5"/>
    <w:rsid w:val="005F3668"/>
    <w:rsid w:val="005F39F4"/>
    <w:rsid w:val="005F3B56"/>
    <w:rsid w:val="005F3C31"/>
    <w:rsid w:val="005F4C44"/>
    <w:rsid w:val="005F6A8D"/>
    <w:rsid w:val="005F795C"/>
    <w:rsid w:val="005F7AF3"/>
    <w:rsid w:val="006019D6"/>
    <w:rsid w:val="00604382"/>
    <w:rsid w:val="00606A67"/>
    <w:rsid w:val="0061079B"/>
    <w:rsid w:val="0061217A"/>
    <w:rsid w:val="00613072"/>
    <w:rsid w:val="00613686"/>
    <w:rsid w:val="006138D2"/>
    <w:rsid w:val="00616BF2"/>
    <w:rsid w:val="006211F9"/>
    <w:rsid w:val="006237C8"/>
    <w:rsid w:val="00624CD7"/>
    <w:rsid w:val="006252B9"/>
    <w:rsid w:val="006255BF"/>
    <w:rsid w:val="00631CA9"/>
    <w:rsid w:val="006324C3"/>
    <w:rsid w:val="00634D0E"/>
    <w:rsid w:val="00634FAA"/>
    <w:rsid w:val="006363BC"/>
    <w:rsid w:val="00636733"/>
    <w:rsid w:val="006375B9"/>
    <w:rsid w:val="00640AC5"/>
    <w:rsid w:val="00641891"/>
    <w:rsid w:val="00643E2D"/>
    <w:rsid w:val="00644ED7"/>
    <w:rsid w:val="006458AF"/>
    <w:rsid w:val="0064591C"/>
    <w:rsid w:val="00645B37"/>
    <w:rsid w:val="00645CB5"/>
    <w:rsid w:val="00651320"/>
    <w:rsid w:val="006515B9"/>
    <w:rsid w:val="00651745"/>
    <w:rsid w:val="00655E50"/>
    <w:rsid w:val="00656293"/>
    <w:rsid w:val="006564A5"/>
    <w:rsid w:val="006576AB"/>
    <w:rsid w:val="00662484"/>
    <w:rsid w:val="006651D6"/>
    <w:rsid w:val="006664D4"/>
    <w:rsid w:val="00667132"/>
    <w:rsid w:val="00667FFB"/>
    <w:rsid w:val="00670783"/>
    <w:rsid w:val="00670DB1"/>
    <w:rsid w:val="006752F9"/>
    <w:rsid w:val="006758D5"/>
    <w:rsid w:val="00675E10"/>
    <w:rsid w:val="0067788A"/>
    <w:rsid w:val="00677DB1"/>
    <w:rsid w:val="006819B2"/>
    <w:rsid w:val="00682302"/>
    <w:rsid w:val="0068298E"/>
    <w:rsid w:val="006829BC"/>
    <w:rsid w:val="006830AC"/>
    <w:rsid w:val="00687679"/>
    <w:rsid w:val="00687F3E"/>
    <w:rsid w:val="00691442"/>
    <w:rsid w:val="006940DB"/>
    <w:rsid w:val="00695134"/>
    <w:rsid w:val="00695B88"/>
    <w:rsid w:val="006A3F40"/>
    <w:rsid w:val="006A62A6"/>
    <w:rsid w:val="006A797E"/>
    <w:rsid w:val="006B089E"/>
    <w:rsid w:val="006B4946"/>
    <w:rsid w:val="006B7D35"/>
    <w:rsid w:val="006C1627"/>
    <w:rsid w:val="006C6538"/>
    <w:rsid w:val="006D77ED"/>
    <w:rsid w:val="006D79B4"/>
    <w:rsid w:val="006E1AB5"/>
    <w:rsid w:val="006E1C66"/>
    <w:rsid w:val="006E222F"/>
    <w:rsid w:val="006E2F94"/>
    <w:rsid w:val="006E3658"/>
    <w:rsid w:val="006E4AFD"/>
    <w:rsid w:val="006E4B2A"/>
    <w:rsid w:val="006E5B57"/>
    <w:rsid w:val="006E5BE6"/>
    <w:rsid w:val="006E5F56"/>
    <w:rsid w:val="006E6670"/>
    <w:rsid w:val="006F0AE5"/>
    <w:rsid w:val="006F18D3"/>
    <w:rsid w:val="006F2B56"/>
    <w:rsid w:val="006F2EE4"/>
    <w:rsid w:val="006F58F9"/>
    <w:rsid w:val="006F5B83"/>
    <w:rsid w:val="006F6EFD"/>
    <w:rsid w:val="006F711D"/>
    <w:rsid w:val="006F7405"/>
    <w:rsid w:val="00700A40"/>
    <w:rsid w:val="00700E27"/>
    <w:rsid w:val="00701174"/>
    <w:rsid w:val="007024A0"/>
    <w:rsid w:val="00703D99"/>
    <w:rsid w:val="00704AF6"/>
    <w:rsid w:val="00704BE5"/>
    <w:rsid w:val="0070520E"/>
    <w:rsid w:val="00705DE5"/>
    <w:rsid w:val="0070602E"/>
    <w:rsid w:val="007116AA"/>
    <w:rsid w:val="007129F2"/>
    <w:rsid w:val="00712C71"/>
    <w:rsid w:val="007151C5"/>
    <w:rsid w:val="0071593F"/>
    <w:rsid w:val="007213F8"/>
    <w:rsid w:val="00723D96"/>
    <w:rsid w:val="007244E6"/>
    <w:rsid w:val="00725838"/>
    <w:rsid w:val="007271FF"/>
    <w:rsid w:val="00730403"/>
    <w:rsid w:val="00730F8A"/>
    <w:rsid w:val="00731FF7"/>
    <w:rsid w:val="00732F34"/>
    <w:rsid w:val="00733B3B"/>
    <w:rsid w:val="00734C61"/>
    <w:rsid w:val="007355CE"/>
    <w:rsid w:val="00735E60"/>
    <w:rsid w:val="00737696"/>
    <w:rsid w:val="00740D8E"/>
    <w:rsid w:val="00740E70"/>
    <w:rsid w:val="007417CB"/>
    <w:rsid w:val="007420FF"/>
    <w:rsid w:val="00742B42"/>
    <w:rsid w:val="00743095"/>
    <w:rsid w:val="007443D9"/>
    <w:rsid w:val="00746C78"/>
    <w:rsid w:val="0075178A"/>
    <w:rsid w:val="00751AED"/>
    <w:rsid w:val="00757527"/>
    <w:rsid w:val="00761949"/>
    <w:rsid w:val="00764987"/>
    <w:rsid w:val="0076622D"/>
    <w:rsid w:val="00767E69"/>
    <w:rsid w:val="00770501"/>
    <w:rsid w:val="007711BF"/>
    <w:rsid w:val="00771212"/>
    <w:rsid w:val="007717FA"/>
    <w:rsid w:val="007772A4"/>
    <w:rsid w:val="007805C4"/>
    <w:rsid w:val="0078095B"/>
    <w:rsid w:val="00781B2C"/>
    <w:rsid w:val="00783B51"/>
    <w:rsid w:val="00784BAD"/>
    <w:rsid w:val="007901F0"/>
    <w:rsid w:val="007930A3"/>
    <w:rsid w:val="0079324B"/>
    <w:rsid w:val="00794C3C"/>
    <w:rsid w:val="00795EEA"/>
    <w:rsid w:val="007A0242"/>
    <w:rsid w:val="007A2BE8"/>
    <w:rsid w:val="007A3918"/>
    <w:rsid w:val="007A4752"/>
    <w:rsid w:val="007A530E"/>
    <w:rsid w:val="007A6325"/>
    <w:rsid w:val="007A71C5"/>
    <w:rsid w:val="007A7C7F"/>
    <w:rsid w:val="007B0A7C"/>
    <w:rsid w:val="007B17E9"/>
    <w:rsid w:val="007B1CB3"/>
    <w:rsid w:val="007B1F94"/>
    <w:rsid w:val="007B4ACA"/>
    <w:rsid w:val="007B6472"/>
    <w:rsid w:val="007B7092"/>
    <w:rsid w:val="007C37FC"/>
    <w:rsid w:val="007C4670"/>
    <w:rsid w:val="007C5E22"/>
    <w:rsid w:val="007C5F17"/>
    <w:rsid w:val="007C7013"/>
    <w:rsid w:val="007D012C"/>
    <w:rsid w:val="007D089A"/>
    <w:rsid w:val="007D28FE"/>
    <w:rsid w:val="007D2C90"/>
    <w:rsid w:val="007D42D5"/>
    <w:rsid w:val="007D4972"/>
    <w:rsid w:val="007D67E6"/>
    <w:rsid w:val="007D6E97"/>
    <w:rsid w:val="007E316C"/>
    <w:rsid w:val="007E5326"/>
    <w:rsid w:val="007E5BC5"/>
    <w:rsid w:val="007E7CEA"/>
    <w:rsid w:val="007F1B48"/>
    <w:rsid w:val="007F4F78"/>
    <w:rsid w:val="007F7B9D"/>
    <w:rsid w:val="008042F6"/>
    <w:rsid w:val="00804626"/>
    <w:rsid w:val="00804AA8"/>
    <w:rsid w:val="00804E71"/>
    <w:rsid w:val="00806339"/>
    <w:rsid w:val="008079EE"/>
    <w:rsid w:val="00810976"/>
    <w:rsid w:val="00813856"/>
    <w:rsid w:val="008140FD"/>
    <w:rsid w:val="008143B0"/>
    <w:rsid w:val="0081490F"/>
    <w:rsid w:val="00814FFD"/>
    <w:rsid w:val="00816936"/>
    <w:rsid w:val="00816DC6"/>
    <w:rsid w:val="008178CA"/>
    <w:rsid w:val="00821D21"/>
    <w:rsid w:val="0082254D"/>
    <w:rsid w:val="00823BE4"/>
    <w:rsid w:val="00824DE4"/>
    <w:rsid w:val="0082654A"/>
    <w:rsid w:val="008309F5"/>
    <w:rsid w:val="008315C4"/>
    <w:rsid w:val="00835F1C"/>
    <w:rsid w:val="0083616E"/>
    <w:rsid w:val="008372DC"/>
    <w:rsid w:val="00841003"/>
    <w:rsid w:val="008415E8"/>
    <w:rsid w:val="0084309D"/>
    <w:rsid w:val="008436BD"/>
    <w:rsid w:val="00844219"/>
    <w:rsid w:val="008448D1"/>
    <w:rsid w:val="00845166"/>
    <w:rsid w:val="00846F98"/>
    <w:rsid w:val="00847141"/>
    <w:rsid w:val="0085025C"/>
    <w:rsid w:val="00850AE9"/>
    <w:rsid w:val="00850DB4"/>
    <w:rsid w:val="00850EB5"/>
    <w:rsid w:val="0085181D"/>
    <w:rsid w:val="008528DC"/>
    <w:rsid w:val="00852B8F"/>
    <w:rsid w:val="00852F91"/>
    <w:rsid w:val="00855C15"/>
    <w:rsid w:val="00855ED4"/>
    <w:rsid w:val="008570CC"/>
    <w:rsid w:val="0085725E"/>
    <w:rsid w:val="008573BD"/>
    <w:rsid w:val="00860010"/>
    <w:rsid w:val="008600F9"/>
    <w:rsid w:val="0086091C"/>
    <w:rsid w:val="008631D5"/>
    <w:rsid w:val="00864952"/>
    <w:rsid w:val="00865BEC"/>
    <w:rsid w:val="00865EE8"/>
    <w:rsid w:val="0086627D"/>
    <w:rsid w:val="00866395"/>
    <w:rsid w:val="00866936"/>
    <w:rsid w:val="00872C7F"/>
    <w:rsid w:val="008750E3"/>
    <w:rsid w:val="0088017D"/>
    <w:rsid w:val="00880A62"/>
    <w:rsid w:val="0088137C"/>
    <w:rsid w:val="0088187F"/>
    <w:rsid w:val="00881EB5"/>
    <w:rsid w:val="00882131"/>
    <w:rsid w:val="0088455E"/>
    <w:rsid w:val="008863D4"/>
    <w:rsid w:val="00892677"/>
    <w:rsid w:val="00896176"/>
    <w:rsid w:val="008973AB"/>
    <w:rsid w:val="00897D7A"/>
    <w:rsid w:val="008A1D20"/>
    <w:rsid w:val="008A2196"/>
    <w:rsid w:val="008A290A"/>
    <w:rsid w:val="008A2A5A"/>
    <w:rsid w:val="008A35EF"/>
    <w:rsid w:val="008A56EF"/>
    <w:rsid w:val="008A6DA4"/>
    <w:rsid w:val="008A733C"/>
    <w:rsid w:val="008A73C7"/>
    <w:rsid w:val="008A7D72"/>
    <w:rsid w:val="008B14CA"/>
    <w:rsid w:val="008B1F13"/>
    <w:rsid w:val="008B277F"/>
    <w:rsid w:val="008B48B0"/>
    <w:rsid w:val="008B73B1"/>
    <w:rsid w:val="008B7615"/>
    <w:rsid w:val="008C1A94"/>
    <w:rsid w:val="008C339F"/>
    <w:rsid w:val="008C45AD"/>
    <w:rsid w:val="008C49D3"/>
    <w:rsid w:val="008C5B86"/>
    <w:rsid w:val="008C6A47"/>
    <w:rsid w:val="008C78CD"/>
    <w:rsid w:val="008C7DE5"/>
    <w:rsid w:val="008D01AB"/>
    <w:rsid w:val="008D0853"/>
    <w:rsid w:val="008D085D"/>
    <w:rsid w:val="008D0DF1"/>
    <w:rsid w:val="008D347B"/>
    <w:rsid w:val="008D366E"/>
    <w:rsid w:val="008D3706"/>
    <w:rsid w:val="008D4C41"/>
    <w:rsid w:val="008D6BFC"/>
    <w:rsid w:val="008D6F61"/>
    <w:rsid w:val="008E4A21"/>
    <w:rsid w:val="008E519F"/>
    <w:rsid w:val="008E5AFA"/>
    <w:rsid w:val="008E6197"/>
    <w:rsid w:val="008E67B0"/>
    <w:rsid w:val="008E6A00"/>
    <w:rsid w:val="008E6AE0"/>
    <w:rsid w:val="008F232A"/>
    <w:rsid w:val="008F28EC"/>
    <w:rsid w:val="008F7980"/>
    <w:rsid w:val="008F7CC9"/>
    <w:rsid w:val="008F7E99"/>
    <w:rsid w:val="00900BF1"/>
    <w:rsid w:val="0090319E"/>
    <w:rsid w:val="0090360F"/>
    <w:rsid w:val="00903A55"/>
    <w:rsid w:val="00903BED"/>
    <w:rsid w:val="00904608"/>
    <w:rsid w:val="0090620E"/>
    <w:rsid w:val="0090692C"/>
    <w:rsid w:val="0090723D"/>
    <w:rsid w:val="0091111A"/>
    <w:rsid w:val="00912C75"/>
    <w:rsid w:val="009133C8"/>
    <w:rsid w:val="00913E8B"/>
    <w:rsid w:val="00914076"/>
    <w:rsid w:val="00914CB5"/>
    <w:rsid w:val="0091610C"/>
    <w:rsid w:val="00921851"/>
    <w:rsid w:val="00921973"/>
    <w:rsid w:val="009233BF"/>
    <w:rsid w:val="009235F4"/>
    <w:rsid w:val="009240FF"/>
    <w:rsid w:val="00924176"/>
    <w:rsid w:val="00924519"/>
    <w:rsid w:val="00924EBE"/>
    <w:rsid w:val="00930DDC"/>
    <w:rsid w:val="00932700"/>
    <w:rsid w:val="00932872"/>
    <w:rsid w:val="0093367C"/>
    <w:rsid w:val="00933AD4"/>
    <w:rsid w:val="00936602"/>
    <w:rsid w:val="009375B3"/>
    <w:rsid w:val="00941457"/>
    <w:rsid w:val="00941464"/>
    <w:rsid w:val="00941F3D"/>
    <w:rsid w:val="00943B83"/>
    <w:rsid w:val="009464F5"/>
    <w:rsid w:val="00946E71"/>
    <w:rsid w:val="00947D54"/>
    <w:rsid w:val="00950099"/>
    <w:rsid w:val="009501FA"/>
    <w:rsid w:val="00952B76"/>
    <w:rsid w:val="00952EEA"/>
    <w:rsid w:val="00954F28"/>
    <w:rsid w:val="00955C79"/>
    <w:rsid w:val="00955E18"/>
    <w:rsid w:val="0095636D"/>
    <w:rsid w:val="009570C8"/>
    <w:rsid w:val="009573A5"/>
    <w:rsid w:val="009605C1"/>
    <w:rsid w:val="009640CC"/>
    <w:rsid w:val="0096559F"/>
    <w:rsid w:val="00965756"/>
    <w:rsid w:val="00974A00"/>
    <w:rsid w:val="00974A53"/>
    <w:rsid w:val="009777A2"/>
    <w:rsid w:val="00982D41"/>
    <w:rsid w:val="009838E1"/>
    <w:rsid w:val="00983A53"/>
    <w:rsid w:val="0098467B"/>
    <w:rsid w:val="009855D4"/>
    <w:rsid w:val="009905DA"/>
    <w:rsid w:val="009926E6"/>
    <w:rsid w:val="009934AF"/>
    <w:rsid w:val="009945D4"/>
    <w:rsid w:val="00995211"/>
    <w:rsid w:val="00996C2E"/>
    <w:rsid w:val="00997B28"/>
    <w:rsid w:val="009A0758"/>
    <w:rsid w:val="009A127A"/>
    <w:rsid w:val="009A1DC1"/>
    <w:rsid w:val="009A2592"/>
    <w:rsid w:val="009A2C9C"/>
    <w:rsid w:val="009A425E"/>
    <w:rsid w:val="009A4EEE"/>
    <w:rsid w:val="009B057A"/>
    <w:rsid w:val="009B184C"/>
    <w:rsid w:val="009B3C86"/>
    <w:rsid w:val="009B4D83"/>
    <w:rsid w:val="009B5752"/>
    <w:rsid w:val="009B5F20"/>
    <w:rsid w:val="009B7029"/>
    <w:rsid w:val="009C0629"/>
    <w:rsid w:val="009C10A7"/>
    <w:rsid w:val="009C4280"/>
    <w:rsid w:val="009C43DB"/>
    <w:rsid w:val="009C46B9"/>
    <w:rsid w:val="009C4AC2"/>
    <w:rsid w:val="009C7E8F"/>
    <w:rsid w:val="009D0C37"/>
    <w:rsid w:val="009D1424"/>
    <w:rsid w:val="009D16C4"/>
    <w:rsid w:val="009D1820"/>
    <w:rsid w:val="009D208A"/>
    <w:rsid w:val="009D3546"/>
    <w:rsid w:val="009D5FBF"/>
    <w:rsid w:val="009D68F4"/>
    <w:rsid w:val="009E05E1"/>
    <w:rsid w:val="009E1621"/>
    <w:rsid w:val="009E2DB4"/>
    <w:rsid w:val="009E362A"/>
    <w:rsid w:val="009E624D"/>
    <w:rsid w:val="009E69AF"/>
    <w:rsid w:val="009E750D"/>
    <w:rsid w:val="009F05BF"/>
    <w:rsid w:val="009F111B"/>
    <w:rsid w:val="009F151F"/>
    <w:rsid w:val="009F1695"/>
    <w:rsid w:val="009F2B61"/>
    <w:rsid w:val="009F3481"/>
    <w:rsid w:val="009F3BE2"/>
    <w:rsid w:val="009F3F65"/>
    <w:rsid w:val="009F57B3"/>
    <w:rsid w:val="009F5A2A"/>
    <w:rsid w:val="00A00F4D"/>
    <w:rsid w:val="00A03ACB"/>
    <w:rsid w:val="00A03DCC"/>
    <w:rsid w:val="00A0576A"/>
    <w:rsid w:val="00A06210"/>
    <w:rsid w:val="00A062BC"/>
    <w:rsid w:val="00A0653C"/>
    <w:rsid w:val="00A103A5"/>
    <w:rsid w:val="00A10D86"/>
    <w:rsid w:val="00A118C6"/>
    <w:rsid w:val="00A11CCD"/>
    <w:rsid w:val="00A141D8"/>
    <w:rsid w:val="00A143AF"/>
    <w:rsid w:val="00A20490"/>
    <w:rsid w:val="00A23A44"/>
    <w:rsid w:val="00A24803"/>
    <w:rsid w:val="00A25D4A"/>
    <w:rsid w:val="00A26695"/>
    <w:rsid w:val="00A27647"/>
    <w:rsid w:val="00A30204"/>
    <w:rsid w:val="00A302EB"/>
    <w:rsid w:val="00A31FEE"/>
    <w:rsid w:val="00A3247E"/>
    <w:rsid w:val="00A351F7"/>
    <w:rsid w:val="00A353AB"/>
    <w:rsid w:val="00A35F9C"/>
    <w:rsid w:val="00A40D0F"/>
    <w:rsid w:val="00A4149F"/>
    <w:rsid w:val="00A42099"/>
    <w:rsid w:val="00A42EF9"/>
    <w:rsid w:val="00A442A2"/>
    <w:rsid w:val="00A44878"/>
    <w:rsid w:val="00A46B14"/>
    <w:rsid w:val="00A47156"/>
    <w:rsid w:val="00A4756C"/>
    <w:rsid w:val="00A47778"/>
    <w:rsid w:val="00A51ACB"/>
    <w:rsid w:val="00A51E32"/>
    <w:rsid w:val="00A52B2A"/>
    <w:rsid w:val="00A53ACA"/>
    <w:rsid w:val="00A56127"/>
    <w:rsid w:val="00A568D3"/>
    <w:rsid w:val="00A60493"/>
    <w:rsid w:val="00A6062E"/>
    <w:rsid w:val="00A609DC"/>
    <w:rsid w:val="00A60E2C"/>
    <w:rsid w:val="00A61BD9"/>
    <w:rsid w:val="00A623AF"/>
    <w:rsid w:val="00A62677"/>
    <w:rsid w:val="00A63259"/>
    <w:rsid w:val="00A63730"/>
    <w:rsid w:val="00A64574"/>
    <w:rsid w:val="00A65148"/>
    <w:rsid w:val="00A65A18"/>
    <w:rsid w:val="00A65EDD"/>
    <w:rsid w:val="00A65FA3"/>
    <w:rsid w:val="00A66334"/>
    <w:rsid w:val="00A67F59"/>
    <w:rsid w:val="00A71BE6"/>
    <w:rsid w:val="00A72E41"/>
    <w:rsid w:val="00A72FBB"/>
    <w:rsid w:val="00A825C3"/>
    <w:rsid w:val="00A847E1"/>
    <w:rsid w:val="00A859C9"/>
    <w:rsid w:val="00A86AB5"/>
    <w:rsid w:val="00A91B3F"/>
    <w:rsid w:val="00A91F39"/>
    <w:rsid w:val="00A94674"/>
    <w:rsid w:val="00A95A55"/>
    <w:rsid w:val="00A97AA0"/>
    <w:rsid w:val="00A97B31"/>
    <w:rsid w:val="00AA2022"/>
    <w:rsid w:val="00AA3509"/>
    <w:rsid w:val="00AA36B2"/>
    <w:rsid w:val="00AA4711"/>
    <w:rsid w:val="00AA4CA1"/>
    <w:rsid w:val="00AA5A49"/>
    <w:rsid w:val="00AA6F60"/>
    <w:rsid w:val="00AB0EF8"/>
    <w:rsid w:val="00AB222C"/>
    <w:rsid w:val="00AB2EE5"/>
    <w:rsid w:val="00AB5C62"/>
    <w:rsid w:val="00AB6B14"/>
    <w:rsid w:val="00AB7394"/>
    <w:rsid w:val="00AC34B8"/>
    <w:rsid w:val="00AC4D81"/>
    <w:rsid w:val="00AC58B4"/>
    <w:rsid w:val="00AC63DD"/>
    <w:rsid w:val="00AC75D4"/>
    <w:rsid w:val="00AC7778"/>
    <w:rsid w:val="00AD0234"/>
    <w:rsid w:val="00AD088B"/>
    <w:rsid w:val="00AD26CF"/>
    <w:rsid w:val="00AD2AD3"/>
    <w:rsid w:val="00AD3141"/>
    <w:rsid w:val="00AD3B9E"/>
    <w:rsid w:val="00AD5EFC"/>
    <w:rsid w:val="00AD7933"/>
    <w:rsid w:val="00AE023B"/>
    <w:rsid w:val="00AE07FD"/>
    <w:rsid w:val="00AE1CA0"/>
    <w:rsid w:val="00AE3EAC"/>
    <w:rsid w:val="00AE7264"/>
    <w:rsid w:val="00AE73A6"/>
    <w:rsid w:val="00AF15FF"/>
    <w:rsid w:val="00AF1D0E"/>
    <w:rsid w:val="00AF1DA0"/>
    <w:rsid w:val="00AF291B"/>
    <w:rsid w:val="00AF3155"/>
    <w:rsid w:val="00AF4990"/>
    <w:rsid w:val="00AF7685"/>
    <w:rsid w:val="00B00668"/>
    <w:rsid w:val="00B00763"/>
    <w:rsid w:val="00B01698"/>
    <w:rsid w:val="00B01BF1"/>
    <w:rsid w:val="00B04757"/>
    <w:rsid w:val="00B04B97"/>
    <w:rsid w:val="00B05D15"/>
    <w:rsid w:val="00B07E12"/>
    <w:rsid w:val="00B135F9"/>
    <w:rsid w:val="00B23489"/>
    <w:rsid w:val="00B236DE"/>
    <w:rsid w:val="00B24FEC"/>
    <w:rsid w:val="00B25525"/>
    <w:rsid w:val="00B25DB9"/>
    <w:rsid w:val="00B310F2"/>
    <w:rsid w:val="00B31EDC"/>
    <w:rsid w:val="00B3202C"/>
    <w:rsid w:val="00B3280E"/>
    <w:rsid w:val="00B32B33"/>
    <w:rsid w:val="00B372C7"/>
    <w:rsid w:val="00B37918"/>
    <w:rsid w:val="00B37C1C"/>
    <w:rsid w:val="00B4289E"/>
    <w:rsid w:val="00B52EFD"/>
    <w:rsid w:val="00B555B3"/>
    <w:rsid w:val="00B56010"/>
    <w:rsid w:val="00B57999"/>
    <w:rsid w:val="00B57A2C"/>
    <w:rsid w:val="00B600F6"/>
    <w:rsid w:val="00B609E4"/>
    <w:rsid w:val="00B644C3"/>
    <w:rsid w:val="00B6531D"/>
    <w:rsid w:val="00B67563"/>
    <w:rsid w:val="00B67F48"/>
    <w:rsid w:val="00B75601"/>
    <w:rsid w:val="00B75943"/>
    <w:rsid w:val="00B775EF"/>
    <w:rsid w:val="00B80EBE"/>
    <w:rsid w:val="00B825E0"/>
    <w:rsid w:val="00B834F0"/>
    <w:rsid w:val="00B83733"/>
    <w:rsid w:val="00B84006"/>
    <w:rsid w:val="00B84273"/>
    <w:rsid w:val="00B84898"/>
    <w:rsid w:val="00B855CE"/>
    <w:rsid w:val="00B9096A"/>
    <w:rsid w:val="00B922B3"/>
    <w:rsid w:val="00B93392"/>
    <w:rsid w:val="00B937AA"/>
    <w:rsid w:val="00B938E5"/>
    <w:rsid w:val="00B95961"/>
    <w:rsid w:val="00B96DB0"/>
    <w:rsid w:val="00B96EE3"/>
    <w:rsid w:val="00B97836"/>
    <w:rsid w:val="00B97AF2"/>
    <w:rsid w:val="00BA0091"/>
    <w:rsid w:val="00BA0DAE"/>
    <w:rsid w:val="00BA183D"/>
    <w:rsid w:val="00BA389D"/>
    <w:rsid w:val="00BA3EA5"/>
    <w:rsid w:val="00BA4616"/>
    <w:rsid w:val="00BA46D3"/>
    <w:rsid w:val="00BA591A"/>
    <w:rsid w:val="00BA5C62"/>
    <w:rsid w:val="00BB07E5"/>
    <w:rsid w:val="00BB0939"/>
    <w:rsid w:val="00BB1F20"/>
    <w:rsid w:val="00BB42DF"/>
    <w:rsid w:val="00BB4C4C"/>
    <w:rsid w:val="00BB54C0"/>
    <w:rsid w:val="00BB5C35"/>
    <w:rsid w:val="00BB7BCE"/>
    <w:rsid w:val="00BC1071"/>
    <w:rsid w:val="00BC2413"/>
    <w:rsid w:val="00BC332F"/>
    <w:rsid w:val="00BC40D5"/>
    <w:rsid w:val="00BC5F94"/>
    <w:rsid w:val="00BC5FCE"/>
    <w:rsid w:val="00BD198D"/>
    <w:rsid w:val="00BD3A73"/>
    <w:rsid w:val="00BD55FF"/>
    <w:rsid w:val="00BD7A2A"/>
    <w:rsid w:val="00BD7BDA"/>
    <w:rsid w:val="00BE1A38"/>
    <w:rsid w:val="00BE2D27"/>
    <w:rsid w:val="00BE366A"/>
    <w:rsid w:val="00BE4966"/>
    <w:rsid w:val="00BE50B3"/>
    <w:rsid w:val="00BE598C"/>
    <w:rsid w:val="00BE66CA"/>
    <w:rsid w:val="00BE6B5F"/>
    <w:rsid w:val="00BF0BBE"/>
    <w:rsid w:val="00BF1FA0"/>
    <w:rsid w:val="00BF2B0B"/>
    <w:rsid w:val="00BF3B32"/>
    <w:rsid w:val="00BF4C1D"/>
    <w:rsid w:val="00BF54ED"/>
    <w:rsid w:val="00BF5B7E"/>
    <w:rsid w:val="00BF70FA"/>
    <w:rsid w:val="00BF74E5"/>
    <w:rsid w:val="00C023A1"/>
    <w:rsid w:val="00C0390B"/>
    <w:rsid w:val="00C04AE1"/>
    <w:rsid w:val="00C04D4D"/>
    <w:rsid w:val="00C0535F"/>
    <w:rsid w:val="00C06899"/>
    <w:rsid w:val="00C07435"/>
    <w:rsid w:val="00C10FE4"/>
    <w:rsid w:val="00C11722"/>
    <w:rsid w:val="00C11AFE"/>
    <w:rsid w:val="00C139FB"/>
    <w:rsid w:val="00C201DD"/>
    <w:rsid w:val="00C21CA7"/>
    <w:rsid w:val="00C228AA"/>
    <w:rsid w:val="00C25AD4"/>
    <w:rsid w:val="00C30D2E"/>
    <w:rsid w:val="00C312E9"/>
    <w:rsid w:val="00C32910"/>
    <w:rsid w:val="00C34638"/>
    <w:rsid w:val="00C374B7"/>
    <w:rsid w:val="00C4010E"/>
    <w:rsid w:val="00C40648"/>
    <w:rsid w:val="00C43649"/>
    <w:rsid w:val="00C45DE6"/>
    <w:rsid w:val="00C46F1E"/>
    <w:rsid w:val="00C475A3"/>
    <w:rsid w:val="00C52587"/>
    <w:rsid w:val="00C53893"/>
    <w:rsid w:val="00C54B22"/>
    <w:rsid w:val="00C54EB9"/>
    <w:rsid w:val="00C56E76"/>
    <w:rsid w:val="00C5734C"/>
    <w:rsid w:val="00C63978"/>
    <w:rsid w:val="00C646B6"/>
    <w:rsid w:val="00C6520C"/>
    <w:rsid w:val="00C67D63"/>
    <w:rsid w:val="00C67E31"/>
    <w:rsid w:val="00C75691"/>
    <w:rsid w:val="00C8370C"/>
    <w:rsid w:val="00C8410B"/>
    <w:rsid w:val="00C90DFA"/>
    <w:rsid w:val="00C93297"/>
    <w:rsid w:val="00C9358B"/>
    <w:rsid w:val="00C93D7A"/>
    <w:rsid w:val="00C95378"/>
    <w:rsid w:val="00C95BD1"/>
    <w:rsid w:val="00C9751E"/>
    <w:rsid w:val="00CA01B2"/>
    <w:rsid w:val="00CA0D0C"/>
    <w:rsid w:val="00CA3C02"/>
    <w:rsid w:val="00CA3F30"/>
    <w:rsid w:val="00CA56DA"/>
    <w:rsid w:val="00CA5FD8"/>
    <w:rsid w:val="00CA6229"/>
    <w:rsid w:val="00CA67DE"/>
    <w:rsid w:val="00CB03A7"/>
    <w:rsid w:val="00CB0CD6"/>
    <w:rsid w:val="00CB12FF"/>
    <w:rsid w:val="00CB2A77"/>
    <w:rsid w:val="00CB68D6"/>
    <w:rsid w:val="00CB7475"/>
    <w:rsid w:val="00CC04F7"/>
    <w:rsid w:val="00CC0853"/>
    <w:rsid w:val="00CC1D2F"/>
    <w:rsid w:val="00CC1EFC"/>
    <w:rsid w:val="00CC442A"/>
    <w:rsid w:val="00CC696F"/>
    <w:rsid w:val="00CD0527"/>
    <w:rsid w:val="00CD1136"/>
    <w:rsid w:val="00CD18AF"/>
    <w:rsid w:val="00CD30D8"/>
    <w:rsid w:val="00CD3FB0"/>
    <w:rsid w:val="00CD45CD"/>
    <w:rsid w:val="00CD7369"/>
    <w:rsid w:val="00CE0E39"/>
    <w:rsid w:val="00CE1037"/>
    <w:rsid w:val="00CE1269"/>
    <w:rsid w:val="00CE314D"/>
    <w:rsid w:val="00CE3B25"/>
    <w:rsid w:val="00CE3C95"/>
    <w:rsid w:val="00CE63B2"/>
    <w:rsid w:val="00CE6A57"/>
    <w:rsid w:val="00CE7255"/>
    <w:rsid w:val="00CE7E2F"/>
    <w:rsid w:val="00CF1696"/>
    <w:rsid w:val="00CF283A"/>
    <w:rsid w:val="00CF4A05"/>
    <w:rsid w:val="00CF4BD7"/>
    <w:rsid w:val="00CF664D"/>
    <w:rsid w:val="00CF7A1E"/>
    <w:rsid w:val="00D021FB"/>
    <w:rsid w:val="00D02AFB"/>
    <w:rsid w:val="00D0544B"/>
    <w:rsid w:val="00D05EF5"/>
    <w:rsid w:val="00D078C5"/>
    <w:rsid w:val="00D111A9"/>
    <w:rsid w:val="00D15208"/>
    <w:rsid w:val="00D16F4A"/>
    <w:rsid w:val="00D329CB"/>
    <w:rsid w:val="00D33D42"/>
    <w:rsid w:val="00D3593F"/>
    <w:rsid w:val="00D419C3"/>
    <w:rsid w:val="00D46DBC"/>
    <w:rsid w:val="00D530E1"/>
    <w:rsid w:val="00D54FA1"/>
    <w:rsid w:val="00D56418"/>
    <w:rsid w:val="00D574AC"/>
    <w:rsid w:val="00D57B00"/>
    <w:rsid w:val="00D620C0"/>
    <w:rsid w:val="00D62BDB"/>
    <w:rsid w:val="00D62E5E"/>
    <w:rsid w:val="00D63F57"/>
    <w:rsid w:val="00D657E1"/>
    <w:rsid w:val="00D70287"/>
    <w:rsid w:val="00D71E64"/>
    <w:rsid w:val="00D7225E"/>
    <w:rsid w:val="00D73C0A"/>
    <w:rsid w:val="00D752B8"/>
    <w:rsid w:val="00D77651"/>
    <w:rsid w:val="00D77A05"/>
    <w:rsid w:val="00D80CC1"/>
    <w:rsid w:val="00D8238E"/>
    <w:rsid w:val="00D84AFD"/>
    <w:rsid w:val="00D84E78"/>
    <w:rsid w:val="00D8520C"/>
    <w:rsid w:val="00D871D4"/>
    <w:rsid w:val="00D908E6"/>
    <w:rsid w:val="00D917D6"/>
    <w:rsid w:val="00D92CA3"/>
    <w:rsid w:val="00D944C4"/>
    <w:rsid w:val="00D94E3E"/>
    <w:rsid w:val="00D95801"/>
    <w:rsid w:val="00D969EC"/>
    <w:rsid w:val="00D97C21"/>
    <w:rsid w:val="00DA164F"/>
    <w:rsid w:val="00DA1DA7"/>
    <w:rsid w:val="00DA3A2F"/>
    <w:rsid w:val="00DA4A79"/>
    <w:rsid w:val="00DA6BD5"/>
    <w:rsid w:val="00DA75E4"/>
    <w:rsid w:val="00DA774E"/>
    <w:rsid w:val="00DB05D9"/>
    <w:rsid w:val="00DB0690"/>
    <w:rsid w:val="00DB0C96"/>
    <w:rsid w:val="00DB1D91"/>
    <w:rsid w:val="00DB2A93"/>
    <w:rsid w:val="00DB348C"/>
    <w:rsid w:val="00DB7F8B"/>
    <w:rsid w:val="00DC3665"/>
    <w:rsid w:val="00DC3EEF"/>
    <w:rsid w:val="00DC42BF"/>
    <w:rsid w:val="00DC46A7"/>
    <w:rsid w:val="00DC4A75"/>
    <w:rsid w:val="00DC4DA2"/>
    <w:rsid w:val="00DC52D4"/>
    <w:rsid w:val="00DC6D8F"/>
    <w:rsid w:val="00DC6EE8"/>
    <w:rsid w:val="00DD6145"/>
    <w:rsid w:val="00DE2252"/>
    <w:rsid w:val="00DE4DAE"/>
    <w:rsid w:val="00DE6800"/>
    <w:rsid w:val="00DF10B6"/>
    <w:rsid w:val="00DF48F7"/>
    <w:rsid w:val="00DF4A4A"/>
    <w:rsid w:val="00DF5AF1"/>
    <w:rsid w:val="00DF5E12"/>
    <w:rsid w:val="00DF64FF"/>
    <w:rsid w:val="00DF6EE6"/>
    <w:rsid w:val="00E01415"/>
    <w:rsid w:val="00E02AEA"/>
    <w:rsid w:val="00E03714"/>
    <w:rsid w:val="00E04549"/>
    <w:rsid w:val="00E0469B"/>
    <w:rsid w:val="00E04DEC"/>
    <w:rsid w:val="00E056EA"/>
    <w:rsid w:val="00E1093D"/>
    <w:rsid w:val="00E11C84"/>
    <w:rsid w:val="00E1514C"/>
    <w:rsid w:val="00E1696C"/>
    <w:rsid w:val="00E16BD2"/>
    <w:rsid w:val="00E20DC1"/>
    <w:rsid w:val="00E22228"/>
    <w:rsid w:val="00E22CDE"/>
    <w:rsid w:val="00E23DFE"/>
    <w:rsid w:val="00E24F02"/>
    <w:rsid w:val="00E2512F"/>
    <w:rsid w:val="00E2715B"/>
    <w:rsid w:val="00E3022C"/>
    <w:rsid w:val="00E30699"/>
    <w:rsid w:val="00E3178F"/>
    <w:rsid w:val="00E32165"/>
    <w:rsid w:val="00E334C6"/>
    <w:rsid w:val="00E336D4"/>
    <w:rsid w:val="00E3513F"/>
    <w:rsid w:val="00E362EF"/>
    <w:rsid w:val="00E424F1"/>
    <w:rsid w:val="00E42694"/>
    <w:rsid w:val="00E42804"/>
    <w:rsid w:val="00E4339F"/>
    <w:rsid w:val="00E4623A"/>
    <w:rsid w:val="00E51096"/>
    <w:rsid w:val="00E514D7"/>
    <w:rsid w:val="00E52104"/>
    <w:rsid w:val="00E52DB5"/>
    <w:rsid w:val="00E6053C"/>
    <w:rsid w:val="00E62275"/>
    <w:rsid w:val="00E6393B"/>
    <w:rsid w:val="00E647BF"/>
    <w:rsid w:val="00E71477"/>
    <w:rsid w:val="00E731B1"/>
    <w:rsid w:val="00E7430A"/>
    <w:rsid w:val="00E744F2"/>
    <w:rsid w:val="00E810DC"/>
    <w:rsid w:val="00E82E00"/>
    <w:rsid w:val="00E837AB"/>
    <w:rsid w:val="00E839F0"/>
    <w:rsid w:val="00E86D2B"/>
    <w:rsid w:val="00E907C6"/>
    <w:rsid w:val="00E90804"/>
    <w:rsid w:val="00E91CFB"/>
    <w:rsid w:val="00E933B9"/>
    <w:rsid w:val="00E93CDD"/>
    <w:rsid w:val="00E95B80"/>
    <w:rsid w:val="00E96610"/>
    <w:rsid w:val="00E96C87"/>
    <w:rsid w:val="00E97B99"/>
    <w:rsid w:val="00EA1060"/>
    <w:rsid w:val="00EA1E3E"/>
    <w:rsid w:val="00EA5EA0"/>
    <w:rsid w:val="00EA7A73"/>
    <w:rsid w:val="00EB18EA"/>
    <w:rsid w:val="00EB6ABB"/>
    <w:rsid w:val="00EB6B03"/>
    <w:rsid w:val="00EB79DF"/>
    <w:rsid w:val="00EC01AE"/>
    <w:rsid w:val="00EC37A0"/>
    <w:rsid w:val="00EC5231"/>
    <w:rsid w:val="00ED2F9B"/>
    <w:rsid w:val="00ED37CC"/>
    <w:rsid w:val="00ED37F2"/>
    <w:rsid w:val="00ED7D99"/>
    <w:rsid w:val="00EE11C3"/>
    <w:rsid w:val="00EE1221"/>
    <w:rsid w:val="00EE1566"/>
    <w:rsid w:val="00EE6D8B"/>
    <w:rsid w:val="00EE6E01"/>
    <w:rsid w:val="00EE6F94"/>
    <w:rsid w:val="00EF3074"/>
    <w:rsid w:val="00EF468B"/>
    <w:rsid w:val="00EF4E30"/>
    <w:rsid w:val="00EF56AA"/>
    <w:rsid w:val="00EF5836"/>
    <w:rsid w:val="00EF7DF6"/>
    <w:rsid w:val="00F00F66"/>
    <w:rsid w:val="00F01513"/>
    <w:rsid w:val="00F01C33"/>
    <w:rsid w:val="00F01C6D"/>
    <w:rsid w:val="00F02A5F"/>
    <w:rsid w:val="00F034DF"/>
    <w:rsid w:val="00F03D32"/>
    <w:rsid w:val="00F045B8"/>
    <w:rsid w:val="00F04DFF"/>
    <w:rsid w:val="00F055E7"/>
    <w:rsid w:val="00F065F9"/>
    <w:rsid w:val="00F109C1"/>
    <w:rsid w:val="00F12B7C"/>
    <w:rsid w:val="00F13645"/>
    <w:rsid w:val="00F1463D"/>
    <w:rsid w:val="00F14C9C"/>
    <w:rsid w:val="00F14E1D"/>
    <w:rsid w:val="00F15115"/>
    <w:rsid w:val="00F2160B"/>
    <w:rsid w:val="00F23350"/>
    <w:rsid w:val="00F259CB"/>
    <w:rsid w:val="00F30806"/>
    <w:rsid w:val="00F309A2"/>
    <w:rsid w:val="00F327E4"/>
    <w:rsid w:val="00F328A7"/>
    <w:rsid w:val="00F34568"/>
    <w:rsid w:val="00F35C7B"/>
    <w:rsid w:val="00F40D96"/>
    <w:rsid w:val="00F4552A"/>
    <w:rsid w:val="00F513F7"/>
    <w:rsid w:val="00F51509"/>
    <w:rsid w:val="00F57D0A"/>
    <w:rsid w:val="00F62DD7"/>
    <w:rsid w:val="00F6367C"/>
    <w:rsid w:val="00F636A7"/>
    <w:rsid w:val="00F63C75"/>
    <w:rsid w:val="00F6460B"/>
    <w:rsid w:val="00F64E5B"/>
    <w:rsid w:val="00F65FF8"/>
    <w:rsid w:val="00F66FA6"/>
    <w:rsid w:val="00F70120"/>
    <w:rsid w:val="00F701DB"/>
    <w:rsid w:val="00F7043A"/>
    <w:rsid w:val="00F71188"/>
    <w:rsid w:val="00F71234"/>
    <w:rsid w:val="00F80A2D"/>
    <w:rsid w:val="00F8111C"/>
    <w:rsid w:val="00F813F3"/>
    <w:rsid w:val="00F814E8"/>
    <w:rsid w:val="00F81A42"/>
    <w:rsid w:val="00F8263B"/>
    <w:rsid w:val="00F83211"/>
    <w:rsid w:val="00F832AA"/>
    <w:rsid w:val="00F862A7"/>
    <w:rsid w:val="00F86BF9"/>
    <w:rsid w:val="00F91552"/>
    <w:rsid w:val="00F917FE"/>
    <w:rsid w:val="00F92647"/>
    <w:rsid w:val="00F928FB"/>
    <w:rsid w:val="00F92FFB"/>
    <w:rsid w:val="00F936C3"/>
    <w:rsid w:val="00F961FC"/>
    <w:rsid w:val="00FA20B2"/>
    <w:rsid w:val="00FA3573"/>
    <w:rsid w:val="00FA460C"/>
    <w:rsid w:val="00FA4B0D"/>
    <w:rsid w:val="00FA5ADA"/>
    <w:rsid w:val="00FB47B5"/>
    <w:rsid w:val="00FB5529"/>
    <w:rsid w:val="00FB602F"/>
    <w:rsid w:val="00FB76C4"/>
    <w:rsid w:val="00FB7D86"/>
    <w:rsid w:val="00FC04BB"/>
    <w:rsid w:val="00FC26E3"/>
    <w:rsid w:val="00FC56BE"/>
    <w:rsid w:val="00FC592C"/>
    <w:rsid w:val="00FC5F9F"/>
    <w:rsid w:val="00FC68DC"/>
    <w:rsid w:val="00FC6B00"/>
    <w:rsid w:val="00FC75BF"/>
    <w:rsid w:val="00FD1613"/>
    <w:rsid w:val="00FD23E8"/>
    <w:rsid w:val="00FD39DC"/>
    <w:rsid w:val="00FD56CA"/>
    <w:rsid w:val="00FD7329"/>
    <w:rsid w:val="00FD783B"/>
    <w:rsid w:val="00FE13FB"/>
    <w:rsid w:val="00FE1DA6"/>
    <w:rsid w:val="00FE22B2"/>
    <w:rsid w:val="00FE4188"/>
    <w:rsid w:val="00FE4A5F"/>
    <w:rsid w:val="00FE4AF7"/>
    <w:rsid w:val="00FE74DA"/>
    <w:rsid w:val="00FE7C9C"/>
    <w:rsid w:val="00FF0EFB"/>
    <w:rsid w:val="00FF587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0E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B600F6"/>
    <w:rPr>
      <w:color w:val="0000FF" w:themeColor="hyperlink"/>
      <w:u w:val="single"/>
    </w:rPr>
  </w:style>
  <w:style w:type="paragraph" w:customStyle="1" w:styleId="ConsPlusNormal">
    <w:name w:val="ConsPlusNormal"/>
    <w:rsid w:val="0078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F20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0E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B600F6"/>
    <w:rPr>
      <w:color w:val="0000FF" w:themeColor="hyperlink"/>
      <w:u w:val="single"/>
    </w:rPr>
  </w:style>
  <w:style w:type="paragraph" w:customStyle="1" w:styleId="ConsPlusNormal">
    <w:name w:val="ConsPlusNormal"/>
    <w:rsid w:val="0078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F20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A78099B7623969907079CE66E27B6C78C4E994A08694F58E9AFF5AC59q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EA78099B7623969907188DF36E27B6C78C489D4F08694F58E9AFF5AC9F59E40834114989512CFD58q3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EA78099B7623969907188DF36E27B6C78C4C9B4800694F58E9AFF5AC59qFM" TargetMode="External"/><Relationship Id="rId11" Type="http://schemas.openxmlformats.org/officeDocument/2006/relationships/hyperlink" Target="consultantplus://offline/ref=9DEA78099B7623969907188DF36E27B6C78C489D4F08694F58E9AFF5AC9F59E40834114989512CFD58q7M" TargetMode="External"/><Relationship Id="rId5" Type="http://schemas.openxmlformats.org/officeDocument/2006/relationships/hyperlink" Target="consultantplus://offline/ref=9DEA78099B7623969907188DF36E27B6C78C49904A09694F58E9AFF5AC9F59E40834114989512DFB58q1M" TargetMode="External"/><Relationship Id="rId10" Type="http://schemas.openxmlformats.org/officeDocument/2006/relationships/hyperlink" Target="consultantplus://offline/ref=9DEA78099B7623969907188DF36E27B6C78C49904907694F58E9AFF5AC59q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EA78099B7623969907079CE66E27B6CF864C91420B344550B0A3F75Aq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Михайловна Терпигорева</cp:lastModifiedBy>
  <cp:revision>2</cp:revision>
  <dcterms:created xsi:type="dcterms:W3CDTF">2017-06-21T14:20:00Z</dcterms:created>
  <dcterms:modified xsi:type="dcterms:W3CDTF">2017-06-21T14:20:00Z</dcterms:modified>
</cp:coreProperties>
</file>