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056"/>
        <w:gridCol w:w="7434"/>
      </w:tblGrid>
      <w:tr w:rsidR="00D56FB4" w:rsidRPr="00D56FB4" w:rsidTr="00D56FB4">
        <w:trPr>
          <w:trHeight w:val="630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</w:tr>
      <w:tr w:rsidR="00D56FB4" w:rsidRPr="00D56FB4" w:rsidTr="00D56FB4">
        <w:trPr>
          <w:trHeight w:val="46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47:23:0000000:4297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</w:t>
            </w:r>
          </w:p>
        </w:tc>
      </w:tr>
      <w:tr w:rsidR="00D56FB4" w:rsidRPr="00D56FB4" w:rsidTr="00D56FB4">
        <w:trPr>
          <w:trHeight w:val="66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47:24:0104001:1156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муниципальное образование город Коммунар, г. Коммунар, пер. Холодный, участок 2.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47:24:0104001:2614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Коммунарское городское поселение, г. Коммунар, пер. Тупиковый, уч.10а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47:24:0104001:2615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Коммунарское городское поселение, г. Коммунар, пер. Тупиковый, уч. 10б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47:24:0104001:1776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муниципальное образование город Коммунар, г. Коммунар, ул. Центральная, участок 10</w:t>
            </w:r>
          </w:p>
        </w:tc>
      </w:tr>
      <w:tr w:rsidR="00D56FB4" w:rsidRPr="00D56FB4" w:rsidTr="00D56FB4">
        <w:trPr>
          <w:trHeight w:val="6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47:24:0104001:1779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г. Коммунар, пер. Тупиковый, участок 3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47:24:0104001:1142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6FB4">
              <w:rPr>
                <w:color w:val="000000"/>
                <w:sz w:val="24"/>
                <w:szCs w:val="24"/>
              </w:rPr>
              <w:t xml:space="preserve">Ленинградская область, Гатчинский муниципальный район,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мунципальное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 xml:space="preserve"> образование г. Коммунар, г. Коммунар,  ул. Центральная, уч. 23а</w:t>
            </w:r>
            <w:proofErr w:type="gramEnd"/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47:24:0104001:1146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муниципальное образование город Коммунар, г. Коммунар, улица Центральная, участок 23б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47:24:0104001:1145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муниципальное образование город Коммунар, г. Коммунар, улица Центральная, участок 23в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47:24:0104001:1150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муниципальное образование город Коммунар, г. Коммунар, пер. Холодный, участок 4.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47:24:0104001:1855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муниципальное образование город Коммунар, г. Коммунар, пер. Тупиковый, участок 5а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47:24:0104001:1894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Центральная, уч. 7а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47:24:0104001:1846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муниципальное образование город Коммунар, г. Коммунар, пер. Тупиковый, участок 13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47:24:0104001:1845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город Коммунар, г. Коммунар, пер. Тупиковый, участок 11</w:t>
            </w:r>
            <w:proofErr w:type="gramEnd"/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lastRenderedPageBreak/>
              <w:t>47:24:0104001:1844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г. Коммунар, пер. Тупиковый, участок № 7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47:24:0104001:1856</w:t>
            </w:r>
          </w:p>
        </w:tc>
        <w:tc>
          <w:tcPr>
            <w:tcW w:w="7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6FB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56FB4">
              <w:rPr>
                <w:color w:val="000000"/>
                <w:sz w:val="24"/>
                <w:szCs w:val="24"/>
              </w:rPr>
              <w:t>оммунар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>, пер. Тупиковый, участок 9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47:24:0104001:1858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муниципальное образование  город Коммунар, г. Коммунар, пер. Тупиковый, участок 10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47:24:0104001:3329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Коммунарское городское поселение, город Коммунар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47:24:0104001:3330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Коммунарское городское поселение, город Коммунар</w:t>
            </w:r>
          </w:p>
        </w:tc>
      </w:tr>
      <w:tr w:rsidR="00D56FB4" w:rsidRPr="00D56FB4" w:rsidTr="00D56FB4">
        <w:trPr>
          <w:trHeight w:val="6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47:23:0320001:456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 xml:space="preserve">Ленинградская область, Гатчинский район, вблизи д.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Антропшино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 xml:space="preserve">, массив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Антропшино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>, уч.11</w:t>
            </w:r>
          </w:p>
        </w:tc>
      </w:tr>
      <w:tr w:rsidR="00D56FB4" w:rsidRPr="00D56FB4" w:rsidTr="00D56FB4">
        <w:trPr>
          <w:trHeight w:val="6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47:23:0320001:380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 xml:space="preserve">Ленинградская область, Гатчинский муниципальный район, вблизи д.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Антропшино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 xml:space="preserve">, массив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Антропшино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>, уч.12</w:t>
            </w:r>
          </w:p>
        </w:tc>
      </w:tr>
      <w:tr w:rsidR="00D56FB4" w:rsidRPr="00D56FB4" w:rsidTr="00D56FB4">
        <w:trPr>
          <w:trHeight w:val="6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47:24:0104001:20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Ленинградская область, Гатчинский район, г. Коммунар, массив Ремиз, ул. Центральная, уч. 26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47:24:0104001:2616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Центральная, з/у 24</w:t>
            </w:r>
          </w:p>
        </w:tc>
      </w:tr>
      <w:tr w:rsidR="00D56FB4" w:rsidRPr="00D56FB4" w:rsidTr="00D56FB4">
        <w:trPr>
          <w:trHeight w:val="6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47:24:0104001:906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6FB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56FB4">
              <w:rPr>
                <w:color w:val="000000"/>
                <w:sz w:val="24"/>
                <w:szCs w:val="24"/>
              </w:rPr>
              <w:t>оммунар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>, д.31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47:24:0104001:1143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муниципальное образование город  Коммунар, г. Коммунар, ул. Центральная, уч. 27а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47:24:0104001:1144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Ленинградская область, Гатчинский муниципальный район, муниципальное образование город Коммунар,  г. Коммунар, ул. Центральная, уч. 27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47:24:0104001:1838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6FB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56FB4">
              <w:rPr>
                <w:color w:val="000000"/>
                <w:sz w:val="24"/>
                <w:szCs w:val="24"/>
              </w:rPr>
              <w:t>оммунар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>, ул. Центральная, участок 22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47:24:0104001:1837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6FB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56FB4">
              <w:rPr>
                <w:color w:val="000000"/>
                <w:sz w:val="24"/>
                <w:szCs w:val="24"/>
              </w:rPr>
              <w:t>оммунар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>, ул. Центральная, участок 22а</w:t>
            </w:r>
          </w:p>
        </w:tc>
      </w:tr>
      <w:tr w:rsidR="00D56FB4" w:rsidRPr="00D56FB4" w:rsidTr="00D56FB4">
        <w:trPr>
          <w:trHeight w:val="94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47:24:0104001:1896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Центральная, уч. 7</w:t>
            </w:r>
          </w:p>
        </w:tc>
      </w:tr>
      <w:tr w:rsidR="00D56FB4" w:rsidRPr="00D56FB4" w:rsidTr="00D56FB4">
        <w:trPr>
          <w:trHeight w:val="31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47:24:0104001:388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Ленинградская область, Гатчинский район, г. Коммунар</w:t>
            </w:r>
          </w:p>
        </w:tc>
      </w:tr>
      <w:tr w:rsidR="00D56FB4" w:rsidRPr="00D56FB4" w:rsidTr="00D56FB4">
        <w:trPr>
          <w:trHeight w:val="630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>47:23:0328004:126</w:t>
            </w:r>
          </w:p>
        </w:tc>
        <w:tc>
          <w:tcPr>
            <w:tcW w:w="7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FB4" w:rsidRPr="00D56FB4" w:rsidRDefault="00D56FB4" w:rsidP="00D56FB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56FB4">
              <w:rPr>
                <w:color w:val="000000"/>
                <w:sz w:val="24"/>
                <w:szCs w:val="24"/>
              </w:rPr>
              <w:t xml:space="preserve">Ленинградская область, Гатчинский муниципальный район,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Сусанинское</w:t>
            </w:r>
            <w:proofErr w:type="spellEnd"/>
            <w:r w:rsidRPr="00D56FB4">
              <w:rPr>
                <w:color w:val="000000"/>
                <w:sz w:val="24"/>
                <w:szCs w:val="24"/>
              </w:rPr>
              <w:t xml:space="preserve"> сельское поселение, вблизи </w:t>
            </w:r>
            <w:proofErr w:type="spellStart"/>
            <w:r w:rsidRPr="00D56FB4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56FB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56FB4">
              <w:rPr>
                <w:color w:val="000000"/>
                <w:sz w:val="24"/>
                <w:szCs w:val="24"/>
              </w:rPr>
              <w:t>обралово</w:t>
            </w:r>
            <w:proofErr w:type="spellEnd"/>
          </w:p>
        </w:tc>
      </w:tr>
    </w:tbl>
    <w:p w:rsidR="00D80C13" w:rsidRDefault="00D80C13" w:rsidP="003D6526">
      <w:pPr>
        <w:ind w:left="57" w:right="57"/>
        <w:rPr>
          <w:sz w:val="24"/>
          <w:szCs w:val="24"/>
        </w:rPr>
      </w:pPr>
    </w:p>
    <w:p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9309C"/>
    <w:rsid w:val="0026250D"/>
    <w:rsid w:val="002861CC"/>
    <w:rsid w:val="002B73C7"/>
    <w:rsid w:val="003D6526"/>
    <w:rsid w:val="00457513"/>
    <w:rsid w:val="00614B8E"/>
    <w:rsid w:val="006250AF"/>
    <w:rsid w:val="008D16A9"/>
    <w:rsid w:val="00991FA9"/>
    <w:rsid w:val="009D20DE"/>
    <w:rsid w:val="00A9632F"/>
    <w:rsid w:val="00B25F86"/>
    <w:rsid w:val="00C85D79"/>
    <w:rsid w:val="00CB4024"/>
    <w:rsid w:val="00D56FB4"/>
    <w:rsid w:val="00D80C13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BCBA-A9B3-4FF6-A663-1AA0F2CA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2024-02-01T13:36:00Z</dcterms:created>
  <dcterms:modified xsi:type="dcterms:W3CDTF">2024-02-01T13:36:00Z</dcterms:modified>
</cp:coreProperties>
</file>